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B48F" w14:textId="77A49E80" w:rsidR="00A905DB" w:rsidRDefault="00A905DB" w:rsidP="00A905DB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 xml:space="preserve">Modello </w:t>
      </w:r>
      <w:r w:rsidR="00C62405">
        <w:rPr>
          <w:rFonts w:ascii="Calibri" w:hAnsi="Calibri" w:cs="Franklin Gothic Medium Cond"/>
          <w:b/>
          <w:bCs/>
        </w:rPr>
        <w:t>D</w:t>
      </w:r>
    </w:p>
    <w:p w14:paraId="25C0A8F1" w14:textId="77777777" w:rsidR="00A905DB" w:rsidRDefault="00A905DB" w:rsidP="00A905DB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Consiglio Nazionale delle Ricerche</w:t>
      </w:r>
    </w:p>
    <w:p w14:paraId="6B1DFAF7" w14:textId="77777777" w:rsidR="00A905DB" w:rsidRDefault="00A905DB" w:rsidP="00A905DB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Cs/>
        </w:rPr>
        <w:t>Istituto di Tecnologie Avanzate per l’Energia “Nicola Giordano”</w:t>
      </w:r>
    </w:p>
    <w:p w14:paraId="7831D8A1" w14:textId="77777777" w:rsidR="00A905DB" w:rsidRDefault="00A905DB" w:rsidP="00A905DB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Via Santa Lucia sopra Contesse n. 5</w:t>
      </w:r>
    </w:p>
    <w:p w14:paraId="2B507EEB" w14:textId="77777777" w:rsidR="00A905DB" w:rsidRDefault="00A905DB" w:rsidP="00A905DB">
      <w:pPr>
        <w:ind w:left="779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98126 – Messina</w:t>
      </w:r>
    </w:p>
    <w:p w14:paraId="4A21BC89" w14:textId="77777777" w:rsidR="00A905DB" w:rsidRDefault="00A905DB" w:rsidP="00A905DB">
      <w:pPr>
        <w:ind w:left="7799"/>
        <w:jc w:val="center"/>
        <w:rPr>
          <w:rFonts w:ascii="Calibri" w:hAnsi="Calibri"/>
          <w:b/>
          <w:bCs/>
        </w:rPr>
      </w:pPr>
    </w:p>
    <w:p w14:paraId="0B4AB255" w14:textId="77777777" w:rsidR="00A905DB" w:rsidRDefault="00A905DB" w:rsidP="00A905DB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</w:t>
      </w:r>
      <w:r>
        <w:rPr>
          <w:rFonts w:ascii="Calibri" w:hAnsi="Calibri"/>
          <w:b/>
          <w:bCs/>
          <w:u w:val="single"/>
        </w:rPr>
        <w:t>OFFERTA ECONOMICA</w:t>
      </w:r>
    </w:p>
    <w:p w14:paraId="4BA82332" w14:textId="77777777" w:rsidR="00A905DB" w:rsidRDefault="00A905DB" w:rsidP="00A905DB">
      <w:pPr>
        <w:rPr>
          <w:rFonts w:ascii="Calibri" w:hAnsi="Calibri" w:cs="Calibri"/>
          <w:b/>
          <w:u w:val="single"/>
        </w:rPr>
      </w:pPr>
    </w:p>
    <w:p w14:paraId="31A8D598" w14:textId="77777777" w:rsidR="00C62405" w:rsidRPr="00C62405" w:rsidRDefault="00C62405" w:rsidP="00C62405">
      <w:pPr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autoSpaceDE w:val="0"/>
        <w:spacing w:line="360" w:lineRule="auto"/>
        <w:jc w:val="both"/>
        <w:rPr>
          <w:rFonts w:ascii="Calibri" w:eastAsia="Calibri" w:hAnsi="Calibri" w:cs="Calibri"/>
          <w:b/>
          <w:bCs/>
          <w:i/>
          <w:iCs/>
          <w:color w:val="000000"/>
          <w:kern w:val="1"/>
          <w:vertAlign w:val="superscript"/>
        </w:rPr>
      </w:pPr>
      <w:r w:rsidRPr="00C62405">
        <w:rPr>
          <w:rFonts w:ascii="Calibri" w:eastAsia="Calibri" w:hAnsi="Calibri" w:cs="Calibri"/>
          <w:b/>
          <w:bCs/>
          <w:i/>
          <w:iCs/>
          <w:color w:val="000000"/>
          <w:kern w:val="1"/>
        </w:rPr>
        <w:t xml:space="preserve">Procedura negoziata sotto soglia di cui all’Art. 36, comma 2, lett. b) del </w:t>
      </w:r>
      <w:proofErr w:type="spellStart"/>
      <w:r w:rsidRPr="00C62405">
        <w:rPr>
          <w:rFonts w:ascii="Calibri" w:eastAsia="Calibri" w:hAnsi="Calibri" w:cs="Calibri"/>
          <w:b/>
          <w:bCs/>
          <w:i/>
          <w:iCs/>
          <w:color w:val="000000"/>
          <w:kern w:val="1"/>
        </w:rPr>
        <w:t>D.Lgs</w:t>
      </w:r>
      <w:proofErr w:type="spellEnd"/>
      <w:r w:rsidRPr="00C62405">
        <w:rPr>
          <w:rFonts w:ascii="Calibri" w:eastAsia="Calibri" w:hAnsi="Calibri" w:cs="Calibri"/>
          <w:b/>
          <w:bCs/>
          <w:i/>
          <w:iCs/>
          <w:color w:val="000000"/>
          <w:kern w:val="1"/>
        </w:rPr>
        <w:t xml:space="preserve"> n. 50/2016 per l’affidamento della fornitura di n. 1 Camera climatica per test su batterie e del relativo Sistema di controllo e acquisizione dati all’Istituto di Tecnologie Avanzate per l’Energia “Nicola Giordano” del Consiglio Nazionale delle Ricerche – C.I.G. 782054343E</w:t>
      </w:r>
    </w:p>
    <w:p w14:paraId="1DA03C6C" w14:textId="4BF0CB10" w:rsidR="00A905DB" w:rsidRDefault="00A905DB" w:rsidP="00A905DB">
      <w:pPr>
        <w:spacing w:before="240" w:after="240"/>
        <w:jc w:val="center"/>
        <w:rPr>
          <w:rFonts w:ascii="Calibri" w:hAnsi="Calibri"/>
        </w:rPr>
      </w:pPr>
      <w:r>
        <w:rPr>
          <w:rFonts w:ascii="Calibri" w:hAnsi="Calibri" w:cs="Franklin Gothic Medium Cond"/>
          <w:b/>
          <w:bCs/>
          <w:smallCaps/>
        </w:rPr>
        <w:t>DICHIARAZIONE DI OFFERTA ECONOMICA DI CUI AL PARAGRAFO 11.</w:t>
      </w:r>
      <w:r w:rsidR="00C62405">
        <w:rPr>
          <w:rFonts w:ascii="Calibri" w:hAnsi="Calibri" w:cs="Franklin Gothic Medium Cond"/>
          <w:b/>
          <w:bCs/>
          <w:smallCaps/>
        </w:rPr>
        <w:t>3</w:t>
      </w:r>
      <w:r>
        <w:rPr>
          <w:rFonts w:ascii="Calibri" w:hAnsi="Calibri" w:cs="Franklin Gothic Medium Cond"/>
          <w:b/>
          <w:bCs/>
          <w:smallCaps/>
        </w:rPr>
        <w:t xml:space="preserve"> DELLA LETTERA DI INVITO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53"/>
        <w:gridCol w:w="780"/>
        <w:gridCol w:w="2250"/>
        <w:gridCol w:w="1256"/>
        <w:gridCol w:w="3660"/>
      </w:tblGrid>
      <w:tr w:rsidR="00A905DB" w14:paraId="3F540636" w14:textId="77777777" w:rsidTr="00A905D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  <w:hideMark/>
          </w:tcPr>
          <w:p w14:paraId="273ACF4E" w14:textId="77777777" w:rsidR="00A905DB" w:rsidRDefault="00A905D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FB589" w14:textId="77777777" w:rsidR="00A905DB" w:rsidRDefault="00A905D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A905DB" w14:paraId="42750BCC" w14:textId="77777777" w:rsidTr="00A905D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  <w:hideMark/>
          </w:tcPr>
          <w:p w14:paraId="157F1D5C" w14:textId="77777777" w:rsidR="00A905DB" w:rsidRDefault="00A905D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620CC" w14:textId="77777777" w:rsidR="00A905DB" w:rsidRDefault="00A905D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A905DB" w14:paraId="4A7CAEF1" w14:textId="77777777" w:rsidTr="00A905D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  <w:hideMark/>
          </w:tcPr>
          <w:p w14:paraId="1F527B36" w14:textId="77777777" w:rsidR="00A905DB" w:rsidRDefault="00A905D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Fiscale: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D81E3" w14:textId="77777777" w:rsidR="00A905DB" w:rsidRDefault="00A905D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A905DB" w14:paraId="260C22AB" w14:textId="77777777" w:rsidTr="00A905D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  <w:hideMark/>
          </w:tcPr>
          <w:p w14:paraId="2C502659" w14:textId="77777777" w:rsidR="00A905DB" w:rsidRDefault="00A905D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BF329" w14:textId="77777777" w:rsidR="00A905DB" w:rsidRDefault="00A905D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A905DB" w14:paraId="6D56D960" w14:textId="77777777" w:rsidTr="00A905D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  <w:hideMark/>
          </w:tcPr>
          <w:p w14:paraId="3A9ACB7E" w14:textId="77777777" w:rsidR="00A905DB" w:rsidRDefault="00A905D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Società: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D84A7" w14:textId="77777777" w:rsidR="00A905DB" w:rsidRDefault="00A905D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A905DB" w14:paraId="646E2F30" w14:textId="77777777" w:rsidTr="00A905D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  <w:hideMark/>
          </w:tcPr>
          <w:p w14:paraId="37DE287E" w14:textId="77777777" w:rsidR="00A905DB" w:rsidRDefault="00A905D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Fiscale: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443E9" w14:textId="77777777" w:rsidR="00A905DB" w:rsidRDefault="00A905D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A905DB" w14:paraId="2C670A5A" w14:textId="77777777" w:rsidTr="00A905D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  <w:hideMark/>
          </w:tcPr>
          <w:p w14:paraId="721533B4" w14:textId="77777777" w:rsidR="00A905DB" w:rsidRDefault="00A905D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Partita IVA: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D767B" w14:textId="77777777" w:rsidR="00A905DB" w:rsidRDefault="00A905D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A905DB" w14:paraId="1806C251" w14:textId="77777777" w:rsidTr="00A905D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  <w:hideMark/>
          </w:tcPr>
          <w:p w14:paraId="0804E4FB" w14:textId="77777777" w:rsidR="00A905DB" w:rsidRDefault="00A905D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D13332" w14:textId="77777777" w:rsidR="00A905DB" w:rsidRDefault="00A905D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  <w:hideMark/>
          </w:tcPr>
          <w:p w14:paraId="7AA5DFF9" w14:textId="77777777" w:rsidR="00A905DB" w:rsidRDefault="00A905D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E595B" w14:textId="77777777" w:rsidR="00A905DB" w:rsidRDefault="00A905D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A905DB" w14:paraId="5B0ED265" w14:textId="77777777" w:rsidTr="00A905D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  <w:hideMark/>
          </w:tcPr>
          <w:p w14:paraId="56595120" w14:textId="77777777" w:rsidR="00A905DB" w:rsidRDefault="00A905D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8A1F34" w14:textId="77777777" w:rsidR="00A905DB" w:rsidRDefault="00A905D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  <w:hideMark/>
          </w:tcPr>
          <w:p w14:paraId="3CDBDAEB" w14:textId="77777777" w:rsidR="00A905DB" w:rsidRDefault="00A905D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A38B8" w14:textId="77777777" w:rsidR="00A905DB" w:rsidRDefault="00A905D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A905DB" w14:paraId="618462E5" w14:textId="77777777" w:rsidTr="00A905D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  <w:hideMark/>
          </w:tcPr>
          <w:p w14:paraId="62AA4794" w14:textId="77777777" w:rsidR="00A905DB" w:rsidRDefault="00A905D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88DF45" w14:textId="77777777" w:rsidR="00A905DB" w:rsidRDefault="00A905D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  <w:hideMark/>
          </w:tcPr>
          <w:p w14:paraId="52EA2020" w14:textId="77777777" w:rsidR="00A905DB" w:rsidRDefault="00A905D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F3F18" w14:textId="77777777" w:rsidR="00A905DB" w:rsidRDefault="00A905D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14:paraId="2ED2C9AD" w14:textId="77777777" w:rsidR="00A905DB" w:rsidRDefault="00A905DB" w:rsidP="00A905DB">
      <w:pPr>
        <w:rPr>
          <w:rFonts w:ascii="Calibri" w:hAnsi="Calibri" w:cs="Calibri"/>
          <w:b/>
        </w:rPr>
      </w:pPr>
    </w:p>
    <w:p w14:paraId="678FCD8F" w14:textId="77777777" w:rsidR="00A905DB" w:rsidRDefault="00A905DB" w:rsidP="00A905DB">
      <w:pPr>
        <w:jc w:val="center"/>
        <w:rPr>
          <w:rFonts w:ascii="Calibri" w:hAnsi="Calibri"/>
          <w:b/>
          <w:bCs/>
        </w:rPr>
      </w:pPr>
    </w:p>
    <w:p w14:paraId="12CDCD61" w14:textId="3FCA6F73" w:rsidR="00A905DB" w:rsidRDefault="00A905DB" w:rsidP="00A905DB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 DI OFFRIRE:</w:t>
      </w:r>
    </w:p>
    <w:p w14:paraId="542271D5" w14:textId="4875D72A" w:rsidR="002143B5" w:rsidRDefault="002143B5" w:rsidP="00A905DB">
      <w:pPr>
        <w:jc w:val="center"/>
        <w:rPr>
          <w:rFonts w:ascii="Calibri" w:hAnsi="Calibri"/>
          <w:b/>
          <w:bCs/>
        </w:rPr>
      </w:pPr>
    </w:p>
    <w:p w14:paraId="6BCC377A" w14:textId="59930728" w:rsidR="002143B5" w:rsidRDefault="007A54FA" w:rsidP="002143B5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</w:rPr>
      </w:pPr>
      <w:r w:rsidRPr="007A54FA">
        <w:rPr>
          <w:rFonts w:ascii="Calibri" w:hAnsi="Calibri"/>
          <w:bCs/>
        </w:rPr>
        <w:t xml:space="preserve">per fornitura, trasporto, consegna, installazione e messa in funzione presso la sede del Centro Prove del CNR ITAE della Camera climatica e del Sistema di controllo e acquisizione dati e per </w:t>
      </w:r>
      <w:r>
        <w:rPr>
          <w:rFonts w:ascii="Calibri" w:hAnsi="Calibri"/>
          <w:bCs/>
        </w:rPr>
        <w:t xml:space="preserve">il </w:t>
      </w:r>
      <w:r w:rsidRPr="007A54FA">
        <w:rPr>
          <w:rFonts w:ascii="Calibri" w:hAnsi="Calibri"/>
          <w:bCs/>
        </w:rPr>
        <w:t>collaudo della strumentazione medesima presso la sede dell’Operatore Economico</w:t>
      </w:r>
      <w:r w:rsidR="002143B5" w:rsidRPr="002143B5">
        <w:rPr>
          <w:rFonts w:ascii="Calibri" w:hAnsi="Calibri"/>
          <w:bCs/>
        </w:rPr>
        <w:t>, corredati di garanzia</w:t>
      </w:r>
      <w:r w:rsidR="00113C07">
        <w:rPr>
          <w:rFonts w:ascii="Calibri" w:hAnsi="Calibri"/>
          <w:bCs/>
        </w:rPr>
        <w:t xml:space="preserve"> e del servizio di teleassistenza</w:t>
      </w:r>
      <w:r w:rsidR="00A85CAD">
        <w:rPr>
          <w:rFonts w:ascii="Calibri" w:hAnsi="Calibri"/>
          <w:bCs/>
        </w:rPr>
        <w:t>,</w:t>
      </w:r>
      <w:r w:rsidR="002143B5" w:rsidRPr="002143B5">
        <w:rPr>
          <w:rFonts w:ascii="Calibri" w:hAnsi="Calibri"/>
          <w:bCs/>
        </w:rPr>
        <w:t xml:space="preserve"> di cui all’Offerta tecnica prodotta, il seguente prezzo </w:t>
      </w:r>
      <w:r w:rsidR="002143B5">
        <w:rPr>
          <w:rFonts w:ascii="Calibri" w:hAnsi="Calibri"/>
          <w:bCs/>
        </w:rPr>
        <w:t xml:space="preserve">€ </w:t>
      </w:r>
      <w:r w:rsidR="002143B5" w:rsidRPr="002143B5">
        <w:rPr>
          <w:rFonts w:ascii="Calibri" w:hAnsi="Calibri"/>
          <w:bCs/>
        </w:rPr>
        <w:t>…………………. (</w:t>
      </w:r>
      <w:r w:rsidR="002143B5">
        <w:rPr>
          <w:rFonts w:ascii="Calibri" w:hAnsi="Calibri"/>
          <w:bCs/>
        </w:rPr>
        <w:t xml:space="preserve">Euro </w:t>
      </w:r>
      <w:r w:rsidR="002143B5" w:rsidRPr="002143B5">
        <w:rPr>
          <w:rFonts w:ascii="Calibri" w:hAnsi="Calibri"/>
          <w:bCs/>
        </w:rPr>
        <w:t>……………………………..) (</w:t>
      </w:r>
      <w:r w:rsidR="002143B5" w:rsidRPr="00F5038B">
        <w:rPr>
          <w:rFonts w:ascii="Calibri" w:hAnsi="Calibri"/>
          <w:bCs/>
          <w:i/>
          <w:color w:val="767171" w:themeColor="background2" w:themeShade="80"/>
        </w:rPr>
        <w:t>da indicare in cifre e in lettere</w:t>
      </w:r>
      <w:r w:rsidR="002143B5" w:rsidRPr="002143B5">
        <w:rPr>
          <w:rFonts w:ascii="Calibri" w:hAnsi="Calibri"/>
          <w:bCs/>
        </w:rPr>
        <w:t>);</w:t>
      </w:r>
    </w:p>
    <w:p w14:paraId="6D93EB10" w14:textId="4A88E657" w:rsidR="002143B5" w:rsidRPr="002143B5" w:rsidRDefault="002143B5" w:rsidP="002143B5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</w:rPr>
      </w:pPr>
      <w:r w:rsidRPr="002143B5">
        <w:rPr>
          <w:rFonts w:ascii="Calibri" w:hAnsi="Calibri"/>
          <w:bCs/>
        </w:rPr>
        <w:t>per il servizio di manutenzione ordinaria</w:t>
      </w:r>
      <w:r>
        <w:rPr>
          <w:rFonts w:ascii="Calibri" w:hAnsi="Calibri"/>
          <w:b/>
          <w:bCs/>
        </w:rPr>
        <w:t xml:space="preserve"> </w:t>
      </w:r>
      <w:r w:rsidRPr="002143B5">
        <w:rPr>
          <w:rFonts w:ascii="Calibri" w:hAnsi="Calibri"/>
          <w:bCs/>
        </w:rPr>
        <w:t>della Camera climatica e del Sistema di controllo e acquisizione dati</w:t>
      </w:r>
      <w:r>
        <w:rPr>
          <w:rFonts w:ascii="Calibri" w:hAnsi="Calibri"/>
          <w:bCs/>
        </w:rPr>
        <w:t xml:space="preserve"> di cui all’Offerta tecnica prodotta </w:t>
      </w:r>
      <w:r w:rsidRPr="002143B5">
        <w:rPr>
          <w:rFonts w:ascii="Calibri" w:hAnsi="Calibri"/>
          <w:bCs/>
        </w:rPr>
        <w:t xml:space="preserve">il seguente prezzo </w:t>
      </w:r>
      <w:r>
        <w:rPr>
          <w:rFonts w:ascii="Calibri" w:hAnsi="Calibri"/>
          <w:bCs/>
        </w:rPr>
        <w:t xml:space="preserve">€ </w:t>
      </w:r>
      <w:r w:rsidRPr="002143B5">
        <w:rPr>
          <w:rFonts w:ascii="Calibri" w:hAnsi="Calibri"/>
          <w:bCs/>
        </w:rPr>
        <w:t>…………………. (</w:t>
      </w:r>
      <w:r>
        <w:rPr>
          <w:rFonts w:ascii="Calibri" w:hAnsi="Calibri"/>
          <w:bCs/>
        </w:rPr>
        <w:t xml:space="preserve">Euro </w:t>
      </w:r>
      <w:r w:rsidRPr="002143B5">
        <w:rPr>
          <w:rFonts w:ascii="Calibri" w:hAnsi="Calibri"/>
          <w:bCs/>
        </w:rPr>
        <w:t>……………………………..) (</w:t>
      </w:r>
      <w:r w:rsidRPr="00F5038B">
        <w:rPr>
          <w:rFonts w:ascii="Calibri" w:hAnsi="Calibri"/>
          <w:bCs/>
          <w:i/>
          <w:color w:val="767171" w:themeColor="background2" w:themeShade="80"/>
        </w:rPr>
        <w:t>da indicare in cifre e in lettere</w:t>
      </w:r>
      <w:r w:rsidRPr="002143B5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.</w:t>
      </w:r>
    </w:p>
    <w:p w14:paraId="3A779CBC" w14:textId="3997A639" w:rsidR="002143B5" w:rsidRPr="002143B5" w:rsidRDefault="002143B5" w:rsidP="002143B5">
      <w:pPr>
        <w:pStyle w:val="Paragrafoelenco"/>
        <w:ind w:left="360"/>
        <w:jc w:val="both"/>
        <w:rPr>
          <w:rFonts w:ascii="Calibri" w:hAnsi="Calibri"/>
          <w:b/>
          <w:bCs/>
        </w:rPr>
      </w:pPr>
    </w:p>
    <w:p w14:paraId="7C4CC153" w14:textId="77777777" w:rsidR="00A905DB" w:rsidRDefault="00A905DB" w:rsidP="00A905DB">
      <w:pPr>
        <w:jc w:val="center"/>
        <w:rPr>
          <w:rFonts w:ascii="Calibri" w:hAnsi="Calibri"/>
          <w:b/>
          <w:bCs/>
        </w:rPr>
      </w:pPr>
    </w:p>
    <w:p w14:paraId="7D665A3B" w14:textId="77777777" w:rsidR="00A905DB" w:rsidRDefault="00A905DB" w:rsidP="00A905DB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DICHIARA ALTRESI’</w:t>
      </w:r>
    </w:p>
    <w:p w14:paraId="5AA07FE5" w14:textId="77777777" w:rsidR="00A905DB" w:rsidRDefault="00A905DB" w:rsidP="00A905DB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</w:p>
    <w:p w14:paraId="5A5754C6" w14:textId="66A4C487" w:rsidR="00A905DB" w:rsidRDefault="006754E5" w:rsidP="00A905DB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A905DB">
        <w:rPr>
          <w:rFonts w:ascii="Calibri" w:hAnsi="Calibri" w:cs="Calibri"/>
        </w:rPr>
        <w:t>he l’offerta ha validità non inferiore a 180 (centottanta) giorni solari dal termine ultimo per la presentazione delle offerte;</w:t>
      </w:r>
    </w:p>
    <w:p w14:paraId="635C0EF0" w14:textId="5A535435" w:rsidR="00A905DB" w:rsidRDefault="006754E5" w:rsidP="00A905DB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A905DB">
        <w:rPr>
          <w:rFonts w:ascii="Calibri" w:hAnsi="Calibri" w:cs="Calibri"/>
        </w:rPr>
        <w:t>he i prezzi offerti includono qualsiasi onere, diretto ed indiretto, che dovrà essere sostenuto per eseguire, secondo la lettera di invito, a perfetta regola d’arte il servizio di fornitura di cui in oggetto, nonché gli obblighi connessi alle disposizioni in materia di sicurezza e protezione dei lavoratori, tutto incluso e nulla escluso.</w:t>
      </w:r>
    </w:p>
    <w:p w14:paraId="5DB5F350" w14:textId="77777777" w:rsidR="00A905DB" w:rsidRDefault="00A905DB" w:rsidP="00A905DB">
      <w:pPr>
        <w:pStyle w:val="Paragrafoelenco"/>
        <w:widowControl/>
        <w:suppressAutoHyphens w:val="0"/>
        <w:spacing w:line="276" w:lineRule="auto"/>
        <w:ind w:left="0"/>
        <w:contextualSpacing/>
        <w:jc w:val="both"/>
        <w:rPr>
          <w:rFonts w:ascii="Calibri" w:hAnsi="Calibri" w:cs="Calibri"/>
        </w:rPr>
      </w:pPr>
    </w:p>
    <w:p w14:paraId="28443402" w14:textId="77777777" w:rsidR="00A905DB" w:rsidRDefault="00A905DB" w:rsidP="00A905DB">
      <w:pPr>
        <w:pStyle w:val="Paragrafoelenco"/>
        <w:widowControl/>
        <w:suppressAutoHyphens w:val="0"/>
        <w:spacing w:line="276" w:lineRule="auto"/>
        <w:ind w:left="0"/>
        <w:contextualSpacing/>
        <w:jc w:val="both"/>
        <w:rPr>
          <w:rFonts w:ascii="Calibri" w:hAnsi="Calibri" w:cs="Calibri"/>
        </w:rPr>
      </w:pPr>
    </w:p>
    <w:p w14:paraId="5B8BF270" w14:textId="77777777" w:rsidR="00A905DB" w:rsidRDefault="00A905DB" w:rsidP="00A905DB">
      <w:pPr>
        <w:pStyle w:val="Paragrafoelenco"/>
        <w:widowControl/>
        <w:suppressAutoHyphens w:val="0"/>
        <w:spacing w:line="276" w:lineRule="auto"/>
        <w:ind w:left="0"/>
        <w:contextualSpacing/>
        <w:jc w:val="both"/>
        <w:rPr>
          <w:rFonts w:ascii="Calibri" w:hAnsi="Calibri" w:cs="Calibri"/>
        </w:rPr>
      </w:pPr>
    </w:p>
    <w:p w14:paraId="22E097FE" w14:textId="77777777" w:rsidR="00A905DB" w:rsidRDefault="00A905DB" w:rsidP="00A905DB">
      <w:pPr>
        <w:pStyle w:val="AElencotrat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14:paraId="1D33B4EE" w14:textId="77777777" w:rsidR="00A905DB" w:rsidRDefault="00A905DB" w:rsidP="00A905DB">
      <w:pPr>
        <w:pStyle w:val="AElencotratto"/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3B0D724" w14:textId="77777777" w:rsidR="00A905DB" w:rsidRDefault="00A905DB" w:rsidP="00A905DB">
      <w:pPr>
        <w:pStyle w:val="AElencotratto"/>
        <w:rPr>
          <w:rFonts w:ascii="Calibri" w:hAnsi="Calibri"/>
        </w:rPr>
      </w:pPr>
    </w:p>
    <w:p w14:paraId="123A6143" w14:textId="77777777" w:rsidR="00A905DB" w:rsidRDefault="00A905DB" w:rsidP="00A905DB">
      <w:pPr>
        <w:pStyle w:val="AElencotratto"/>
        <w:rPr>
          <w:rFonts w:ascii="Calibri" w:hAnsi="Calibri"/>
        </w:rPr>
      </w:pPr>
    </w:p>
    <w:p w14:paraId="64B2115E" w14:textId="77777777" w:rsidR="00A905DB" w:rsidRDefault="00A905DB" w:rsidP="00A905DB">
      <w:pPr>
        <w:pStyle w:val="AElencotrat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……………………………………</w:t>
      </w:r>
    </w:p>
    <w:p w14:paraId="7BFBB480" w14:textId="7693997D" w:rsidR="001C3432" w:rsidRDefault="00A905DB" w:rsidP="00A905D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[Firma]</w:t>
      </w:r>
    </w:p>
    <w:p w14:paraId="17745975" w14:textId="65989985" w:rsidR="00AE05D4" w:rsidRDefault="00AE05D4" w:rsidP="00A905DB">
      <w:pPr>
        <w:ind w:left="5664"/>
        <w:jc w:val="center"/>
        <w:rPr>
          <w:rFonts w:ascii="Calibri" w:hAnsi="Calibri"/>
        </w:rPr>
      </w:pPr>
    </w:p>
    <w:p w14:paraId="2A46701D" w14:textId="6B47D87B" w:rsidR="00AE05D4" w:rsidRDefault="00AE05D4" w:rsidP="00A905DB">
      <w:pPr>
        <w:ind w:left="5664"/>
        <w:jc w:val="center"/>
        <w:rPr>
          <w:rFonts w:ascii="Calibri" w:hAnsi="Calibri"/>
        </w:rPr>
      </w:pPr>
    </w:p>
    <w:p w14:paraId="3E48DF9E" w14:textId="0CB790D6" w:rsidR="00AE05D4" w:rsidRDefault="00AE05D4" w:rsidP="00A905DB">
      <w:pPr>
        <w:ind w:left="5664"/>
        <w:jc w:val="center"/>
        <w:rPr>
          <w:rFonts w:ascii="Calibri" w:hAnsi="Calibri"/>
        </w:rPr>
      </w:pPr>
    </w:p>
    <w:p w14:paraId="0FB68626" w14:textId="0EA6873B" w:rsidR="00AE05D4" w:rsidRPr="00AE05D4" w:rsidRDefault="00AE05D4" w:rsidP="00AE05D4">
      <w:pPr>
        <w:tabs>
          <w:tab w:val="left" w:pos="7720"/>
        </w:tabs>
        <w:jc w:val="both"/>
        <w:rPr>
          <w:i/>
          <w:kern w:val="1"/>
          <w:sz w:val="18"/>
          <w:szCs w:val="18"/>
        </w:rPr>
      </w:pPr>
      <w:r w:rsidRPr="00AE05D4">
        <w:rPr>
          <w:kern w:val="1"/>
          <w:sz w:val="18"/>
          <w:szCs w:val="18"/>
        </w:rPr>
        <w:t>N.B.</w:t>
      </w:r>
      <w:r w:rsidRPr="00AE05D4">
        <w:rPr>
          <w:kern w:val="1"/>
          <w:sz w:val="18"/>
          <w:szCs w:val="18"/>
          <w:vertAlign w:val="superscript"/>
        </w:rPr>
        <w:t xml:space="preserve">1 </w:t>
      </w:r>
      <w:r w:rsidRPr="00AE05D4">
        <w:rPr>
          <w:i/>
          <w:kern w:val="1"/>
          <w:sz w:val="18"/>
          <w:szCs w:val="18"/>
        </w:rPr>
        <w:t xml:space="preserve">si precisa che l’Offerta </w:t>
      </w:r>
      <w:r>
        <w:rPr>
          <w:i/>
          <w:kern w:val="1"/>
          <w:sz w:val="18"/>
          <w:szCs w:val="18"/>
        </w:rPr>
        <w:t>economica</w:t>
      </w:r>
      <w:r w:rsidRPr="00AE05D4">
        <w:rPr>
          <w:i/>
          <w:kern w:val="1"/>
          <w:sz w:val="18"/>
          <w:szCs w:val="18"/>
        </w:rPr>
        <w:t xml:space="preserve"> deve essere datata e sottoscritta dal Legale rappresentante dell’Operatore Economico concorrente. La medesima può essere sottoscritta anche da un procuratore del Legale rappresentante e in tal caso seguire le istruzioni di cui al Paragrafo 11.</w:t>
      </w:r>
      <w:r>
        <w:rPr>
          <w:i/>
          <w:kern w:val="1"/>
          <w:sz w:val="18"/>
          <w:szCs w:val="18"/>
        </w:rPr>
        <w:t>3</w:t>
      </w:r>
      <w:r w:rsidRPr="00AE05D4">
        <w:rPr>
          <w:i/>
          <w:kern w:val="1"/>
          <w:sz w:val="18"/>
          <w:szCs w:val="18"/>
        </w:rPr>
        <w:t xml:space="preserve"> della Lettera di invito</w:t>
      </w:r>
    </w:p>
    <w:p w14:paraId="684528B5" w14:textId="77777777" w:rsidR="00AE05D4" w:rsidRPr="00AE05D4" w:rsidRDefault="00AE05D4" w:rsidP="00AE05D4">
      <w:pPr>
        <w:tabs>
          <w:tab w:val="left" w:pos="7720"/>
        </w:tabs>
        <w:jc w:val="both"/>
        <w:rPr>
          <w:i/>
          <w:kern w:val="1"/>
          <w:sz w:val="18"/>
          <w:szCs w:val="18"/>
        </w:rPr>
      </w:pPr>
    </w:p>
    <w:p w14:paraId="40379DD7" w14:textId="51DE06D0" w:rsidR="00AE05D4" w:rsidRPr="00AE05D4" w:rsidRDefault="00AE05D4" w:rsidP="00AE05D4">
      <w:pPr>
        <w:tabs>
          <w:tab w:val="left" w:pos="7720"/>
        </w:tabs>
        <w:jc w:val="both"/>
        <w:rPr>
          <w:i/>
          <w:kern w:val="1"/>
          <w:sz w:val="18"/>
          <w:szCs w:val="18"/>
        </w:rPr>
      </w:pPr>
      <w:r w:rsidRPr="00AE05D4">
        <w:rPr>
          <w:kern w:val="1"/>
          <w:sz w:val="18"/>
          <w:szCs w:val="18"/>
        </w:rPr>
        <w:t>N.B.</w:t>
      </w:r>
      <w:r w:rsidRPr="00AE05D4">
        <w:rPr>
          <w:kern w:val="1"/>
          <w:sz w:val="18"/>
          <w:szCs w:val="18"/>
          <w:vertAlign w:val="superscript"/>
        </w:rPr>
        <w:t xml:space="preserve">2 </w:t>
      </w:r>
      <w:r w:rsidRPr="00AE05D4">
        <w:rPr>
          <w:i/>
          <w:kern w:val="1"/>
          <w:sz w:val="18"/>
          <w:szCs w:val="18"/>
        </w:rPr>
        <w:t>nel caso di domanda presentata da R.T.I., Consorzio già costituito o non ancora costituito al momento della presentazione della domanda o da Aggregazioni di imprese aderenti al contratto di rete seguire le istruzioni di cui al Paragrafo 11.</w:t>
      </w:r>
      <w:r>
        <w:rPr>
          <w:i/>
          <w:kern w:val="1"/>
          <w:sz w:val="18"/>
          <w:szCs w:val="18"/>
        </w:rPr>
        <w:t>3</w:t>
      </w:r>
      <w:r w:rsidRPr="00AE05D4">
        <w:rPr>
          <w:i/>
          <w:kern w:val="1"/>
          <w:sz w:val="18"/>
          <w:szCs w:val="18"/>
        </w:rPr>
        <w:t xml:space="preserve"> della Lettera di invito</w:t>
      </w:r>
      <w:r w:rsidRPr="00AE05D4">
        <w:rPr>
          <w:kern w:val="1"/>
          <w:sz w:val="18"/>
          <w:szCs w:val="18"/>
        </w:rPr>
        <w:t xml:space="preserve"> </w:t>
      </w:r>
    </w:p>
    <w:p w14:paraId="793C0C73" w14:textId="77777777" w:rsidR="00AE05D4" w:rsidRDefault="00AE05D4" w:rsidP="00A905DB">
      <w:pPr>
        <w:ind w:left="5664"/>
        <w:jc w:val="center"/>
      </w:pPr>
      <w:bookmarkStart w:id="0" w:name="_GoBack"/>
      <w:bookmarkEnd w:id="0"/>
    </w:p>
    <w:sectPr w:rsidR="00AE05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FE05" w14:textId="77777777" w:rsidR="00432A5C" w:rsidRDefault="00432A5C" w:rsidP="00533F7B">
      <w:r>
        <w:separator/>
      </w:r>
    </w:p>
  </w:endnote>
  <w:endnote w:type="continuationSeparator" w:id="0">
    <w:p w14:paraId="1EFA7ADF" w14:textId="77777777" w:rsidR="00432A5C" w:rsidRDefault="00432A5C" w:rsidP="0053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D4C8" w14:textId="77777777" w:rsidR="00432A5C" w:rsidRDefault="00432A5C" w:rsidP="00533F7B">
      <w:r>
        <w:separator/>
      </w:r>
    </w:p>
  </w:footnote>
  <w:footnote w:type="continuationSeparator" w:id="0">
    <w:p w14:paraId="0939717A" w14:textId="77777777" w:rsidR="00432A5C" w:rsidRDefault="00432A5C" w:rsidP="0053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0DF1D" w14:textId="77777777" w:rsidR="00533F7B" w:rsidRPr="00533F7B" w:rsidRDefault="00533F7B" w:rsidP="00533F7B">
    <w:pPr>
      <w:keepNext/>
      <w:spacing w:before="240" w:after="120"/>
      <w:rPr>
        <w:rFonts w:ascii="Arial" w:eastAsia="Microsoft YaHei" w:hAnsi="Arial"/>
        <w:i/>
        <w:kern w:val="1"/>
        <w:sz w:val="28"/>
        <w:szCs w:val="28"/>
      </w:rPr>
    </w:pPr>
    <w:r w:rsidRPr="00533F7B">
      <w:rPr>
        <w:rFonts w:ascii="Arial" w:eastAsia="Microsoft YaHei" w:hAnsi="Arial"/>
        <w:i/>
        <w:kern w:val="1"/>
        <w:sz w:val="28"/>
        <w:szCs w:val="28"/>
      </w:rPr>
      <w:t>da produrre su carta intesta</w:t>
    </w:r>
  </w:p>
  <w:p w14:paraId="3B57FF72" w14:textId="77777777" w:rsidR="00533F7B" w:rsidRDefault="00533F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0A8A"/>
    <w:multiLevelType w:val="hybridMultilevel"/>
    <w:tmpl w:val="112657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93AFC"/>
    <w:multiLevelType w:val="hybridMultilevel"/>
    <w:tmpl w:val="FB0EE8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96C62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F4"/>
    <w:rsid w:val="00113C07"/>
    <w:rsid w:val="001C3432"/>
    <w:rsid w:val="002143B5"/>
    <w:rsid w:val="00432A5C"/>
    <w:rsid w:val="004834F4"/>
    <w:rsid w:val="00533F7B"/>
    <w:rsid w:val="006754E5"/>
    <w:rsid w:val="007A54FA"/>
    <w:rsid w:val="00A85CAD"/>
    <w:rsid w:val="00A905DB"/>
    <w:rsid w:val="00AE05D4"/>
    <w:rsid w:val="00B944EE"/>
    <w:rsid w:val="00C62405"/>
    <w:rsid w:val="00C860B1"/>
    <w:rsid w:val="00E80604"/>
    <w:rsid w:val="00F5038B"/>
    <w:rsid w:val="00F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AF46"/>
  <w15:chartTrackingRefBased/>
  <w15:docId w15:val="{E787671C-4F1B-41B0-B8D4-98C0D967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5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05DB"/>
    <w:pPr>
      <w:ind w:left="720"/>
    </w:pPr>
    <w:rPr>
      <w:rFonts w:eastAsia="Calibri"/>
    </w:rPr>
  </w:style>
  <w:style w:type="paragraph" w:customStyle="1" w:styleId="AElencotratto">
    <w:name w:val="A_Elenco tratto"/>
    <w:basedOn w:val="Normale"/>
    <w:rsid w:val="00A905DB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basedOn w:val="Normale"/>
    <w:rsid w:val="00A905DB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33F7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F7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33F7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F7B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Andaloro</dc:creator>
  <cp:keywords/>
  <dc:description/>
  <cp:lastModifiedBy>Antonio Andaloro</cp:lastModifiedBy>
  <cp:revision>20</cp:revision>
  <dcterms:created xsi:type="dcterms:W3CDTF">2019-03-27T14:40:00Z</dcterms:created>
  <dcterms:modified xsi:type="dcterms:W3CDTF">2019-04-08T13:41:00Z</dcterms:modified>
</cp:coreProperties>
</file>