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DDB2" w14:textId="77777777" w:rsidR="007517E1" w:rsidRDefault="007517E1" w:rsidP="007517E1">
      <w:pPr>
        <w:pStyle w:val="Corpotesto"/>
        <w:rPr>
          <w:rFonts w:ascii="Garamond" w:hAnsi="Garamond" w:cs="Calibri"/>
          <w:sz w:val="22"/>
          <w:szCs w:val="22"/>
        </w:rPr>
      </w:pPr>
    </w:p>
    <w:p w14:paraId="2063B8EA" w14:textId="77777777" w:rsidR="007517E1" w:rsidRDefault="007517E1" w:rsidP="007517E1">
      <w:pPr>
        <w:pStyle w:val="Corpotesto"/>
        <w:jc w:val="center"/>
        <w:rPr>
          <w:rFonts w:ascii="Garamond" w:hAnsi="Garamond" w:cs="Calibri"/>
          <w:sz w:val="22"/>
          <w:szCs w:val="22"/>
        </w:rPr>
      </w:pPr>
      <w:r w:rsidRPr="00A17857">
        <w:rPr>
          <w:rFonts w:ascii="Garamond" w:hAnsi="Garamond" w:cs="Calibri"/>
          <w:b/>
          <w:sz w:val="28"/>
          <w:szCs w:val="28"/>
        </w:rPr>
        <w:t>Modello “Dichiarazione integrativa al DGUE”</w:t>
      </w:r>
      <w:r>
        <w:rPr>
          <w:rStyle w:val="Rimandonotaapidipagina"/>
          <w:rFonts w:ascii="Garamond" w:hAnsi="Garamond" w:cs="Calibri"/>
          <w:sz w:val="22"/>
          <w:szCs w:val="22"/>
        </w:rPr>
        <w:footnoteReference w:id="1"/>
      </w:r>
    </w:p>
    <w:p w14:paraId="2CB9B07E" w14:textId="77777777" w:rsidR="007517E1" w:rsidRPr="00A17857" w:rsidRDefault="007517E1" w:rsidP="007517E1">
      <w:pPr>
        <w:pStyle w:val="Corpotesto"/>
        <w:jc w:val="center"/>
        <w:rPr>
          <w:rFonts w:ascii="Garamond" w:hAnsi="Garamond" w:cs="Calibri"/>
          <w:sz w:val="22"/>
          <w:szCs w:val="22"/>
        </w:rPr>
      </w:pPr>
    </w:p>
    <w:p w14:paraId="6AB49030" w14:textId="77777777" w:rsidR="007517E1" w:rsidRPr="00A17857" w:rsidRDefault="007517E1" w:rsidP="007517E1">
      <w:pPr>
        <w:jc w:val="both"/>
        <w:rPr>
          <w:rFonts w:ascii="Garamond" w:eastAsia="Times New Roman" w:hAnsi="Garamond" w:cs="Calibri"/>
          <w:b/>
          <w:sz w:val="24"/>
          <w:szCs w:val="24"/>
          <w:lang w:val="x-none" w:eastAsia="x-none"/>
        </w:rPr>
      </w:pPr>
      <w:r w:rsidRPr="00A17857">
        <w:rPr>
          <w:rFonts w:ascii="Garamond" w:eastAsia="Times New Roman" w:hAnsi="Garamond" w:cs="Calibri"/>
          <w:b/>
          <w:sz w:val="24"/>
          <w:szCs w:val="24"/>
          <w:lang w:val="x-none" w:eastAsia="x-none"/>
        </w:rPr>
        <w:t>PROCEDURA AI SENSI DELL’ART. 36, COMMA 2, LETT. B) DEL D. LGS. 50/2016, IN MODALITÀ TELEMATICA TRAMITE RICHIESTA DI OFFERTA (RDO) SUL MERCATO ELETTRONICO DELLA PUBBLICA AMMINISTRAZIONE, PER LA FORNITURA DI UN “PARTICLE COUNTER PER LA MISURA DEL NUMERO DI PARTICELLE EMESSE DA SISTEMI DI COMBUSTIONE”.</w:t>
      </w:r>
    </w:p>
    <w:p w14:paraId="2C0C670B" w14:textId="77777777" w:rsidR="007517E1" w:rsidRPr="00A17857" w:rsidRDefault="007517E1" w:rsidP="007517E1">
      <w:pPr>
        <w:jc w:val="both"/>
        <w:rPr>
          <w:rFonts w:ascii="Garamond" w:eastAsia="Times New Roman" w:hAnsi="Garamond" w:cs="Calibri"/>
          <w:b/>
          <w:sz w:val="24"/>
          <w:szCs w:val="24"/>
          <w:lang w:val="x-none" w:eastAsia="x-none"/>
        </w:rPr>
      </w:pPr>
      <w:r w:rsidRPr="00A17857">
        <w:rPr>
          <w:rFonts w:ascii="Garamond" w:eastAsia="Times New Roman" w:hAnsi="Garamond" w:cs="Calibri"/>
          <w:b/>
          <w:sz w:val="24"/>
          <w:szCs w:val="24"/>
          <w:lang w:val="x-none" w:eastAsia="x-none"/>
        </w:rPr>
        <w:t>CIG: 82856048B7</w:t>
      </w:r>
    </w:p>
    <w:p w14:paraId="72D9D028" w14:textId="77777777" w:rsidR="007517E1" w:rsidRPr="00A17857" w:rsidRDefault="007517E1" w:rsidP="007517E1">
      <w:pPr>
        <w:jc w:val="both"/>
        <w:rPr>
          <w:rFonts w:ascii="Garamond" w:eastAsia="Times New Roman" w:hAnsi="Garamond" w:cs="Calibri"/>
          <w:b/>
          <w:sz w:val="24"/>
          <w:szCs w:val="24"/>
          <w:lang w:val="x-none" w:eastAsia="x-none"/>
        </w:rPr>
      </w:pPr>
      <w:r w:rsidRPr="00A17857">
        <w:rPr>
          <w:rFonts w:ascii="Garamond" w:eastAsia="Times New Roman" w:hAnsi="Garamond" w:cs="Calibri"/>
          <w:b/>
          <w:sz w:val="24"/>
          <w:szCs w:val="24"/>
          <w:lang w:val="x-none" w:eastAsia="x-none"/>
        </w:rPr>
        <w:t>GARA: 7750465</w:t>
      </w:r>
    </w:p>
    <w:p w14:paraId="29139375" w14:textId="77777777" w:rsidR="007517E1" w:rsidRDefault="007517E1" w:rsidP="007517E1">
      <w:pPr>
        <w:spacing w:after="120"/>
        <w:jc w:val="both"/>
        <w:rPr>
          <w:rFonts w:ascii="Garamond" w:eastAsia="Times New Roman" w:hAnsi="Garamond"/>
          <w:b/>
          <w:color w:val="000000"/>
          <w:sz w:val="24"/>
          <w:szCs w:val="24"/>
          <w:lang w:bidi="he-IL"/>
        </w:rPr>
      </w:pPr>
      <w:r w:rsidRPr="00A17857">
        <w:rPr>
          <w:rFonts w:ascii="Garamond" w:eastAsia="Times New Roman" w:hAnsi="Garamond" w:cs="Calibri"/>
          <w:b/>
          <w:sz w:val="24"/>
          <w:szCs w:val="24"/>
          <w:lang w:val="x-none" w:eastAsia="x-none"/>
        </w:rPr>
        <w:t>CUP: B56C18000930005</w:t>
      </w:r>
    </w:p>
    <w:p w14:paraId="6F0CABF8" w14:textId="77777777" w:rsidR="007517E1" w:rsidRPr="00A17857" w:rsidRDefault="007517E1" w:rsidP="007517E1">
      <w:pPr>
        <w:keepNext/>
        <w:pBdr>
          <w:top w:val="single" w:sz="4" w:space="1" w:color="auto"/>
          <w:left w:val="single" w:sz="4" w:space="1" w:color="auto"/>
          <w:bottom w:val="single" w:sz="4" w:space="1" w:color="auto"/>
          <w:right w:val="single" w:sz="4" w:space="4" w:color="auto"/>
        </w:pBdr>
        <w:outlineLvl w:val="0"/>
        <w:rPr>
          <w:rFonts w:cs="Arial"/>
          <w:b/>
          <w:smallCaps/>
          <w:sz w:val="18"/>
          <w:szCs w:val="18"/>
        </w:rPr>
      </w:pPr>
      <w:r w:rsidRPr="00A17857">
        <w:rPr>
          <w:rFonts w:cs="Arial"/>
          <w:b/>
          <w:smallCaps/>
          <w:sz w:val="18"/>
          <w:szCs w:val="18"/>
        </w:rPr>
        <w:t>ISTRUZIONI PER LA COMPILAZIONE:</w:t>
      </w:r>
    </w:p>
    <w:p w14:paraId="542E3956" w14:textId="77777777" w:rsidR="007517E1" w:rsidRPr="00A17857" w:rsidRDefault="007517E1" w:rsidP="007517E1">
      <w:pPr>
        <w:numPr>
          <w:ilvl w:val="0"/>
          <w:numId w:val="19"/>
        </w:numPr>
        <w:pBdr>
          <w:top w:val="single" w:sz="4" w:space="1" w:color="auto"/>
          <w:left w:val="single" w:sz="4" w:space="1" w:color="auto"/>
          <w:bottom w:val="single" w:sz="4" w:space="1" w:color="auto"/>
          <w:right w:val="single" w:sz="4" w:space="4" w:color="auto"/>
        </w:pBdr>
        <w:contextualSpacing/>
        <w:jc w:val="both"/>
        <w:rPr>
          <w:rFonts w:cs="Arial"/>
          <w:smallCaps/>
          <w:sz w:val="18"/>
          <w:szCs w:val="18"/>
        </w:rPr>
      </w:pPr>
      <w:r w:rsidRPr="00A17857">
        <w:rPr>
          <w:rFonts w:cs="Arial"/>
          <w:smallCaps/>
          <w:sz w:val="18"/>
          <w:szCs w:val="18"/>
        </w:rPr>
        <w:t>PER LE DICHIARAZIONI CHE PREVEDONO ALTERNATIVE DOVRÀ OBBLIGATORIAMENTE ESSERE SELEZIONATA UNA DELLE ALTERNATIVE</w:t>
      </w:r>
    </w:p>
    <w:p w14:paraId="0C5A75FB" w14:textId="77777777" w:rsidR="007517E1" w:rsidRPr="00A17857" w:rsidRDefault="007517E1" w:rsidP="007517E1">
      <w:pPr>
        <w:numPr>
          <w:ilvl w:val="0"/>
          <w:numId w:val="19"/>
        </w:numPr>
        <w:pBdr>
          <w:top w:val="single" w:sz="4" w:space="1" w:color="auto"/>
          <w:left w:val="single" w:sz="4" w:space="1" w:color="auto"/>
          <w:bottom w:val="single" w:sz="4" w:space="1" w:color="auto"/>
          <w:right w:val="single" w:sz="4" w:space="4" w:color="auto"/>
        </w:pBdr>
        <w:contextualSpacing/>
        <w:jc w:val="both"/>
        <w:rPr>
          <w:rFonts w:cs="Arial"/>
          <w:smallCaps/>
          <w:sz w:val="18"/>
          <w:szCs w:val="18"/>
        </w:rPr>
      </w:pPr>
      <w:r w:rsidRPr="00A17857">
        <w:rPr>
          <w:rFonts w:cs="Arial"/>
          <w:smallCaps/>
          <w:sz w:val="18"/>
          <w:szCs w:val="18"/>
        </w:rPr>
        <w:t>QUALORA LE OPZIONI INDICATE NEL PRESENTE MODELLO NON RICOMPRENDANO UNA SITUAZIONE RIFERIBILE AL DICHIARANTE, È ONERE DI QUEST’ULTIMO ADEGUARE LA DICHIARAZIONE IN MODO CHE RISPONDA IN TUTTO AGLI OBBLIGHI IMPOSTI AI CONCORRENTI A PENA DI ESCLUSIONE DALL’ART. 80 DEL D. LGS. N. 50/2016 E S.M.I.</w:t>
      </w:r>
    </w:p>
    <w:p w14:paraId="056CDA94" w14:textId="77777777" w:rsidR="007517E1" w:rsidRPr="00A17857" w:rsidRDefault="007517E1" w:rsidP="007517E1">
      <w:pPr>
        <w:numPr>
          <w:ilvl w:val="0"/>
          <w:numId w:val="19"/>
        </w:numPr>
        <w:pBdr>
          <w:top w:val="single" w:sz="4" w:space="1" w:color="auto"/>
          <w:left w:val="single" w:sz="4" w:space="1" w:color="auto"/>
          <w:bottom w:val="single" w:sz="4" w:space="1" w:color="auto"/>
          <w:right w:val="single" w:sz="4" w:space="4" w:color="auto"/>
        </w:pBdr>
        <w:contextualSpacing/>
        <w:jc w:val="both"/>
        <w:rPr>
          <w:rFonts w:cs="Arial"/>
          <w:smallCaps/>
          <w:sz w:val="18"/>
          <w:szCs w:val="18"/>
        </w:rPr>
      </w:pPr>
      <w:r w:rsidRPr="00A17857">
        <w:rPr>
          <w:rFonts w:cs="Arial"/>
          <w:smallCaps/>
          <w:sz w:val="18"/>
          <w:szCs w:val="18"/>
        </w:rPr>
        <w:t>IL DICHIARANTE RENDE ANCHE IN NOME E PER CONTO DEI SOGGETTI DI CUI AL COMMA 3 DELL’ART. 80 D. LGS. 50/2016 E S.M.I., “COMPRESI I SOGGETTI CESSATI NELL</w:t>
      </w:r>
      <w:r>
        <w:rPr>
          <w:rFonts w:cs="Arial"/>
          <w:smallCaps/>
          <w:sz w:val="18"/>
          <w:szCs w:val="18"/>
        </w:rPr>
        <w:t>’ANNO ANTECEDENTE LA DATA DELL’</w:t>
      </w:r>
      <w:r w:rsidRPr="00A17857">
        <w:rPr>
          <w:rFonts w:cs="Arial"/>
          <w:smallCaps/>
          <w:sz w:val="18"/>
          <w:szCs w:val="18"/>
        </w:rPr>
        <w:t>INVITO/BANDO”.</w:t>
      </w:r>
    </w:p>
    <w:p w14:paraId="3C0A22AD" w14:textId="77777777" w:rsidR="007517E1" w:rsidRPr="00A17857" w:rsidRDefault="007517E1" w:rsidP="007517E1">
      <w:pPr>
        <w:contextualSpacing/>
        <w:jc w:val="both"/>
        <w:rPr>
          <w:rFonts w:cs="Arial"/>
          <w:smallCaps/>
        </w:rPr>
      </w:pPr>
    </w:p>
    <w:tbl>
      <w:tblPr>
        <w:tblStyle w:val="Grigliatabella"/>
        <w:tblW w:w="9911" w:type="dxa"/>
        <w:jc w:val="center"/>
        <w:tblLook w:val="04A0" w:firstRow="1" w:lastRow="0" w:firstColumn="1" w:lastColumn="0" w:noHBand="0" w:noVBand="1"/>
      </w:tblPr>
      <w:tblGrid>
        <w:gridCol w:w="7392"/>
        <w:gridCol w:w="152"/>
        <w:gridCol w:w="492"/>
        <w:gridCol w:w="28"/>
        <w:gridCol w:w="348"/>
        <w:gridCol w:w="1499"/>
      </w:tblGrid>
      <w:tr w:rsidR="007517E1" w:rsidRPr="00A17857" w14:paraId="37DDA408" w14:textId="77777777" w:rsidTr="00504C3B">
        <w:trPr>
          <w:jc w:val="center"/>
        </w:trPr>
        <w:tc>
          <w:tcPr>
            <w:tcW w:w="9911" w:type="dxa"/>
            <w:gridSpan w:val="6"/>
          </w:tcPr>
          <w:p w14:paraId="6BE1288D"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Il sottoscritto:</w:t>
            </w:r>
          </w:p>
        </w:tc>
      </w:tr>
      <w:tr w:rsidR="007517E1" w:rsidRPr="00A17857" w14:paraId="2DA63953" w14:textId="77777777" w:rsidTr="00504C3B">
        <w:trPr>
          <w:jc w:val="center"/>
        </w:trPr>
        <w:tc>
          <w:tcPr>
            <w:tcW w:w="7544" w:type="dxa"/>
            <w:gridSpan w:val="2"/>
          </w:tcPr>
          <w:p w14:paraId="4CEA95A8"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Nato a</w:t>
            </w:r>
          </w:p>
        </w:tc>
        <w:tc>
          <w:tcPr>
            <w:tcW w:w="492" w:type="dxa"/>
          </w:tcPr>
          <w:p w14:paraId="5E7C2432"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Il</w:t>
            </w:r>
          </w:p>
        </w:tc>
        <w:tc>
          <w:tcPr>
            <w:tcW w:w="1875" w:type="dxa"/>
            <w:gridSpan w:val="3"/>
          </w:tcPr>
          <w:p w14:paraId="5B858E05"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Cs/>
                <w:sz w:val="22"/>
                <w:szCs w:val="22"/>
              </w:rPr>
            </w:pPr>
          </w:p>
        </w:tc>
      </w:tr>
      <w:tr w:rsidR="007517E1" w:rsidRPr="00A17857" w14:paraId="46525BAD" w14:textId="77777777" w:rsidTr="00504C3B">
        <w:trPr>
          <w:jc w:val="center"/>
        </w:trPr>
        <w:tc>
          <w:tcPr>
            <w:tcW w:w="9911" w:type="dxa"/>
            <w:gridSpan w:val="6"/>
          </w:tcPr>
          <w:p w14:paraId="5CF1E105"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Codice fiscale:</w:t>
            </w:r>
          </w:p>
        </w:tc>
      </w:tr>
      <w:tr w:rsidR="007517E1" w:rsidRPr="00A17857" w14:paraId="223A5575" w14:textId="77777777" w:rsidTr="00504C3B">
        <w:trPr>
          <w:jc w:val="center"/>
        </w:trPr>
        <w:tc>
          <w:tcPr>
            <w:tcW w:w="9911" w:type="dxa"/>
            <w:gridSpan w:val="6"/>
          </w:tcPr>
          <w:p w14:paraId="6093D409"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Cittadinanza</w:t>
            </w:r>
            <w:r w:rsidRPr="00A17857">
              <w:rPr>
                <w:rFonts w:ascii="Calibri" w:eastAsia="Calibri" w:hAnsi="Calibri" w:cs="Calibri"/>
                <w:sz w:val="22"/>
                <w:szCs w:val="22"/>
                <w:vertAlign w:val="superscript"/>
              </w:rPr>
              <w:footnoteReference w:id="2"/>
            </w:r>
            <w:r w:rsidRPr="00A17857">
              <w:rPr>
                <w:rFonts w:ascii="Calibri" w:eastAsia="Calibri" w:hAnsi="Calibri" w:cs="Calibri"/>
                <w:bCs/>
                <w:sz w:val="22"/>
                <w:szCs w:val="22"/>
              </w:rPr>
              <w:t>:</w:t>
            </w:r>
          </w:p>
        </w:tc>
      </w:tr>
      <w:tr w:rsidR="007517E1" w:rsidRPr="00A17857" w14:paraId="4F830393" w14:textId="77777777" w:rsidTr="00504C3B">
        <w:trPr>
          <w:jc w:val="center"/>
        </w:trPr>
        <w:tc>
          <w:tcPr>
            <w:tcW w:w="9911" w:type="dxa"/>
            <w:gridSpan w:val="6"/>
          </w:tcPr>
          <w:p w14:paraId="32ED2A78" w14:textId="340FDC1F"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Domiciliato per la carica presso la sede societaria ove appresso, nella sua qualità di: (</w:t>
            </w:r>
            <w:r w:rsidRPr="00A17857">
              <w:rPr>
                <w:rFonts w:ascii="Calibri" w:eastAsia="Calibri" w:hAnsi="Calibri" w:cs="Calibri"/>
                <w:bCs/>
                <w:i/>
                <w:sz w:val="22"/>
                <w:szCs w:val="22"/>
              </w:rPr>
              <w:t>Legale rappres</w:t>
            </w:r>
            <w:r>
              <w:rPr>
                <w:rFonts w:ascii="Calibri" w:eastAsia="Calibri" w:hAnsi="Calibri" w:cs="Calibri"/>
                <w:bCs/>
                <w:i/>
                <w:sz w:val="22"/>
                <w:szCs w:val="22"/>
              </w:rPr>
              <w:t>e</w:t>
            </w:r>
            <w:r w:rsidRPr="00A17857">
              <w:rPr>
                <w:rFonts w:ascii="Calibri" w:eastAsia="Calibri" w:hAnsi="Calibri" w:cs="Calibri"/>
                <w:bCs/>
                <w:i/>
                <w:sz w:val="22"/>
                <w:szCs w:val="22"/>
              </w:rPr>
              <w:t>ntante, Procuratore, ecc</w:t>
            </w:r>
            <w:r w:rsidR="00656845">
              <w:rPr>
                <w:rFonts w:ascii="Calibri" w:eastAsia="Calibri" w:hAnsi="Calibri" w:cs="Calibri"/>
                <w:bCs/>
                <w:i/>
                <w:sz w:val="22"/>
                <w:szCs w:val="22"/>
              </w:rPr>
              <w:t>.</w:t>
            </w:r>
            <w:r w:rsidRPr="00A17857">
              <w:rPr>
                <w:rFonts w:ascii="Calibri" w:eastAsia="Calibri" w:hAnsi="Calibri" w:cs="Calibri"/>
                <w:bCs/>
                <w:i/>
                <w:sz w:val="22"/>
                <w:szCs w:val="22"/>
              </w:rPr>
              <w:t>)</w:t>
            </w:r>
          </w:p>
        </w:tc>
      </w:tr>
      <w:tr w:rsidR="007517E1" w:rsidRPr="00A17857" w14:paraId="0BFC4901" w14:textId="77777777" w:rsidTr="00504C3B">
        <w:trPr>
          <w:jc w:val="center"/>
        </w:trPr>
        <w:tc>
          <w:tcPr>
            <w:tcW w:w="9911" w:type="dxa"/>
            <w:gridSpan w:val="6"/>
          </w:tcPr>
          <w:p w14:paraId="702D1144" w14:textId="77777777" w:rsidR="007517E1" w:rsidRPr="00A17857" w:rsidRDefault="007517E1" w:rsidP="00504C3B">
            <w:pPr>
              <w:tabs>
                <w:tab w:val="left" w:pos="-1800"/>
                <w:tab w:val="left" w:pos="1080"/>
                <w:tab w:val="left" w:pos="1800"/>
                <w:tab w:val="left" w:pos="6300"/>
              </w:tabs>
              <w:spacing w:before="40" w:after="40"/>
              <w:rPr>
                <w:rFonts w:ascii="Calibri" w:hAnsi="Calibri" w:cs="Calibri"/>
                <w:bCs/>
                <w:i/>
                <w:iCs/>
                <w:sz w:val="22"/>
                <w:szCs w:val="22"/>
              </w:rPr>
            </w:pPr>
            <w:r w:rsidRPr="00A17857">
              <w:rPr>
                <w:rFonts w:ascii="Calibri" w:eastAsia="Calibri" w:hAnsi="Calibri" w:cs="Calibri"/>
                <w:bCs/>
                <w:sz w:val="22"/>
                <w:szCs w:val="22"/>
              </w:rPr>
              <w:t>Dell’operatore economico:</w:t>
            </w:r>
          </w:p>
        </w:tc>
      </w:tr>
      <w:tr w:rsidR="007517E1" w:rsidRPr="00A17857" w14:paraId="2ADA993B" w14:textId="77777777" w:rsidTr="00504C3B">
        <w:trPr>
          <w:jc w:val="center"/>
        </w:trPr>
        <w:tc>
          <w:tcPr>
            <w:tcW w:w="7392" w:type="dxa"/>
          </w:tcPr>
          <w:p w14:paraId="68896308"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Con sede legale in</w:t>
            </w:r>
          </w:p>
        </w:tc>
        <w:tc>
          <w:tcPr>
            <w:tcW w:w="672" w:type="dxa"/>
            <w:gridSpan w:val="3"/>
          </w:tcPr>
          <w:p w14:paraId="79A92888" w14:textId="77777777" w:rsidR="007517E1" w:rsidRPr="00A17857" w:rsidRDefault="007517E1" w:rsidP="00504C3B">
            <w:pPr>
              <w:tabs>
                <w:tab w:val="left" w:pos="-1800"/>
                <w:tab w:val="center" w:pos="1151"/>
              </w:tabs>
              <w:spacing w:before="40" w:after="40"/>
              <w:rPr>
                <w:rFonts w:ascii="Calibri" w:hAnsi="Calibri" w:cs="Calibri"/>
                <w:bCs/>
                <w:iCs/>
                <w:sz w:val="22"/>
                <w:szCs w:val="22"/>
              </w:rPr>
            </w:pPr>
            <w:r w:rsidRPr="00A17857">
              <w:rPr>
                <w:rFonts w:ascii="Calibri" w:eastAsia="Calibri" w:hAnsi="Calibri" w:cs="Calibri"/>
                <w:bCs/>
                <w:iCs/>
                <w:sz w:val="22"/>
                <w:szCs w:val="22"/>
              </w:rPr>
              <w:t>CAP</w:t>
            </w:r>
          </w:p>
        </w:tc>
        <w:tc>
          <w:tcPr>
            <w:tcW w:w="1847" w:type="dxa"/>
            <w:gridSpan w:val="2"/>
          </w:tcPr>
          <w:p w14:paraId="6984E88F" w14:textId="77777777" w:rsidR="007517E1" w:rsidRPr="00A17857" w:rsidRDefault="007517E1" w:rsidP="00504C3B">
            <w:pPr>
              <w:tabs>
                <w:tab w:val="left" w:pos="-1800"/>
                <w:tab w:val="center" w:pos="1151"/>
              </w:tabs>
              <w:spacing w:before="40" w:after="40"/>
              <w:ind w:left="50"/>
              <w:rPr>
                <w:rFonts w:ascii="Calibri" w:hAnsi="Calibri" w:cs="Calibri"/>
                <w:bCs/>
                <w:iCs/>
                <w:sz w:val="22"/>
                <w:szCs w:val="22"/>
              </w:rPr>
            </w:pPr>
          </w:p>
        </w:tc>
      </w:tr>
      <w:tr w:rsidR="007517E1" w:rsidRPr="00A17857" w14:paraId="1E07F91C" w14:textId="77777777" w:rsidTr="00504C3B">
        <w:trPr>
          <w:jc w:val="center"/>
        </w:trPr>
        <w:tc>
          <w:tcPr>
            <w:tcW w:w="7392" w:type="dxa"/>
          </w:tcPr>
          <w:p w14:paraId="1F3539C3"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Via/Piazza/…</w:t>
            </w:r>
          </w:p>
        </w:tc>
        <w:tc>
          <w:tcPr>
            <w:tcW w:w="1020" w:type="dxa"/>
            <w:gridSpan w:val="4"/>
          </w:tcPr>
          <w:p w14:paraId="57F5B2B3" w14:textId="77777777" w:rsidR="007517E1" w:rsidRPr="00A17857" w:rsidRDefault="007517E1" w:rsidP="00504C3B">
            <w:pPr>
              <w:tabs>
                <w:tab w:val="left" w:pos="-1800"/>
                <w:tab w:val="left" w:pos="1080"/>
                <w:tab w:val="left" w:pos="1800"/>
                <w:tab w:val="left" w:pos="6300"/>
              </w:tabs>
              <w:spacing w:before="40" w:after="40"/>
              <w:rPr>
                <w:rFonts w:ascii="Calibri" w:hAnsi="Calibri" w:cs="Calibri"/>
                <w:bCs/>
                <w:i/>
                <w:iCs/>
                <w:sz w:val="22"/>
                <w:szCs w:val="22"/>
              </w:rPr>
            </w:pPr>
            <w:r w:rsidRPr="00A17857">
              <w:rPr>
                <w:rFonts w:ascii="Calibri" w:eastAsia="Calibri" w:hAnsi="Calibri" w:cs="Calibri"/>
                <w:bCs/>
                <w:sz w:val="22"/>
                <w:szCs w:val="22"/>
              </w:rPr>
              <w:t>N° civico</w:t>
            </w:r>
          </w:p>
        </w:tc>
        <w:tc>
          <w:tcPr>
            <w:tcW w:w="1499" w:type="dxa"/>
          </w:tcPr>
          <w:p w14:paraId="07D55419" w14:textId="77777777" w:rsidR="007517E1" w:rsidRPr="00A17857" w:rsidRDefault="007517E1" w:rsidP="00504C3B">
            <w:pPr>
              <w:tabs>
                <w:tab w:val="left" w:pos="-1800"/>
                <w:tab w:val="left" w:pos="1080"/>
                <w:tab w:val="left" w:pos="1800"/>
                <w:tab w:val="left" w:pos="6300"/>
              </w:tabs>
              <w:spacing w:before="40" w:after="40"/>
              <w:rPr>
                <w:rFonts w:ascii="Calibri" w:hAnsi="Calibri" w:cs="Calibri"/>
                <w:bCs/>
                <w:iCs/>
                <w:sz w:val="22"/>
                <w:szCs w:val="22"/>
              </w:rPr>
            </w:pPr>
          </w:p>
        </w:tc>
      </w:tr>
      <w:tr w:rsidR="007517E1" w:rsidRPr="00A17857" w14:paraId="3027C66F" w14:textId="77777777" w:rsidTr="00504C3B">
        <w:trPr>
          <w:jc w:val="center"/>
        </w:trPr>
        <w:tc>
          <w:tcPr>
            <w:tcW w:w="9911" w:type="dxa"/>
            <w:gridSpan w:val="6"/>
          </w:tcPr>
          <w:p w14:paraId="32EC593A" w14:textId="77777777" w:rsidR="007517E1" w:rsidRPr="00A17857" w:rsidRDefault="007517E1" w:rsidP="00504C3B">
            <w:pPr>
              <w:tabs>
                <w:tab w:val="left" w:pos="-1800"/>
                <w:tab w:val="left" w:pos="1080"/>
                <w:tab w:val="left" w:pos="1800"/>
                <w:tab w:val="left" w:pos="6300"/>
              </w:tabs>
              <w:spacing w:before="40" w:after="40"/>
              <w:rPr>
                <w:rFonts w:ascii="Calibri" w:hAnsi="Calibri" w:cs="Calibri"/>
                <w:bCs/>
                <w:i/>
                <w:iCs/>
                <w:sz w:val="22"/>
                <w:szCs w:val="22"/>
              </w:rPr>
            </w:pPr>
            <w:r w:rsidRPr="00A17857">
              <w:rPr>
                <w:rFonts w:ascii="Calibri" w:eastAsia="Calibri" w:hAnsi="Calibri" w:cs="Calibri"/>
                <w:bCs/>
                <w:sz w:val="22"/>
                <w:szCs w:val="22"/>
              </w:rPr>
              <w:t>Codice fiscale:</w:t>
            </w:r>
          </w:p>
        </w:tc>
      </w:tr>
      <w:tr w:rsidR="007517E1" w:rsidRPr="00A17857" w14:paraId="3BC4BCFE" w14:textId="77777777" w:rsidTr="00504C3B">
        <w:trPr>
          <w:jc w:val="center"/>
        </w:trPr>
        <w:tc>
          <w:tcPr>
            <w:tcW w:w="9911" w:type="dxa"/>
            <w:gridSpan w:val="6"/>
          </w:tcPr>
          <w:p w14:paraId="00F46B4B"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Partita IVA:</w:t>
            </w:r>
          </w:p>
        </w:tc>
      </w:tr>
      <w:tr w:rsidR="007517E1" w:rsidRPr="00A17857" w14:paraId="77FADCEC" w14:textId="77777777" w:rsidTr="00504C3B">
        <w:trPr>
          <w:jc w:val="center"/>
        </w:trPr>
        <w:tc>
          <w:tcPr>
            <w:tcW w:w="9911" w:type="dxa"/>
            <w:gridSpan w:val="6"/>
          </w:tcPr>
          <w:p w14:paraId="05931E37"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PEC:</w:t>
            </w:r>
          </w:p>
        </w:tc>
      </w:tr>
      <w:tr w:rsidR="007517E1" w:rsidRPr="00A17857" w14:paraId="36384AD5" w14:textId="77777777" w:rsidTr="00504C3B">
        <w:trPr>
          <w:jc w:val="center"/>
        </w:trPr>
        <w:tc>
          <w:tcPr>
            <w:tcW w:w="9911" w:type="dxa"/>
            <w:gridSpan w:val="6"/>
          </w:tcPr>
          <w:p w14:paraId="6DFA4BBC" w14:textId="77777777" w:rsidR="007517E1" w:rsidRPr="00A17857" w:rsidRDefault="007517E1" w:rsidP="00504C3B">
            <w:pPr>
              <w:tabs>
                <w:tab w:val="left" w:pos="-1800"/>
                <w:tab w:val="left" w:pos="1080"/>
                <w:tab w:val="left" w:pos="1800"/>
                <w:tab w:val="left" w:pos="6300"/>
              </w:tabs>
              <w:spacing w:before="40" w:after="40"/>
              <w:rPr>
                <w:rFonts w:ascii="Calibri" w:eastAsia="Calibri" w:hAnsi="Calibri" w:cs="Calibri"/>
                <w:bCs/>
                <w:i/>
                <w:iCs/>
                <w:sz w:val="22"/>
                <w:szCs w:val="22"/>
              </w:rPr>
            </w:pPr>
            <w:r w:rsidRPr="00A17857">
              <w:rPr>
                <w:rFonts w:ascii="Calibri" w:eastAsia="Calibri" w:hAnsi="Calibri" w:cs="Calibri"/>
                <w:bCs/>
                <w:sz w:val="22"/>
                <w:szCs w:val="22"/>
              </w:rPr>
              <w:t xml:space="preserve">e-mail: </w:t>
            </w:r>
          </w:p>
        </w:tc>
      </w:tr>
    </w:tbl>
    <w:p w14:paraId="289B97A2" w14:textId="77777777" w:rsidR="007517E1" w:rsidRDefault="007517E1" w:rsidP="007517E1">
      <w:pPr>
        <w:spacing w:line="360" w:lineRule="auto"/>
        <w:jc w:val="center"/>
        <w:rPr>
          <w:rFonts w:ascii="Garamond" w:eastAsia="Times New Roman" w:hAnsi="Garamond"/>
          <w:b/>
          <w:color w:val="000000"/>
          <w:sz w:val="24"/>
          <w:szCs w:val="24"/>
          <w:lang w:bidi="he-IL"/>
        </w:rPr>
      </w:pPr>
    </w:p>
    <w:p w14:paraId="7414FBEA" w14:textId="77777777" w:rsidR="007517E1" w:rsidRDefault="007517E1" w:rsidP="007517E1">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Pr>
          <w:rFonts w:ascii="Calibri" w:hAnsi="Calibri" w:cs="Arial"/>
          <w:sz w:val="22"/>
          <w:szCs w:val="22"/>
        </w:rPr>
        <w:t>l’operatore economico</w:t>
      </w:r>
      <w:r w:rsidRPr="009F22DD">
        <w:rPr>
          <w:rFonts w:ascii="Calibri" w:hAnsi="Calibri" w:cs="Arial"/>
          <w:sz w:val="22"/>
          <w:szCs w:val="22"/>
        </w:rPr>
        <w:t xml:space="preserve"> decadrà dai benefici per </w:t>
      </w:r>
      <w:r>
        <w:rPr>
          <w:rFonts w:ascii="Calibri" w:hAnsi="Calibri" w:cs="Arial"/>
          <w:sz w:val="22"/>
          <w:szCs w:val="22"/>
        </w:rPr>
        <w:t>i quali la stessa è rilasciata</w:t>
      </w:r>
    </w:p>
    <w:p w14:paraId="64112695" w14:textId="77777777" w:rsidR="007517E1" w:rsidRDefault="007517E1" w:rsidP="007517E1">
      <w:pPr>
        <w:pStyle w:val="Titolo4"/>
        <w:keepNext w:val="0"/>
        <w:widowControl w:val="0"/>
        <w:spacing w:before="0" w:after="0"/>
        <w:jc w:val="center"/>
        <w:rPr>
          <w:rFonts w:cs="Arial"/>
          <w:sz w:val="22"/>
          <w:szCs w:val="22"/>
        </w:rPr>
      </w:pPr>
      <w:r>
        <w:rPr>
          <w:rFonts w:cs="Arial"/>
          <w:sz w:val="22"/>
          <w:szCs w:val="22"/>
        </w:rPr>
        <w:t>DICHIARA</w:t>
      </w:r>
    </w:p>
    <w:p w14:paraId="01021599" w14:textId="77777777" w:rsidR="007517E1" w:rsidRPr="00AF5863" w:rsidRDefault="007517E1" w:rsidP="007517E1"/>
    <w:p w14:paraId="48033E89" w14:textId="2AA4B903" w:rsidR="007517E1" w:rsidRPr="004638CF" w:rsidRDefault="007517E1" w:rsidP="007517E1">
      <w:pPr>
        <w:pStyle w:val="Paragrafoelenco"/>
        <w:numPr>
          <w:ilvl w:val="0"/>
          <w:numId w:val="29"/>
        </w:numPr>
        <w:jc w:val="both"/>
      </w:pPr>
      <w:r w:rsidRPr="00C52FBA">
        <w:rPr>
          <w:b/>
        </w:rPr>
        <w:t>I dati identificativi</w:t>
      </w:r>
      <w:r w:rsidRPr="004638CF">
        <w:t xml:space="preserve"> (nome, cognome, data e luogo di nascita, codice fiscale, comune di residenza) dei soggetti di cui all’art. 80, comma 3 del D. Lgs. 50/2016 e s.m.i., </w:t>
      </w:r>
      <w:r w:rsidRPr="00C52FBA">
        <w:rPr>
          <w:u w:val="single"/>
        </w:rPr>
        <w:t xml:space="preserve">se non già individuati </w:t>
      </w:r>
      <w:r w:rsidRPr="00C52FBA">
        <w:rPr>
          <w:rFonts w:ascii="Calibri" w:hAnsi="Calibri" w:cs="Arial"/>
          <w:u w:val="single"/>
        </w:rPr>
        <w:t>nella parte II lett. B del DGUE</w:t>
      </w:r>
      <w:r w:rsidRPr="00C52FBA">
        <w:rPr>
          <w:rFonts w:ascii="Calibri" w:hAnsi="Calibri" w:cs="Arial"/>
        </w:rPr>
        <w:t xml:space="preserve">, </w:t>
      </w:r>
      <w:r w:rsidRPr="00D07622">
        <w:rPr>
          <w:b/>
        </w:rPr>
        <w:t>(</w:t>
      </w:r>
      <w:r w:rsidRPr="00D07622">
        <w:rPr>
          <w:b/>
          <w:i/>
          <w:u w:val="single"/>
        </w:rPr>
        <w:t>devono essere indicati i dati identificativi dei  seguenti soggetti, anche cessati dalla carica nell’anno antecedente la data di pubblicazione del bando di gara</w:t>
      </w:r>
      <w:r w:rsidRPr="00C52FBA">
        <w:rPr>
          <w:i/>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w:t>
      </w:r>
      <w:r w:rsidRPr="00C52FBA">
        <w:rPr>
          <w:i/>
        </w:rPr>
        <w:lastRenderedPageBreak/>
        <w:t>compresi institori e procuratori generali, i membri degli organi con poteri di direzione o di vigilanza o i soggetti muniti di poteri di rappresentanza, di direzione o di controllo, il direttore tecnico o  socio unico persona fisica, ovvero  socio di maggioranza in caso di società con meno di quattro soci, se si tratta di altro tipo di società o consorzio</w:t>
      </w:r>
      <w:r w:rsidRPr="004638CF">
        <w:t>)</w:t>
      </w:r>
    </w:p>
    <w:p w14:paraId="3F82F133" w14:textId="77777777" w:rsidR="007517E1" w:rsidRDefault="007517E1" w:rsidP="007517E1">
      <w:pPr>
        <w:ind w:left="454"/>
        <w:jc w:val="both"/>
      </w:pPr>
    </w:p>
    <w:tbl>
      <w:tblPr>
        <w:tblStyle w:val="Grigliatabella"/>
        <w:tblW w:w="0" w:type="auto"/>
        <w:tblInd w:w="454" w:type="dxa"/>
        <w:tblLook w:val="04A0" w:firstRow="1" w:lastRow="0" w:firstColumn="1" w:lastColumn="0" w:noHBand="0" w:noVBand="1"/>
      </w:tblPr>
      <w:tblGrid>
        <w:gridCol w:w="1592"/>
        <w:gridCol w:w="1668"/>
        <w:gridCol w:w="1251"/>
        <w:gridCol w:w="1783"/>
        <w:gridCol w:w="1570"/>
        <w:gridCol w:w="1593"/>
      </w:tblGrid>
      <w:tr w:rsidR="007517E1" w:rsidRPr="00AF5863" w14:paraId="56639F24" w14:textId="77777777" w:rsidTr="00504C3B">
        <w:tc>
          <w:tcPr>
            <w:tcW w:w="1592" w:type="dxa"/>
            <w:vAlign w:val="center"/>
          </w:tcPr>
          <w:p w14:paraId="1D6C1842" w14:textId="77777777" w:rsidR="007517E1" w:rsidRPr="004638CF" w:rsidRDefault="007517E1" w:rsidP="00504C3B">
            <w:pPr>
              <w:jc w:val="center"/>
              <w:rPr>
                <w:szCs w:val="20"/>
              </w:rPr>
            </w:pPr>
            <w:r w:rsidRPr="004638CF">
              <w:rPr>
                <w:szCs w:val="20"/>
              </w:rPr>
              <w:t>Cognome</w:t>
            </w:r>
          </w:p>
        </w:tc>
        <w:tc>
          <w:tcPr>
            <w:tcW w:w="1668" w:type="dxa"/>
            <w:vAlign w:val="center"/>
          </w:tcPr>
          <w:p w14:paraId="56EB5093" w14:textId="77777777" w:rsidR="007517E1" w:rsidRPr="004638CF" w:rsidRDefault="007517E1" w:rsidP="00504C3B">
            <w:pPr>
              <w:jc w:val="center"/>
              <w:rPr>
                <w:szCs w:val="20"/>
              </w:rPr>
            </w:pPr>
            <w:r w:rsidRPr="004638CF">
              <w:rPr>
                <w:szCs w:val="20"/>
              </w:rPr>
              <w:t>Nome</w:t>
            </w:r>
          </w:p>
        </w:tc>
        <w:tc>
          <w:tcPr>
            <w:tcW w:w="1251" w:type="dxa"/>
            <w:vAlign w:val="center"/>
          </w:tcPr>
          <w:p w14:paraId="1C7F04E0" w14:textId="77777777" w:rsidR="007517E1" w:rsidRPr="004638CF" w:rsidRDefault="007517E1" w:rsidP="00504C3B">
            <w:pPr>
              <w:jc w:val="center"/>
              <w:rPr>
                <w:szCs w:val="20"/>
              </w:rPr>
            </w:pPr>
            <w:r w:rsidRPr="004638CF">
              <w:rPr>
                <w:szCs w:val="20"/>
              </w:rPr>
              <w:t>Data di nascita</w:t>
            </w:r>
          </w:p>
        </w:tc>
        <w:tc>
          <w:tcPr>
            <w:tcW w:w="1783" w:type="dxa"/>
            <w:vAlign w:val="center"/>
          </w:tcPr>
          <w:p w14:paraId="4FEAC750" w14:textId="77777777" w:rsidR="007517E1" w:rsidRPr="004638CF" w:rsidRDefault="007517E1" w:rsidP="00504C3B">
            <w:pPr>
              <w:jc w:val="center"/>
              <w:rPr>
                <w:szCs w:val="20"/>
              </w:rPr>
            </w:pPr>
            <w:r w:rsidRPr="004638CF">
              <w:rPr>
                <w:szCs w:val="20"/>
              </w:rPr>
              <w:t>Luogo / Stato estero di nascita</w:t>
            </w:r>
          </w:p>
        </w:tc>
        <w:tc>
          <w:tcPr>
            <w:tcW w:w="1570" w:type="dxa"/>
            <w:vAlign w:val="center"/>
          </w:tcPr>
          <w:p w14:paraId="7CED1BE7" w14:textId="77777777" w:rsidR="007517E1" w:rsidRPr="004638CF" w:rsidRDefault="007517E1" w:rsidP="00504C3B">
            <w:pPr>
              <w:jc w:val="center"/>
              <w:rPr>
                <w:szCs w:val="20"/>
              </w:rPr>
            </w:pPr>
            <w:r w:rsidRPr="004638CF">
              <w:rPr>
                <w:szCs w:val="20"/>
              </w:rPr>
              <w:t>Codice Fiscale</w:t>
            </w:r>
          </w:p>
        </w:tc>
        <w:tc>
          <w:tcPr>
            <w:tcW w:w="1593" w:type="dxa"/>
            <w:vAlign w:val="center"/>
          </w:tcPr>
          <w:p w14:paraId="2F5476F0" w14:textId="77777777" w:rsidR="007517E1" w:rsidRPr="004638CF" w:rsidRDefault="007517E1" w:rsidP="00504C3B">
            <w:pPr>
              <w:jc w:val="center"/>
              <w:rPr>
                <w:szCs w:val="20"/>
              </w:rPr>
            </w:pPr>
            <w:r>
              <w:rPr>
                <w:szCs w:val="20"/>
              </w:rPr>
              <w:t>Carica ricoperta attualmente o cessata</w:t>
            </w:r>
          </w:p>
        </w:tc>
      </w:tr>
      <w:tr w:rsidR="007517E1" w:rsidRPr="00AF5863" w14:paraId="2CA57E49" w14:textId="77777777" w:rsidTr="00504C3B">
        <w:tc>
          <w:tcPr>
            <w:tcW w:w="1592" w:type="dxa"/>
          </w:tcPr>
          <w:p w14:paraId="46DD0CA2" w14:textId="77777777" w:rsidR="007517E1" w:rsidRPr="004638CF" w:rsidRDefault="007517E1" w:rsidP="00504C3B">
            <w:pPr>
              <w:rPr>
                <w:sz w:val="22"/>
                <w:szCs w:val="22"/>
              </w:rPr>
            </w:pPr>
          </w:p>
        </w:tc>
        <w:tc>
          <w:tcPr>
            <w:tcW w:w="1668" w:type="dxa"/>
          </w:tcPr>
          <w:p w14:paraId="293A738D" w14:textId="77777777" w:rsidR="007517E1" w:rsidRPr="004638CF" w:rsidRDefault="007517E1" w:rsidP="00504C3B">
            <w:pPr>
              <w:rPr>
                <w:sz w:val="22"/>
                <w:szCs w:val="22"/>
              </w:rPr>
            </w:pPr>
          </w:p>
        </w:tc>
        <w:tc>
          <w:tcPr>
            <w:tcW w:w="1251" w:type="dxa"/>
          </w:tcPr>
          <w:p w14:paraId="426FB3C0" w14:textId="77777777" w:rsidR="007517E1" w:rsidRPr="004638CF" w:rsidRDefault="007517E1" w:rsidP="00504C3B">
            <w:pPr>
              <w:rPr>
                <w:sz w:val="22"/>
                <w:szCs w:val="22"/>
              </w:rPr>
            </w:pPr>
          </w:p>
        </w:tc>
        <w:tc>
          <w:tcPr>
            <w:tcW w:w="1783" w:type="dxa"/>
          </w:tcPr>
          <w:p w14:paraId="524FAA2F" w14:textId="77777777" w:rsidR="007517E1" w:rsidRPr="004638CF" w:rsidRDefault="007517E1" w:rsidP="00504C3B">
            <w:pPr>
              <w:rPr>
                <w:sz w:val="22"/>
                <w:szCs w:val="22"/>
              </w:rPr>
            </w:pPr>
          </w:p>
        </w:tc>
        <w:tc>
          <w:tcPr>
            <w:tcW w:w="1570" w:type="dxa"/>
          </w:tcPr>
          <w:p w14:paraId="5540BA52" w14:textId="77777777" w:rsidR="007517E1" w:rsidRPr="004638CF" w:rsidRDefault="007517E1" w:rsidP="00504C3B">
            <w:pPr>
              <w:rPr>
                <w:sz w:val="22"/>
                <w:szCs w:val="22"/>
              </w:rPr>
            </w:pPr>
          </w:p>
        </w:tc>
        <w:tc>
          <w:tcPr>
            <w:tcW w:w="1593" w:type="dxa"/>
          </w:tcPr>
          <w:p w14:paraId="2F38AF30" w14:textId="77777777" w:rsidR="007517E1" w:rsidRPr="004638CF" w:rsidRDefault="007517E1" w:rsidP="00504C3B">
            <w:pPr>
              <w:rPr>
                <w:sz w:val="22"/>
                <w:szCs w:val="22"/>
              </w:rPr>
            </w:pPr>
          </w:p>
        </w:tc>
      </w:tr>
      <w:tr w:rsidR="007517E1" w:rsidRPr="00AF5863" w14:paraId="6EB8A410" w14:textId="77777777" w:rsidTr="00504C3B">
        <w:tc>
          <w:tcPr>
            <w:tcW w:w="1592" w:type="dxa"/>
          </w:tcPr>
          <w:p w14:paraId="63EA72AF" w14:textId="77777777" w:rsidR="007517E1" w:rsidRPr="004638CF" w:rsidRDefault="007517E1" w:rsidP="00504C3B">
            <w:pPr>
              <w:rPr>
                <w:sz w:val="22"/>
                <w:szCs w:val="22"/>
              </w:rPr>
            </w:pPr>
          </w:p>
        </w:tc>
        <w:tc>
          <w:tcPr>
            <w:tcW w:w="1668" w:type="dxa"/>
          </w:tcPr>
          <w:p w14:paraId="343E9E4F" w14:textId="77777777" w:rsidR="007517E1" w:rsidRPr="004638CF" w:rsidRDefault="007517E1" w:rsidP="00504C3B">
            <w:pPr>
              <w:rPr>
                <w:sz w:val="22"/>
                <w:szCs w:val="22"/>
              </w:rPr>
            </w:pPr>
          </w:p>
        </w:tc>
        <w:tc>
          <w:tcPr>
            <w:tcW w:w="1251" w:type="dxa"/>
          </w:tcPr>
          <w:p w14:paraId="614C0467" w14:textId="77777777" w:rsidR="007517E1" w:rsidRPr="004638CF" w:rsidRDefault="007517E1" w:rsidP="00504C3B">
            <w:pPr>
              <w:rPr>
                <w:sz w:val="22"/>
                <w:szCs w:val="22"/>
              </w:rPr>
            </w:pPr>
          </w:p>
        </w:tc>
        <w:tc>
          <w:tcPr>
            <w:tcW w:w="1783" w:type="dxa"/>
          </w:tcPr>
          <w:p w14:paraId="3C51DD1A" w14:textId="77777777" w:rsidR="007517E1" w:rsidRPr="004638CF" w:rsidRDefault="007517E1" w:rsidP="00504C3B">
            <w:pPr>
              <w:rPr>
                <w:sz w:val="22"/>
                <w:szCs w:val="22"/>
              </w:rPr>
            </w:pPr>
          </w:p>
        </w:tc>
        <w:tc>
          <w:tcPr>
            <w:tcW w:w="1570" w:type="dxa"/>
          </w:tcPr>
          <w:p w14:paraId="2B9C07B0" w14:textId="77777777" w:rsidR="007517E1" w:rsidRPr="004638CF" w:rsidRDefault="007517E1" w:rsidP="00504C3B">
            <w:pPr>
              <w:rPr>
                <w:sz w:val="22"/>
                <w:szCs w:val="22"/>
              </w:rPr>
            </w:pPr>
          </w:p>
        </w:tc>
        <w:tc>
          <w:tcPr>
            <w:tcW w:w="1593" w:type="dxa"/>
          </w:tcPr>
          <w:p w14:paraId="1BDFAB3A" w14:textId="77777777" w:rsidR="007517E1" w:rsidRPr="004638CF" w:rsidRDefault="007517E1" w:rsidP="00504C3B">
            <w:pPr>
              <w:rPr>
                <w:sz w:val="22"/>
                <w:szCs w:val="22"/>
              </w:rPr>
            </w:pPr>
          </w:p>
        </w:tc>
      </w:tr>
      <w:tr w:rsidR="007517E1" w:rsidRPr="00AF5863" w14:paraId="523E5484" w14:textId="77777777" w:rsidTr="00504C3B">
        <w:tc>
          <w:tcPr>
            <w:tcW w:w="1592" w:type="dxa"/>
          </w:tcPr>
          <w:p w14:paraId="3C7AEB68" w14:textId="77777777" w:rsidR="007517E1" w:rsidRPr="004638CF" w:rsidRDefault="007517E1" w:rsidP="00504C3B">
            <w:pPr>
              <w:rPr>
                <w:sz w:val="22"/>
                <w:szCs w:val="22"/>
              </w:rPr>
            </w:pPr>
          </w:p>
        </w:tc>
        <w:tc>
          <w:tcPr>
            <w:tcW w:w="1668" w:type="dxa"/>
          </w:tcPr>
          <w:p w14:paraId="52A5B658" w14:textId="77777777" w:rsidR="007517E1" w:rsidRPr="004638CF" w:rsidRDefault="007517E1" w:rsidP="00504C3B">
            <w:pPr>
              <w:rPr>
                <w:sz w:val="22"/>
                <w:szCs w:val="22"/>
              </w:rPr>
            </w:pPr>
          </w:p>
        </w:tc>
        <w:tc>
          <w:tcPr>
            <w:tcW w:w="1251" w:type="dxa"/>
          </w:tcPr>
          <w:p w14:paraId="3A512556" w14:textId="77777777" w:rsidR="007517E1" w:rsidRPr="004638CF" w:rsidRDefault="007517E1" w:rsidP="00504C3B">
            <w:pPr>
              <w:rPr>
                <w:sz w:val="22"/>
                <w:szCs w:val="22"/>
              </w:rPr>
            </w:pPr>
          </w:p>
        </w:tc>
        <w:tc>
          <w:tcPr>
            <w:tcW w:w="1783" w:type="dxa"/>
          </w:tcPr>
          <w:p w14:paraId="56122623" w14:textId="77777777" w:rsidR="007517E1" w:rsidRPr="004638CF" w:rsidRDefault="007517E1" w:rsidP="00504C3B">
            <w:pPr>
              <w:rPr>
                <w:sz w:val="22"/>
                <w:szCs w:val="22"/>
              </w:rPr>
            </w:pPr>
          </w:p>
        </w:tc>
        <w:tc>
          <w:tcPr>
            <w:tcW w:w="1570" w:type="dxa"/>
          </w:tcPr>
          <w:p w14:paraId="114DFB03" w14:textId="77777777" w:rsidR="007517E1" w:rsidRPr="004638CF" w:rsidRDefault="007517E1" w:rsidP="00504C3B">
            <w:pPr>
              <w:rPr>
                <w:sz w:val="22"/>
                <w:szCs w:val="22"/>
              </w:rPr>
            </w:pPr>
          </w:p>
        </w:tc>
        <w:tc>
          <w:tcPr>
            <w:tcW w:w="1593" w:type="dxa"/>
          </w:tcPr>
          <w:p w14:paraId="77A363F3" w14:textId="77777777" w:rsidR="007517E1" w:rsidRPr="004638CF" w:rsidRDefault="007517E1" w:rsidP="00504C3B">
            <w:pPr>
              <w:rPr>
                <w:sz w:val="22"/>
                <w:szCs w:val="22"/>
              </w:rPr>
            </w:pPr>
          </w:p>
        </w:tc>
      </w:tr>
      <w:tr w:rsidR="007517E1" w:rsidRPr="00AF5863" w14:paraId="0634C643" w14:textId="77777777" w:rsidTr="00504C3B">
        <w:tc>
          <w:tcPr>
            <w:tcW w:w="1592" w:type="dxa"/>
          </w:tcPr>
          <w:p w14:paraId="3C3D33E1" w14:textId="77777777" w:rsidR="007517E1" w:rsidRPr="004638CF" w:rsidRDefault="007517E1" w:rsidP="00504C3B">
            <w:pPr>
              <w:rPr>
                <w:sz w:val="22"/>
                <w:szCs w:val="22"/>
              </w:rPr>
            </w:pPr>
          </w:p>
        </w:tc>
        <w:tc>
          <w:tcPr>
            <w:tcW w:w="1668" w:type="dxa"/>
          </w:tcPr>
          <w:p w14:paraId="12FC161C" w14:textId="77777777" w:rsidR="007517E1" w:rsidRPr="004638CF" w:rsidRDefault="007517E1" w:rsidP="00504C3B">
            <w:pPr>
              <w:rPr>
                <w:sz w:val="22"/>
                <w:szCs w:val="22"/>
              </w:rPr>
            </w:pPr>
          </w:p>
        </w:tc>
        <w:tc>
          <w:tcPr>
            <w:tcW w:w="1251" w:type="dxa"/>
          </w:tcPr>
          <w:p w14:paraId="6BE8DBB4" w14:textId="77777777" w:rsidR="007517E1" w:rsidRPr="004638CF" w:rsidRDefault="007517E1" w:rsidP="00504C3B">
            <w:pPr>
              <w:rPr>
                <w:sz w:val="22"/>
                <w:szCs w:val="22"/>
              </w:rPr>
            </w:pPr>
          </w:p>
        </w:tc>
        <w:tc>
          <w:tcPr>
            <w:tcW w:w="1783" w:type="dxa"/>
          </w:tcPr>
          <w:p w14:paraId="5F4176AF" w14:textId="77777777" w:rsidR="007517E1" w:rsidRPr="004638CF" w:rsidRDefault="007517E1" w:rsidP="00504C3B">
            <w:pPr>
              <w:rPr>
                <w:sz w:val="22"/>
                <w:szCs w:val="22"/>
              </w:rPr>
            </w:pPr>
          </w:p>
        </w:tc>
        <w:tc>
          <w:tcPr>
            <w:tcW w:w="1570" w:type="dxa"/>
          </w:tcPr>
          <w:p w14:paraId="6D72FFCC" w14:textId="77777777" w:rsidR="007517E1" w:rsidRPr="004638CF" w:rsidRDefault="007517E1" w:rsidP="00504C3B">
            <w:pPr>
              <w:rPr>
                <w:sz w:val="22"/>
                <w:szCs w:val="22"/>
              </w:rPr>
            </w:pPr>
          </w:p>
        </w:tc>
        <w:tc>
          <w:tcPr>
            <w:tcW w:w="1593" w:type="dxa"/>
          </w:tcPr>
          <w:p w14:paraId="6FCC2859" w14:textId="77777777" w:rsidR="007517E1" w:rsidRPr="004638CF" w:rsidRDefault="007517E1" w:rsidP="00504C3B">
            <w:pPr>
              <w:rPr>
                <w:sz w:val="22"/>
                <w:szCs w:val="22"/>
              </w:rPr>
            </w:pPr>
          </w:p>
        </w:tc>
      </w:tr>
      <w:tr w:rsidR="007517E1" w:rsidRPr="00AF5863" w14:paraId="5DB09AB6" w14:textId="77777777" w:rsidTr="00504C3B">
        <w:tc>
          <w:tcPr>
            <w:tcW w:w="1592" w:type="dxa"/>
          </w:tcPr>
          <w:p w14:paraId="31A6A96B" w14:textId="77777777" w:rsidR="007517E1" w:rsidRPr="004638CF" w:rsidRDefault="007517E1" w:rsidP="00504C3B">
            <w:pPr>
              <w:rPr>
                <w:sz w:val="22"/>
                <w:szCs w:val="22"/>
              </w:rPr>
            </w:pPr>
          </w:p>
        </w:tc>
        <w:tc>
          <w:tcPr>
            <w:tcW w:w="1668" w:type="dxa"/>
          </w:tcPr>
          <w:p w14:paraId="61BE46BC" w14:textId="77777777" w:rsidR="007517E1" w:rsidRPr="004638CF" w:rsidRDefault="007517E1" w:rsidP="00504C3B">
            <w:pPr>
              <w:rPr>
                <w:sz w:val="22"/>
                <w:szCs w:val="22"/>
              </w:rPr>
            </w:pPr>
          </w:p>
        </w:tc>
        <w:tc>
          <w:tcPr>
            <w:tcW w:w="1251" w:type="dxa"/>
          </w:tcPr>
          <w:p w14:paraId="5BAC8478" w14:textId="77777777" w:rsidR="007517E1" w:rsidRPr="004638CF" w:rsidRDefault="007517E1" w:rsidP="00504C3B">
            <w:pPr>
              <w:rPr>
                <w:sz w:val="22"/>
                <w:szCs w:val="22"/>
              </w:rPr>
            </w:pPr>
          </w:p>
        </w:tc>
        <w:tc>
          <w:tcPr>
            <w:tcW w:w="1783" w:type="dxa"/>
          </w:tcPr>
          <w:p w14:paraId="0462D833" w14:textId="77777777" w:rsidR="007517E1" w:rsidRPr="004638CF" w:rsidRDefault="007517E1" w:rsidP="00504C3B">
            <w:pPr>
              <w:rPr>
                <w:sz w:val="22"/>
                <w:szCs w:val="22"/>
              </w:rPr>
            </w:pPr>
          </w:p>
        </w:tc>
        <w:tc>
          <w:tcPr>
            <w:tcW w:w="1570" w:type="dxa"/>
          </w:tcPr>
          <w:p w14:paraId="5F0CBF84" w14:textId="77777777" w:rsidR="007517E1" w:rsidRPr="004638CF" w:rsidRDefault="007517E1" w:rsidP="00504C3B">
            <w:pPr>
              <w:rPr>
                <w:sz w:val="22"/>
                <w:szCs w:val="22"/>
              </w:rPr>
            </w:pPr>
          </w:p>
        </w:tc>
        <w:tc>
          <w:tcPr>
            <w:tcW w:w="1593" w:type="dxa"/>
          </w:tcPr>
          <w:p w14:paraId="071C247E" w14:textId="77777777" w:rsidR="007517E1" w:rsidRPr="004638CF" w:rsidRDefault="007517E1" w:rsidP="00504C3B">
            <w:pPr>
              <w:rPr>
                <w:sz w:val="22"/>
                <w:szCs w:val="22"/>
              </w:rPr>
            </w:pPr>
          </w:p>
        </w:tc>
      </w:tr>
      <w:tr w:rsidR="00DE2E98" w:rsidRPr="00AF5863" w14:paraId="0491ADC1" w14:textId="77777777" w:rsidTr="00504C3B">
        <w:tc>
          <w:tcPr>
            <w:tcW w:w="1592" w:type="dxa"/>
          </w:tcPr>
          <w:p w14:paraId="7D82DDE5" w14:textId="77777777" w:rsidR="00DE2E98" w:rsidRPr="004638CF" w:rsidRDefault="00DE2E98" w:rsidP="00504C3B">
            <w:pPr>
              <w:rPr>
                <w:sz w:val="22"/>
                <w:szCs w:val="22"/>
              </w:rPr>
            </w:pPr>
          </w:p>
        </w:tc>
        <w:tc>
          <w:tcPr>
            <w:tcW w:w="1668" w:type="dxa"/>
          </w:tcPr>
          <w:p w14:paraId="208798E6" w14:textId="77777777" w:rsidR="00DE2E98" w:rsidRPr="004638CF" w:rsidRDefault="00DE2E98" w:rsidP="00504C3B">
            <w:pPr>
              <w:rPr>
                <w:sz w:val="22"/>
                <w:szCs w:val="22"/>
              </w:rPr>
            </w:pPr>
          </w:p>
        </w:tc>
        <w:tc>
          <w:tcPr>
            <w:tcW w:w="1251" w:type="dxa"/>
          </w:tcPr>
          <w:p w14:paraId="0D016907" w14:textId="77777777" w:rsidR="00DE2E98" w:rsidRPr="004638CF" w:rsidRDefault="00DE2E98" w:rsidP="00504C3B">
            <w:pPr>
              <w:rPr>
                <w:sz w:val="22"/>
                <w:szCs w:val="22"/>
              </w:rPr>
            </w:pPr>
          </w:p>
        </w:tc>
        <w:tc>
          <w:tcPr>
            <w:tcW w:w="1783" w:type="dxa"/>
          </w:tcPr>
          <w:p w14:paraId="0A26F13C" w14:textId="77777777" w:rsidR="00DE2E98" w:rsidRPr="004638CF" w:rsidRDefault="00DE2E98" w:rsidP="00504C3B">
            <w:pPr>
              <w:rPr>
                <w:sz w:val="22"/>
                <w:szCs w:val="22"/>
              </w:rPr>
            </w:pPr>
          </w:p>
        </w:tc>
        <w:tc>
          <w:tcPr>
            <w:tcW w:w="1570" w:type="dxa"/>
          </w:tcPr>
          <w:p w14:paraId="13014D69" w14:textId="77777777" w:rsidR="00DE2E98" w:rsidRPr="004638CF" w:rsidRDefault="00DE2E98" w:rsidP="00504C3B">
            <w:pPr>
              <w:rPr>
                <w:sz w:val="22"/>
                <w:szCs w:val="22"/>
              </w:rPr>
            </w:pPr>
          </w:p>
        </w:tc>
        <w:tc>
          <w:tcPr>
            <w:tcW w:w="1593" w:type="dxa"/>
          </w:tcPr>
          <w:p w14:paraId="34037AFB" w14:textId="77777777" w:rsidR="00DE2E98" w:rsidRPr="004638CF" w:rsidRDefault="00DE2E98" w:rsidP="00504C3B">
            <w:pPr>
              <w:rPr>
                <w:sz w:val="22"/>
                <w:szCs w:val="22"/>
              </w:rPr>
            </w:pPr>
          </w:p>
        </w:tc>
      </w:tr>
      <w:tr w:rsidR="00DE2E98" w:rsidRPr="00AF5863" w14:paraId="75A4A4E3" w14:textId="77777777" w:rsidTr="00504C3B">
        <w:tc>
          <w:tcPr>
            <w:tcW w:w="1592" w:type="dxa"/>
          </w:tcPr>
          <w:p w14:paraId="63C36BED" w14:textId="77777777" w:rsidR="00DE2E98" w:rsidRPr="004638CF" w:rsidRDefault="00DE2E98" w:rsidP="00504C3B">
            <w:pPr>
              <w:rPr>
                <w:sz w:val="22"/>
                <w:szCs w:val="22"/>
              </w:rPr>
            </w:pPr>
          </w:p>
        </w:tc>
        <w:tc>
          <w:tcPr>
            <w:tcW w:w="1668" w:type="dxa"/>
          </w:tcPr>
          <w:p w14:paraId="5B104062" w14:textId="77777777" w:rsidR="00DE2E98" w:rsidRPr="004638CF" w:rsidRDefault="00DE2E98" w:rsidP="00504C3B">
            <w:pPr>
              <w:rPr>
                <w:sz w:val="22"/>
                <w:szCs w:val="22"/>
              </w:rPr>
            </w:pPr>
          </w:p>
        </w:tc>
        <w:tc>
          <w:tcPr>
            <w:tcW w:w="1251" w:type="dxa"/>
          </w:tcPr>
          <w:p w14:paraId="1982CEEA" w14:textId="77777777" w:rsidR="00DE2E98" w:rsidRPr="004638CF" w:rsidRDefault="00DE2E98" w:rsidP="00504C3B">
            <w:pPr>
              <w:rPr>
                <w:sz w:val="22"/>
                <w:szCs w:val="22"/>
              </w:rPr>
            </w:pPr>
          </w:p>
        </w:tc>
        <w:tc>
          <w:tcPr>
            <w:tcW w:w="1783" w:type="dxa"/>
          </w:tcPr>
          <w:p w14:paraId="4A489C48" w14:textId="77777777" w:rsidR="00DE2E98" w:rsidRPr="004638CF" w:rsidRDefault="00DE2E98" w:rsidP="00504C3B">
            <w:pPr>
              <w:rPr>
                <w:sz w:val="22"/>
                <w:szCs w:val="22"/>
              </w:rPr>
            </w:pPr>
          </w:p>
        </w:tc>
        <w:tc>
          <w:tcPr>
            <w:tcW w:w="1570" w:type="dxa"/>
          </w:tcPr>
          <w:p w14:paraId="5EA0559D" w14:textId="77777777" w:rsidR="00DE2E98" w:rsidRPr="004638CF" w:rsidRDefault="00DE2E98" w:rsidP="00504C3B">
            <w:pPr>
              <w:rPr>
                <w:sz w:val="22"/>
                <w:szCs w:val="22"/>
              </w:rPr>
            </w:pPr>
          </w:p>
        </w:tc>
        <w:tc>
          <w:tcPr>
            <w:tcW w:w="1593" w:type="dxa"/>
          </w:tcPr>
          <w:p w14:paraId="4801519C" w14:textId="77777777" w:rsidR="00DE2E98" w:rsidRPr="004638CF" w:rsidRDefault="00DE2E98" w:rsidP="00504C3B">
            <w:pPr>
              <w:rPr>
                <w:sz w:val="22"/>
                <w:szCs w:val="22"/>
              </w:rPr>
            </w:pPr>
          </w:p>
        </w:tc>
      </w:tr>
      <w:tr w:rsidR="00DE2E98" w:rsidRPr="00AF5863" w14:paraId="11E4F6D4" w14:textId="77777777" w:rsidTr="00504C3B">
        <w:tc>
          <w:tcPr>
            <w:tcW w:w="1592" w:type="dxa"/>
          </w:tcPr>
          <w:p w14:paraId="485682CA" w14:textId="77777777" w:rsidR="00DE2E98" w:rsidRPr="004638CF" w:rsidRDefault="00DE2E98" w:rsidP="00504C3B">
            <w:pPr>
              <w:rPr>
                <w:sz w:val="22"/>
                <w:szCs w:val="22"/>
              </w:rPr>
            </w:pPr>
          </w:p>
        </w:tc>
        <w:tc>
          <w:tcPr>
            <w:tcW w:w="1668" w:type="dxa"/>
          </w:tcPr>
          <w:p w14:paraId="39E44FA2" w14:textId="77777777" w:rsidR="00DE2E98" w:rsidRPr="004638CF" w:rsidRDefault="00DE2E98" w:rsidP="00504C3B">
            <w:pPr>
              <w:rPr>
                <w:sz w:val="22"/>
                <w:szCs w:val="22"/>
              </w:rPr>
            </w:pPr>
          </w:p>
        </w:tc>
        <w:tc>
          <w:tcPr>
            <w:tcW w:w="1251" w:type="dxa"/>
          </w:tcPr>
          <w:p w14:paraId="06CFC1F0" w14:textId="77777777" w:rsidR="00DE2E98" w:rsidRPr="004638CF" w:rsidRDefault="00DE2E98" w:rsidP="00504C3B">
            <w:pPr>
              <w:rPr>
                <w:sz w:val="22"/>
                <w:szCs w:val="22"/>
              </w:rPr>
            </w:pPr>
          </w:p>
        </w:tc>
        <w:tc>
          <w:tcPr>
            <w:tcW w:w="1783" w:type="dxa"/>
          </w:tcPr>
          <w:p w14:paraId="6B4FBD9F" w14:textId="77777777" w:rsidR="00DE2E98" w:rsidRPr="004638CF" w:rsidRDefault="00DE2E98" w:rsidP="00504C3B">
            <w:pPr>
              <w:rPr>
                <w:sz w:val="22"/>
                <w:szCs w:val="22"/>
              </w:rPr>
            </w:pPr>
          </w:p>
        </w:tc>
        <w:tc>
          <w:tcPr>
            <w:tcW w:w="1570" w:type="dxa"/>
          </w:tcPr>
          <w:p w14:paraId="6D2A67C2" w14:textId="77777777" w:rsidR="00DE2E98" w:rsidRPr="004638CF" w:rsidRDefault="00DE2E98" w:rsidP="00504C3B">
            <w:pPr>
              <w:rPr>
                <w:sz w:val="22"/>
                <w:szCs w:val="22"/>
              </w:rPr>
            </w:pPr>
          </w:p>
        </w:tc>
        <w:tc>
          <w:tcPr>
            <w:tcW w:w="1593" w:type="dxa"/>
          </w:tcPr>
          <w:p w14:paraId="0EDB6601" w14:textId="77777777" w:rsidR="00DE2E98" w:rsidRPr="004638CF" w:rsidRDefault="00DE2E98" w:rsidP="00504C3B">
            <w:pPr>
              <w:rPr>
                <w:sz w:val="22"/>
                <w:szCs w:val="22"/>
              </w:rPr>
            </w:pPr>
          </w:p>
        </w:tc>
      </w:tr>
      <w:tr w:rsidR="007517E1" w:rsidRPr="00AF5863" w14:paraId="0BC7C494" w14:textId="77777777" w:rsidTr="00504C3B">
        <w:tc>
          <w:tcPr>
            <w:tcW w:w="1592" w:type="dxa"/>
          </w:tcPr>
          <w:p w14:paraId="5B2C2702" w14:textId="77777777" w:rsidR="007517E1" w:rsidRPr="004638CF" w:rsidRDefault="007517E1" w:rsidP="00504C3B">
            <w:pPr>
              <w:rPr>
                <w:sz w:val="22"/>
                <w:szCs w:val="22"/>
              </w:rPr>
            </w:pPr>
          </w:p>
        </w:tc>
        <w:tc>
          <w:tcPr>
            <w:tcW w:w="1668" w:type="dxa"/>
          </w:tcPr>
          <w:p w14:paraId="47E17156" w14:textId="77777777" w:rsidR="007517E1" w:rsidRPr="004638CF" w:rsidRDefault="007517E1" w:rsidP="00504C3B">
            <w:pPr>
              <w:rPr>
                <w:sz w:val="22"/>
                <w:szCs w:val="22"/>
              </w:rPr>
            </w:pPr>
          </w:p>
        </w:tc>
        <w:tc>
          <w:tcPr>
            <w:tcW w:w="1251" w:type="dxa"/>
          </w:tcPr>
          <w:p w14:paraId="2EC5C284" w14:textId="77777777" w:rsidR="007517E1" w:rsidRPr="004638CF" w:rsidRDefault="007517E1" w:rsidP="00504C3B">
            <w:pPr>
              <w:rPr>
                <w:sz w:val="22"/>
                <w:szCs w:val="22"/>
              </w:rPr>
            </w:pPr>
          </w:p>
        </w:tc>
        <w:tc>
          <w:tcPr>
            <w:tcW w:w="1783" w:type="dxa"/>
          </w:tcPr>
          <w:p w14:paraId="73C4065C" w14:textId="77777777" w:rsidR="007517E1" w:rsidRPr="004638CF" w:rsidRDefault="007517E1" w:rsidP="00504C3B">
            <w:pPr>
              <w:rPr>
                <w:sz w:val="22"/>
                <w:szCs w:val="22"/>
              </w:rPr>
            </w:pPr>
          </w:p>
        </w:tc>
        <w:tc>
          <w:tcPr>
            <w:tcW w:w="1570" w:type="dxa"/>
          </w:tcPr>
          <w:p w14:paraId="4234F168" w14:textId="77777777" w:rsidR="007517E1" w:rsidRPr="004638CF" w:rsidRDefault="007517E1" w:rsidP="00504C3B">
            <w:pPr>
              <w:rPr>
                <w:sz w:val="22"/>
                <w:szCs w:val="22"/>
              </w:rPr>
            </w:pPr>
          </w:p>
        </w:tc>
        <w:tc>
          <w:tcPr>
            <w:tcW w:w="1593" w:type="dxa"/>
          </w:tcPr>
          <w:p w14:paraId="041DF189" w14:textId="77777777" w:rsidR="007517E1" w:rsidRPr="004638CF" w:rsidRDefault="007517E1" w:rsidP="00504C3B">
            <w:pPr>
              <w:rPr>
                <w:sz w:val="22"/>
                <w:szCs w:val="22"/>
              </w:rPr>
            </w:pPr>
          </w:p>
        </w:tc>
      </w:tr>
      <w:tr w:rsidR="007517E1" w:rsidRPr="00AF5863" w14:paraId="509EF257" w14:textId="77777777" w:rsidTr="00504C3B">
        <w:tc>
          <w:tcPr>
            <w:tcW w:w="1592" w:type="dxa"/>
          </w:tcPr>
          <w:p w14:paraId="09CD10E6" w14:textId="77777777" w:rsidR="007517E1" w:rsidRPr="004638CF" w:rsidRDefault="007517E1" w:rsidP="00504C3B">
            <w:pPr>
              <w:rPr>
                <w:sz w:val="22"/>
                <w:szCs w:val="22"/>
              </w:rPr>
            </w:pPr>
          </w:p>
        </w:tc>
        <w:tc>
          <w:tcPr>
            <w:tcW w:w="1668" w:type="dxa"/>
          </w:tcPr>
          <w:p w14:paraId="1B0E04B3" w14:textId="77777777" w:rsidR="007517E1" w:rsidRPr="004638CF" w:rsidRDefault="007517E1" w:rsidP="00504C3B">
            <w:pPr>
              <w:rPr>
                <w:sz w:val="22"/>
                <w:szCs w:val="22"/>
              </w:rPr>
            </w:pPr>
          </w:p>
        </w:tc>
        <w:tc>
          <w:tcPr>
            <w:tcW w:w="1251" w:type="dxa"/>
          </w:tcPr>
          <w:p w14:paraId="03D702E6" w14:textId="77777777" w:rsidR="007517E1" w:rsidRPr="004638CF" w:rsidRDefault="007517E1" w:rsidP="00504C3B">
            <w:pPr>
              <w:rPr>
                <w:sz w:val="22"/>
                <w:szCs w:val="22"/>
              </w:rPr>
            </w:pPr>
          </w:p>
        </w:tc>
        <w:tc>
          <w:tcPr>
            <w:tcW w:w="1783" w:type="dxa"/>
          </w:tcPr>
          <w:p w14:paraId="6A96EA0C" w14:textId="77777777" w:rsidR="007517E1" w:rsidRPr="004638CF" w:rsidRDefault="007517E1" w:rsidP="00504C3B">
            <w:pPr>
              <w:rPr>
                <w:sz w:val="22"/>
                <w:szCs w:val="22"/>
              </w:rPr>
            </w:pPr>
          </w:p>
        </w:tc>
        <w:tc>
          <w:tcPr>
            <w:tcW w:w="1570" w:type="dxa"/>
          </w:tcPr>
          <w:p w14:paraId="3A9DCCEA" w14:textId="77777777" w:rsidR="007517E1" w:rsidRPr="004638CF" w:rsidRDefault="007517E1" w:rsidP="00504C3B">
            <w:pPr>
              <w:rPr>
                <w:sz w:val="22"/>
                <w:szCs w:val="22"/>
              </w:rPr>
            </w:pPr>
          </w:p>
        </w:tc>
        <w:tc>
          <w:tcPr>
            <w:tcW w:w="1593" w:type="dxa"/>
          </w:tcPr>
          <w:p w14:paraId="52CAFED4" w14:textId="77777777" w:rsidR="007517E1" w:rsidRPr="004638CF" w:rsidRDefault="007517E1" w:rsidP="00504C3B">
            <w:pPr>
              <w:rPr>
                <w:sz w:val="22"/>
                <w:szCs w:val="22"/>
              </w:rPr>
            </w:pPr>
          </w:p>
        </w:tc>
      </w:tr>
      <w:tr w:rsidR="007517E1" w:rsidRPr="00AF5863" w14:paraId="35D43F2C" w14:textId="77777777" w:rsidTr="00504C3B">
        <w:tc>
          <w:tcPr>
            <w:tcW w:w="1592" w:type="dxa"/>
          </w:tcPr>
          <w:p w14:paraId="7CC3DFF3" w14:textId="77777777" w:rsidR="007517E1" w:rsidRPr="004638CF" w:rsidRDefault="007517E1" w:rsidP="00504C3B">
            <w:pPr>
              <w:rPr>
                <w:sz w:val="22"/>
                <w:szCs w:val="22"/>
              </w:rPr>
            </w:pPr>
          </w:p>
        </w:tc>
        <w:tc>
          <w:tcPr>
            <w:tcW w:w="1668" w:type="dxa"/>
          </w:tcPr>
          <w:p w14:paraId="01736026" w14:textId="77777777" w:rsidR="007517E1" w:rsidRPr="004638CF" w:rsidRDefault="007517E1" w:rsidP="00504C3B">
            <w:pPr>
              <w:rPr>
                <w:sz w:val="22"/>
                <w:szCs w:val="22"/>
              </w:rPr>
            </w:pPr>
          </w:p>
        </w:tc>
        <w:tc>
          <w:tcPr>
            <w:tcW w:w="1251" w:type="dxa"/>
          </w:tcPr>
          <w:p w14:paraId="423C3073" w14:textId="77777777" w:rsidR="007517E1" w:rsidRPr="004638CF" w:rsidRDefault="007517E1" w:rsidP="00504C3B">
            <w:pPr>
              <w:rPr>
                <w:sz w:val="22"/>
                <w:szCs w:val="22"/>
              </w:rPr>
            </w:pPr>
          </w:p>
        </w:tc>
        <w:tc>
          <w:tcPr>
            <w:tcW w:w="1783" w:type="dxa"/>
          </w:tcPr>
          <w:p w14:paraId="1A1B90C9" w14:textId="77777777" w:rsidR="007517E1" w:rsidRPr="004638CF" w:rsidRDefault="007517E1" w:rsidP="00504C3B">
            <w:pPr>
              <w:rPr>
                <w:sz w:val="22"/>
                <w:szCs w:val="22"/>
              </w:rPr>
            </w:pPr>
          </w:p>
        </w:tc>
        <w:tc>
          <w:tcPr>
            <w:tcW w:w="1570" w:type="dxa"/>
          </w:tcPr>
          <w:p w14:paraId="2E8E2844" w14:textId="77777777" w:rsidR="007517E1" w:rsidRPr="004638CF" w:rsidRDefault="007517E1" w:rsidP="00504C3B">
            <w:pPr>
              <w:rPr>
                <w:sz w:val="22"/>
                <w:szCs w:val="22"/>
              </w:rPr>
            </w:pPr>
          </w:p>
        </w:tc>
        <w:tc>
          <w:tcPr>
            <w:tcW w:w="1593" w:type="dxa"/>
          </w:tcPr>
          <w:p w14:paraId="1EAB89DA" w14:textId="77777777" w:rsidR="007517E1" w:rsidRPr="004638CF" w:rsidRDefault="007517E1" w:rsidP="00504C3B">
            <w:pPr>
              <w:rPr>
                <w:sz w:val="22"/>
                <w:szCs w:val="22"/>
              </w:rPr>
            </w:pPr>
          </w:p>
        </w:tc>
      </w:tr>
    </w:tbl>
    <w:p w14:paraId="2A883FB2" w14:textId="77777777" w:rsidR="007517E1" w:rsidRPr="00A17AAB" w:rsidRDefault="007517E1" w:rsidP="007517E1">
      <w:pPr>
        <w:ind w:left="454"/>
        <w:jc w:val="both"/>
      </w:pPr>
    </w:p>
    <w:p w14:paraId="480058CB" w14:textId="6D684E23" w:rsidR="007517E1" w:rsidRPr="00C52FBA" w:rsidRDefault="007517E1" w:rsidP="007517E1">
      <w:pPr>
        <w:pStyle w:val="Paragrafoelenco"/>
        <w:numPr>
          <w:ilvl w:val="0"/>
          <w:numId w:val="29"/>
        </w:numPr>
        <w:jc w:val="both"/>
        <w:rPr>
          <w:rFonts w:ascii="Calibri" w:hAnsi="Calibri" w:cs="Arial"/>
        </w:rPr>
      </w:pPr>
      <w:r w:rsidRPr="00C52FBA">
        <w:rPr>
          <w:rFonts w:ascii="Calibri" w:hAnsi="Calibri" w:cs="Arial"/>
          <w:b/>
        </w:rPr>
        <w:t>Per conto proprio</w:t>
      </w:r>
      <w:r w:rsidRPr="00C52FBA">
        <w:rPr>
          <w:rFonts w:ascii="Calibri" w:hAnsi="Calibri" w:cs="Arial"/>
        </w:rPr>
        <w:t xml:space="preserve"> e </w:t>
      </w:r>
      <w:r w:rsidRPr="00C52FBA">
        <w:rPr>
          <w:rFonts w:ascii="Calibri" w:hAnsi="Calibri" w:cs="Arial"/>
          <w:b/>
        </w:rPr>
        <w:t>in nome e per conto dei soggetti individuati al precedente punto A</w:t>
      </w:r>
      <w:r w:rsidRPr="00C52FBA">
        <w:rPr>
          <w:rFonts w:ascii="Calibri" w:hAnsi="Calibri" w:cs="Arial"/>
        </w:rPr>
        <w:t xml:space="preserve">, con riferimento alle dichiarazioni di natura soggettiva di cui all’art. 80, </w:t>
      </w:r>
      <w:r w:rsidR="00D3415D">
        <w:rPr>
          <w:rFonts w:ascii="Calibri" w:hAnsi="Calibri" w:cs="Arial"/>
        </w:rPr>
        <w:t>ed in particolare</w:t>
      </w:r>
      <w:r w:rsidRPr="00C52FBA">
        <w:rPr>
          <w:rFonts w:ascii="Calibri" w:hAnsi="Calibri" w:cs="Arial"/>
        </w:rPr>
        <w:t>:</w:t>
      </w:r>
    </w:p>
    <w:p w14:paraId="505B4860" w14:textId="77777777" w:rsidR="007517E1" w:rsidRPr="00C52FBA" w:rsidRDefault="007517E1" w:rsidP="007517E1">
      <w:pPr>
        <w:pStyle w:val="Paragrafoelenco"/>
        <w:numPr>
          <w:ilvl w:val="0"/>
          <w:numId w:val="30"/>
        </w:numPr>
        <w:jc w:val="both"/>
        <w:rPr>
          <w:rFonts w:cs="Arial"/>
          <w:b/>
          <w:lang w:eastAsia="x-none"/>
        </w:rPr>
      </w:pPr>
      <w:r w:rsidRPr="00C52FBA">
        <w:rPr>
          <w:rFonts w:cs="Arial"/>
          <w:b/>
        </w:rPr>
        <w:t>Comma</w:t>
      </w:r>
      <w:r w:rsidRPr="00C52FBA">
        <w:rPr>
          <w:rFonts w:cs="Arial"/>
          <w:b/>
          <w:lang w:eastAsia="x-none"/>
        </w:rPr>
        <w:t xml:space="preserve"> 5 - lettera f-bis): </w:t>
      </w:r>
      <w:r w:rsidRPr="00C52FBA">
        <w:rPr>
          <w:rFonts w:cs="Arial"/>
          <w:lang w:eastAsia="x-none"/>
        </w:rPr>
        <w:t>di non presentare nella procedura di gara in corso e negli affidamenti di subappalti documentazione o dichiarazioni non veritiere;</w:t>
      </w:r>
    </w:p>
    <w:p w14:paraId="58F4628A" w14:textId="77777777" w:rsidR="007517E1" w:rsidRPr="00C52FBA" w:rsidRDefault="007517E1" w:rsidP="007517E1">
      <w:pPr>
        <w:pStyle w:val="Paragrafoelenco"/>
        <w:numPr>
          <w:ilvl w:val="0"/>
          <w:numId w:val="30"/>
        </w:numPr>
        <w:jc w:val="both"/>
        <w:rPr>
          <w:rFonts w:cs="Arial"/>
          <w:b/>
          <w:lang w:eastAsia="x-none"/>
        </w:rPr>
      </w:pPr>
      <w:r w:rsidRPr="00C52FBA">
        <w:rPr>
          <w:rFonts w:cs="Arial"/>
          <w:b/>
          <w:lang w:eastAsia="x-none"/>
        </w:rPr>
        <w:t xml:space="preserve">Comma 5 – lettera f-ter): </w:t>
      </w:r>
      <w:r w:rsidRPr="00C52FBA">
        <w:rPr>
          <w:rFonts w:cs="Arial"/>
          <w:lang w:eastAsia="x-none"/>
        </w:rPr>
        <w:t xml:space="preserve">di non essere iscritto </w:t>
      </w:r>
      <w:r w:rsidRPr="00C52FBA">
        <w:rPr>
          <w:rFonts w:cs="Arial"/>
          <w:lang w:val="x-none" w:eastAsia="x-none"/>
        </w:rPr>
        <w:t xml:space="preserve">nel casellario informatico </w:t>
      </w:r>
      <w:r w:rsidRPr="00C52FBA">
        <w:rPr>
          <w:rFonts w:cs="Arial"/>
          <w:lang w:eastAsia="x-none"/>
        </w:rPr>
        <w:t xml:space="preserve">tenuto dall’Osservatorio dell’ANAC </w:t>
      </w:r>
      <w:r w:rsidRPr="00C52FBA">
        <w:rPr>
          <w:rFonts w:cs="Arial"/>
          <w:lang w:val="x-none" w:eastAsia="x-none"/>
        </w:rPr>
        <w:t>per aver presentato falsa dichiarazione</w:t>
      </w:r>
      <w:r w:rsidRPr="00C52FBA">
        <w:rPr>
          <w:rFonts w:cs="Arial"/>
          <w:lang w:eastAsia="x-none"/>
        </w:rPr>
        <w:t xml:space="preserve"> o falsa documentazione nelle procedure di gara e negli affidamenti di subappalti;</w:t>
      </w:r>
    </w:p>
    <w:p w14:paraId="327535E7" w14:textId="77777777" w:rsidR="007517E1" w:rsidRPr="004638CF" w:rsidRDefault="007517E1" w:rsidP="007517E1">
      <w:pPr>
        <w:ind w:left="794"/>
        <w:jc w:val="both"/>
        <w:rPr>
          <w:rFonts w:cs="Arial"/>
          <w:b/>
          <w:lang w:eastAsia="x-none"/>
        </w:rPr>
      </w:pPr>
    </w:p>
    <w:p w14:paraId="55A1BCBA" w14:textId="77777777" w:rsidR="007517E1" w:rsidRPr="00C52FBA" w:rsidRDefault="007517E1" w:rsidP="007517E1">
      <w:pPr>
        <w:pStyle w:val="Paragrafoelenco"/>
        <w:numPr>
          <w:ilvl w:val="0"/>
          <w:numId w:val="29"/>
        </w:numPr>
        <w:jc w:val="both"/>
        <w:rPr>
          <w:rFonts w:ascii="Calibri" w:hAnsi="Calibri" w:cs="Arial"/>
          <w:b/>
        </w:rPr>
      </w:pPr>
      <w:r w:rsidRPr="00C52FBA">
        <w:rPr>
          <w:rFonts w:ascii="Calibri" w:hAnsi="Calibri" w:cs="Arial"/>
          <w:b/>
        </w:rPr>
        <w:t xml:space="preserve">Remunerativa l’offerta economica </w:t>
      </w:r>
      <w:r w:rsidRPr="00C52FBA">
        <w:rPr>
          <w:rFonts w:ascii="Calibri" w:hAnsi="Calibri" w:cs="Arial"/>
        </w:rPr>
        <w:t>presentata giacché per la sua formulazione ha preso atto e tenuto conto:</w:t>
      </w:r>
    </w:p>
    <w:p w14:paraId="38D2154B" w14:textId="77777777" w:rsidR="007517E1" w:rsidRPr="00940473" w:rsidRDefault="007517E1" w:rsidP="007517E1">
      <w:pPr>
        <w:pStyle w:val="Paragrafoelenco"/>
        <w:numPr>
          <w:ilvl w:val="0"/>
          <w:numId w:val="28"/>
        </w:numPr>
        <w:jc w:val="both"/>
        <w:rPr>
          <w:rFonts w:ascii="Calibri" w:hAnsi="Calibri" w:cs="Arial"/>
          <w:b/>
          <w:sz w:val="22"/>
          <w:szCs w:val="22"/>
        </w:rPr>
      </w:pPr>
      <w:r w:rsidRPr="00940473">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deve essere svolta la fornitura;</w:t>
      </w:r>
    </w:p>
    <w:p w14:paraId="6E87C366" w14:textId="77777777" w:rsidR="007517E1" w:rsidRPr="00940473" w:rsidRDefault="007517E1" w:rsidP="007517E1">
      <w:pPr>
        <w:pStyle w:val="Paragrafoelenco"/>
        <w:numPr>
          <w:ilvl w:val="0"/>
          <w:numId w:val="28"/>
        </w:numPr>
        <w:jc w:val="both"/>
        <w:rPr>
          <w:rFonts w:ascii="Calibri" w:hAnsi="Calibri" w:cs="Arial"/>
          <w:sz w:val="22"/>
          <w:szCs w:val="22"/>
        </w:rPr>
      </w:pPr>
      <w:r w:rsidRPr="00940473">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69600222" w14:textId="77777777" w:rsidR="007517E1" w:rsidRDefault="007517E1" w:rsidP="007517E1">
      <w:pPr>
        <w:pStyle w:val="Paragrafoelenco"/>
        <w:rPr>
          <w:rFonts w:ascii="Calibri" w:hAnsi="Calibri" w:cs="Arial"/>
          <w:sz w:val="22"/>
          <w:szCs w:val="22"/>
        </w:rPr>
      </w:pPr>
    </w:p>
    <w:p w14:paraId="233EC9B7" w14:textId="77777777" w:rsidR="007517E1" w:rsidRPr="00C52FBA" w:rsidRDefault="007517E1" w:rsidP="007517E1">
      <w:pPr>
        <w:pStyle w:val="Paragrafoelenco"/>
        <w:numPr>
          <w:ilvl w:val="0"/>
          <w:numId w:val="29"/>
        </w:numPr>
        <w:jc w:val="both"/>
        <w:rPr>
          <w:rFonts w:ascii="Calibri" w:hAnsi="Calibri" w:cs="Arial"/>
        </w:rPr>
      </w:pPr>
      <w:r w:rsidRPr="00C52FBA">
        <w:rPr>
          <w:rFonts w:ascii="Calibri" w:hAnsi="Calibri" w:cs="Arial"/>
          <w:b/>
        </w:rPr>
        <w:t>Di accettare</w:t>
      </w:r>
      <w:r w:rsidRPr="00C52FBA">
        <w:rPr>
          <w:rFonts w:ascii="Calibri" w:hAnsi="Calibri" w:cs="Arial"/>
        </w:rPr>
        <w:t xml:space="preserve"> </w:t>
      </w:r>
      <w:r w:rsidRPr="00C52FBA">
        <w:rPr>
          <w:rFonts w:ascii="Calibri" w:hAnsi="Calibri" w:cs="Arial"/>
          <w:b/>
        </w:rPr>
        <w:t>il patto di integrità</w:t>
      </w:r>
      <w:r w:rsidRPr="00C52FBA">
        <w:rPr>
          <w:rFonts w:ascii="Calibri" w:hAnsi="Calibri" w:cs="Arial"/>
        </w:rPr>
        <w:t xml:space="preserve"> del Consiglio Nazionale delle Ricerche, parte della documentazione di gara;</w:t>
      </w:r>
    </w:p>
    <w:p w14:paraId="3ACD3285" w14:textId="77777777" w:rsidR="007517E1" w:rsidRDefault="007517E1" w:rsidP="007517E1">
      <w:pPr>
        <w:pStyle w:val="Paragrafoelenco"/>
        <w:rPr>
          <w:rFonts w:ascii="Calibri" w:hAnsi="Calibri" w:cs="Arial"/>
          <w:sz w:val="22"/>
          <w:szCs w:val="22"/>
        </w:rPr>
      </w:pPr>
    </w:p>
    <w:p w14:paraId="6D17E544" w14:textId="77777777" w:rsidR="007517E1" w:rsidRPr="00C52FBA" w:rsidRDefault="007517E1" w:rsidP="007517E1">
      <w:pPr>
        <w:pStyle w:val="Paragrafoelenco"/>
        <w:numPr>
          <w:ilvl w:val="0"/>
          <w:numId w:val="29"/>
        </w:numPr>
        <w:jc w:val="both"/>
        <w:rPr>
          <w:rFonts w:ascii="Calibri" w:hAnsi="Calibri" w:cs="Arial"/>
        </w:rPr>
      </w:pPr>
      <w:r w:rsidRPr="00C52FBA">
        <w:rPr>
          <w:rFonts w:ascii="Calibri" w:hAnsi="Calibri" w:cs="Arial"/>
          <w:b/>
        </w:rPr>
        <w:t>Di essere edotto degli obblighi derivanti dal Codice di comportamento</w:t>
      </w:r>
      <w:r w:rsidRPr="00C52FBA">
        <w:rPr>
          <w:rFonts w:ascii="Calibri" w:hAnsi="Calibri" w:cs="Arial"/>
        </w:rPr>
        <w:t xml:space="preserve"> adottato dall’Amministrazione consultabile sul sito internet www.cnr.it, sezione Amministrazione trasparente, sottosezione Disposizioni generali</w:t>
      </w:r>
      <w:r>
        <w:rPr>
          <w:rFonts w:ascii="Calibri" w:hAnsi="Calibri" w:cs="Arial"/>
        </w:rPr>
        <w:t>.</w:t>
      </w:r>
    </w:p>
    <w:p w14:paraId="48C35072" w14:textId="77777777" w:rsidR="007517E1" w:rsidRPr="00473E46" w:rsidRDefault="007517E1" w:rsidP="007517E1">
      <w:pPr>
        <w:ind w:left="454"/>
        <w:jc w:val="both"/>
        <w:rPr>
          <w:rFonts w:ascii="Calibri" w:hAnsi="Calibri" w:cs="Arial"/>
        </w:rPr>
      </w:pPr>
    </w:p>
    <w:p w14:paraId="07F2113D" w14:textId="77777777" w:rsidR="007517E1" w:rsidRPr="00C52FBA" w:rsidRDefault="007517E1" w:rsidP="007517E1">
      <w:pPr>
        <w:pStyle w:val="Paragrafoelenco"/>
        <w:numPr>
          <w:ilvl w:val="0"/>
          <w:numId w:val="29"/>
        </w:numPr>
        <w:jc w:val="both"/>
        <w:rPr>
          <w:rFonts w:ascii="Calibri" w:hAnsi="Calibri" w:cs="Arial"/>
          <w:b/>
        </w:rPr>
      </w:pPr>
      <w:r w:rsidRPr="00C52FBA">
        <w:rPr>
          <w:rFonts w:ascii="Calibri" w:hAnsi="Calibri" w:cs="Arial"/>
          <w:b/>
        </w:rPr>
        <w:t>Accesso agli atti</w:t>
      </w:r>
    </w:p>
    <w:tbl>
      <w:tblPr>
        <w:tblStyle w:val="Grigliatabella"/>
        <w:tblW w:w="0" w:type="auto"/>
        <w:tblInd w:w="454" w:type="dxa"/>
        <w:tblLayout w:type="fixed"/>
        <w:tblLook w:val="04A0" w:firstRow="1" w:lastRow="0" w:firstColumn="1" w:lastColumn="0" w:noHBand="0" w:noVBand="1"/>
      </w:tblPr>
      <w:tblGrid>
        <w:gridCol w:w="2093"/>
        <w:gridCol w:w="7364"/>
      </w:tblGrid>
      <w:tr w:rsidR="007517E1" w14:paraId="1370309D" w14:textId="77777777" w:rsidTr="00504C3B">
        <w:tc>
          <w:tcPr>
            <w:tcW w:w="2093" w:type="dxa"/>
          </w:tcPr>
          <w:p w14:paraId="6C8C133F" w14:textId="28DD1020" w:rsidR="007517E1" w:rsidRDefault="007517E1" w:rsidP="00504C3B">
            <w:pPr>
              <w:rPr>
                <w:rFonts w:ascii="Calibri" w:hAnsi="Calibri" w:cs="Arial"/>
                <w:sz w:val="22"/>
                <w:szCs w:val="22"/>
              </w:rPr>
            </w:pPr>
            <w:r>
              <w:rPr>
                <w:rFonts w:ascii="Calibri" w:eastAsia="Calibri" w:hAnsi="Calibri" w:cs="Arial"/>
                <w:lang w:eastAsia="en-US"/>
              </w:rPr>
              <w:object w:dxaOrig="225" w:dyaOrig="225" w14:anchorId="41555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21pt" o:ole="">
                  <v:imagedata r:id="rId8" o:title=""/>
                </v:shape>
                <w:control r:id="rId9" w:name="OptionButton31" w:shapeid="_x0000_i1033"/>
              </w:object>
            </w:r>
          </w:p>
        </w:tc>
        <w:tc>
          <w:tcPr>
            <w:tcW w:w="7364" w:type="dxa"/>
          </w:tcPr>
          <w:p w14:paraId="54CB39AB" w14:textId="77777777" w:rsidR="007517E1" w:rsidRDefault="007517E1" w:rsidP="00504C3B">
            <w:pPr>
              <w:jc w:val="both"/>
              <w:rPr>
                <w:rFonts w:ascii="Calibri" w:hAnsi="Calibri" w:cs="Arial"/>
                <w:sz w:val="22"/>
                <w:szCs w:val="22"/>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qualora</w:t>
            </w:r>
            <w:r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7517E1" w14:paraId="5FFED352" w14:textId="77777777" w:rsidTr="00504C3B">
        <w:tc>
          <w:tcPr>
            <w:tcW w:w="2093" w:type="dxa"/>
          </w:tcPr>
          <w:p w14:paraId="5205A231" w14:textId="235D3A5A" w:rsidR="007517E1" w:rsidRDefault="007517E1" w:rsidP="00504C3B">
            <w:pPr>
              <w:rPr>
                <w:rFonts w:ascii="Calibri" w:hAnsi="Calibri" w:cs="Arial"/>
                <w:sz w:val="22"/>
                <w:szCs w:val="22"/>
              </w:rPr>
            </w:pPr>
            <w:r>
              <w:rPr>
                <w:rFonts w:ascii="Calibri" w:eastAsia="Calibri" w:hAnsi="Calibri" w:cs="Arial"/>
                <w:lang w:eastAsia="en-US"/>
              </w:rPr>
              <w:object w:dxaOrig="225" w:dyaOrig="225" w14:anchorId="01A44673">
                <v:shape id="_x0000_i1035" type="#_x0000_t75" style="width:89.4pt;height:21pt" o:ole="">
                  <v:imagedata r:id="rId10" o:title=""/>
                </v:shape>
                <w:control r:id="rId11" w:name="OptionButton41" w:shapeid="_x0000_i1035"/>
              </w:object>
            </w:r>
          </w:p>
        </w:tc>
        <w:tc>
          <w:tcPr>
            <w:tcW w:w="7364" w:type="dxa"/>
          </w:tcPr>
          <w:p w14:paraId="3D2C239E" w14:textId="77777777" w:rsidR="007517E1" w:rsidRDefault="007517E1" w:rsidP="00504C3B">
            <w:pPr>
              <w:jc w:val="both"/>
              <w:rPr>
                <w:rFonts w:cs="Arial"/>
              </w:rPr>
            </w:pPr>
            <w:r>
              <w:rPr>
                <w:rFonts w:ascii="Calibri" w:hAnsi="Calibri" w:cs="Arial"/>
                <w:sz w:val="22"/>
                <w:szCs w:val="22"/>
              </w:rPr>
              <w:t>L</w:t>
            </w:r>
            <w:r w:rsidRPr="001C1810">
              <w:rPr>
                <w:rFonts w:ascii="Calibri" w:hAnsi="Calibri" w:cs="Arial"/>
                <w:sz w:val="22"/>
                <w:szCs w:val="22"/>
              </w:rPr>
              <w:t>’Amministrazione</w:t>
            </w:r>
            <w:r>
              <w:rPr>
                <w:rFonts w:ascii="Calibri" w:hAnsi="Calibri" w:cs="Arial"/>
                <w:sz w:val="22"/>
                <w:szCs w:val="22"/>
              </w:rPr>
              <w:t>, qualora</w:t>
            </w:r>
            <w:r w:rsidRPr="001C1810">
              <w:rPr>
                <w:rFonts w:ascii="Calibri" w:hAnsi="Calibri" w:cs="Arial"/>
                <w:sz w:val="22"/>
                <w:szCs w:val="22"/>
              </w:rPr>
              <w:t xml:space="preserve"> un partecipante alla gara eserciti la facoltà di “accesso agli atti”, a rilasciare copia </w:t>
            </w:r>
            <w:r>
              <w:rPr>
                <w:rFonts w:ascii="Calibri" w:hAnsi="Calibri" w:cs="Arial"/>
                <w:sz w:val="22"/>
                <w:szCs w:val="22"/>
              </w:rPr>
              <w:t xml:space="preserve">integrale </w:t>
            </w:r>
            <w:r w:rsidRPr="001C1810">
              <w:rPr>
                <w:rFonts w:ascii="Calibri" w:hAnsi="Calibri" w:cs="Arial"/>
                <w:sz w:val="22"/>
                <w:szCs w:val="22"/>
              </w:rPr>
              <w:t>dell’offerta tecnica e delle spiegazioni che saranno eventualmente richieste in sede di verifica delle offerte anomale.</w:t>
            </w:r>
            <w:r>
              <w:rPr>
                <w:rFonts w:ascii="Calibri" w:hAnsi="Calibri" w:cs="Arial"/>
                <w:sz w:val="22"/>
                <w:szCs w:val="22"/>
              </w:rPr>
              <w:t xml:space="preserve"> Allo scopo DICHIARA che </w:t>
            </w:r>
            <w:r w:rsidRPr="001C5CBC">
              <w:rPr>
                <w:rFonts w:ascii="Calibri" w:hAnsi="Calibri" w:cs="Arial"/>
                <w:sz w:val="22"/>
                <w:szCs w:val="22"/>
              </w:rPr>
              <w:t xml:space="preserve">le </w:t>
            </w:r>
            <w:r w:rsidRPr="001C5CBC">
              <w:rPr>
                <w:rFonts w:cs="Arial"/>
                <w:sz w:val="22"/>
                <w:szCs w:val="22"/>
              </w:rPr>
              <w:t xml:space="preserve">parti dell’offerta </w:t>
            </w:r>
            <w:r>
              <w:rPr>
                <w:rFonts w:cs="Arial"/>
                <w:sz w:val="22"/>
                <w:szCs w:val="22"/>
              </w:rPr>
              <w:t xml:space="preserve">tecnica </w:t>
            </w:r>
            <w:r w:rsidRPr="001C5CBC">
              <w:rPr>
                <w:rFonts w:cs="Arial"/>
                <w:sz w:val="22"/>
                <w:szCs w:val="22"/>
              </w:rPr>
              <w:t>sottratte al diritto di accesso sono le seguenti</w:t>
            </w:r>
            <w:r>
              <w:rPr>
                <w:rFonts w:cs="Arial"/>
              </w:rPr>
              <w:t>:</w:t>
            </w:r>
          </w:p>
          <w:p w14:paraId="615F3ADD" w14:textId="77777777" w:rsidR="007517E1" w:rsidRDefault="007517E1" w:rsidP="00504C3B">
            <w:pPr>
              <w:jc w:val="both"/>
              <w:rPr>
                <w:rFonts w:cs="Arial"/>
              </w:rPr>
            </w:pPr>
            <w:r>
              <w:rPr>
                <w:rFonts w:cs="Arial"/>
              </w:rPr>
              <w:t>___________________________________________________________________</w:t>
            </w:r>
          </w:p>
          <w:p w14:paraId="1D6221A7" w14:textId="77777777" w:rsidR="007517E1" w:rsidRDefault="007517E1" w:rsidP="00504C3B">
            <w:pPr>
              <w:jc w:val="both"/>
              <w:rPr>
                <w:rFonts w:cs="Arial"/>
              </w:rPr>
            </w:pPr>
            <w:r>
              <w:rPr>
                <w:rFonts w:cs="Arial"/>
              </w:rPr>
              <w:t>___________________________________________________________________</w:t>
            </w:r>
          </w:p>
          <w:p w14:paraId="58B1D6B0" w14:textId="77777777" w:rsidR="007517E1" w:rsidRDefault="007517E1" w:rsidP="00504C3B">
            <w:pPr>
              <w:jc w:val="both"/>
              <w:rPr>
                <w:rFonts w:cs="Arial"/>
              </w:rPr>
            </w:pPr>
          </w:p>
          <w:p w14:paraId="398601AB" w14:textId="77777777" w:rsidR="007517E1" w:rsidRDefault="007517E1" w:rsidP="00504C3B">
            <w:pPr>
              <w:jc w:val="both"/>
              <w:rPr>
                <w:rFonts w:ascii="Calibri" w:hAnsi="Calibri" w:cs="Arial"/>
                <w:sz w:val="22"/>
                <w:szCs w:val="22"/>
              </w:rPr>
            </w:pPr>
            <w:r>
              <w:rPr>
                <w:rFonts w:ascii="Calibri" w:hAnsi="Calibri" w:cs="Arial"/>
                <w:sz w:val="22"/>
                <w:szCs w:val="22"/>
              </w:rPr>
              <w:t>e che la motivazione dettagliata per la quale dette parti vengono sottratte all’accesso agli atti è la seguente:</w:t>
            </w:r>
          </w:p>
          <w:p w14:paraId="64FACDE4" w14:textId="77777777" w:rsidR="007517E1" w:rsidRDefault="007517E1" w:rsidP="00504C3B">
            <w:pPr>
              <w:jc w:val="both"/>
              <w:rPr>
                <w:rFonts w:cs="Arial"/>
              </w:rPr>
            </w:pPr>
            <w:r>
              <w:rPr>
                <w:rFonts w:cs="Arial"/>
              </w:rPr>
              <w:t>___________________________________________________________________</w:t>
            </w:r>
          </w:p>
          <w:p w14:paraId="04B99CB1" w14:textId="77777777" w:rsidR="007517E1" w:rsidRDefault="007517E1" w:rsidP="00504C3B">
            <w:pPr>
              <w:jc w:val="both"/>
              <w:rPr>
                <w:rFonts w:cs="Arial"/>
              </w:rPr>
            </w:pPr>
            <w:r>
              <w:rPr>
                <w:rFonts w:cs="Arial"/>
              </w:rPr>
              <w:t>___________________________________________________________________</w:t>
            </w:r>
          </w:p>
          <w:p w14:paraId="5FBCE540" w14:textId="77777777" w:rsidR="007517E1" w:rsidRDefault="007517E1" w:rsidP="00504C3B">
            <w:pPr>
              <w:jc w:val="both"/>
              <w:rPr>
                <w:rFonts w:ascii="Calibri" w:hAnsi="Calibri" w:cs="Arial"/>
                <w:sz w:val="22"/>
                <w:szCs w:val="22"/>
              </w:rPr>
            </w:pPr>
          </w:p>
          <w:p w14:paraId="6CB3B5DE" w14:textId="77777777" w:rsidR="007517E1" w:rsidRDefault="007517E1" w:rsidP="00504C3B">
            <w:pPr>
              <w:jc w:val="both"/>
              <w:rPr>
                <w:rFonts w:ascii="Calibri" w:hAnsi="Calibri" w:cs="Arial"/>
                <w:sz w:val="22"/>
                <w:szCs w:val="22"/>
              </w:rPr>
            </w:pPr>
            <w:r>
              <w:rPr>
                <w:rFonts w:ascii="Calibri" w:hAnsi="Calibri" w:cs="Arial"/>
                <w:sz w:val="22"/>
                <w:szCs w:val="22"/>
              </w:rPr>
              <w:t>DICHIARA altresì di essere consapevole che:</w:t>
            </w:r>
          </w:p>
          <w:p w14:paraId="4554FBE3" w14:textId="77777777" w:rsidR="007517E1" w:rsidRDefault="007517E1" w:rsidP="007517E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 ivi inclusa la mancata esplicita selezione dell’opzione “NON Autorizza”, costituirà assenso all’ostensione della documentazione;</w:t>
            </w:r>
          </w:p>
          <w:p w14:paraId="684FFF37" w14:textId="77777777" w:rsidR="007517E1" w:rsidRPr="00FB1BA1" w:rsidRDefault="007517E1" w:rsidP="007517E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 xml:space="preserve">qualora un </w:t>
            </w:r>
            <w:r>
              <w:rPr>
                <w:rFonts w:ascii="Calibri" w:hAnsi="Calibri" w:cs="Arial"/>
                <w:sz w:val="22"/>
                <w:szCs w:val="22"/>
              </w:rPr>
              <w:t>operatore economico concorrente</w:t>
            </w:r>
            <w:r w:rsidRPr="00FB1BA1">
              <w:rPr>
                <w:rFonts w:ascii="Calibri" w:hAnsi="Calibri" w:cs="Arial"/>
                <w:sz w:val="22"/>
                <w:szCs w:val="22"/>
              </w:rPr>
              <w:t xml:space="preserve"> richieda accesso agli atti in vista della difesa in giudizio dei propri interessi in relazione alla procedura di affidamento del contratto</w:t>
            </w:r>
            <w:r>
              <w:rPr>
                <w:rFonts w:ascii="Calibri" w:hAnsi="Calibri" w:cs="Arial"/>
                <w:sz w:val="22"/>
                <w:szCs w:val="22"/>
              </w:rPr>
              <w:t>.</w:t>
            </w:r>
          </w:p>
        </w:tc>
      </w:tr>
    </w:tbl>
    <w:p w14:paraId="4DFDD1AC" w14:textId="77777777" w:rsidR="007517E1" w:rsidRDefault="007517E1" w:rsidP="007517E1">
      <w:pPr>
        <w:jc w:val="both"/>
        <w:rPr>
          <w:rFonts w:ascii="Calibri" w:hAnsi="Calibri" w:cs="Arial"/>
        </w:rPr>
      </w:pPr>
    </w:p>
    <w:p w14:paraId="1D618802" w14:textId="77777777" w:rsidR="007517E1" w:rsidRDefault="007517E1" w:rsidP="007517E1">
      <w:pPr>
        <w:pStyle w:val="Paragrafoelenco"/>
        <w:rPr>
          <w:rFonts w:ascii="Calibri" w:hAnsi="Calibri" w:cs="Arial"/>
          <w:sz w:val="22"/>
          <w:szCs w:val="22"/>
        </w:rPr>
      </w:pPr>
    </w:p>
    <w:p w14:paraId="41AB6402" w14:textId="77777777" w:rsidR="007517E1" w:rsidRPr="00C52FBA" w:rsidRDefault="007517E1" w:rsidP="007517E1">
      <w:pPr>
        <w:pStyle w:val="Paragrafoelenco"/>
        <w:numPr>
          <w:ilvl w:val="0"/>
          <w:numId w:val="31"/>
        </w:numPr>
        <w:jc w:val="both"/>
        <w:rPr>
          <w:rFonts w:ascii="Calibri" w:hAnsi="Calibri" w:cs="Arial"/>
          <w:b/>
        </w:rPr>
      </w:pPr>
      <w:r w:rsidRPr="00C52FBA">
        <w:rPr>
          <w:rFonts w:ascii="Calibri" w:hAnsi="Calibri" w:cs="Arial"/>
          <w:b/>
        </w:rPr>
        <w:t>Che per quanto concerne la legge 12 marzo 1999, n. 68 recante “Norme per il diritto al lavoro dei disabili”:</w:t>
      </w:r>
    </w:p>
    <w:tbl>
      <w:tblPr>
        <w:tblStyle w:val="Grigliatabella"/>
        <w:tblW w:w="0" w:type="auto"/>
        <w:tblInd w:w="421" w:type="dxa"/>
        <w:tblLayout w:type="fixed"/>
        <w:tblLook w:val="04A0" w:firstRow="1" w:lastRow="0" w:firstColumn="1" w:lastColumn="0" w:noHBand="0" w:noVBand="1"/>
      </w:tblPr>
      <w:tblGrid>
        <w:gridCol w:w="850"/>
        <w:gridCol w:w="8640"/>
      </w:tblGrid>
      <w:tr w:rsidR="007517E1" w14:paraId="22195943" w14:textId="77777777" w:rsidTr="00504C3B">
        <w:tc>
          <w:tcPr>
            <w:tcW w:w="850" w:type="dxa"/>
          </w:tcPr>
          <w:p w14:paraId="67286BCD" w14:textId="702A7748" w:rsidR="007517E1" w:rsidRDefault="007517E1" w:rsidP="00504C3B">
            <w:pPr>
              <w:jc w:val="center"/>
              <w:rPr>
                <w:rFonts w:ascii="Calibri" w:hAnsi="Calibri" w:cs="Arial"/>
                <w:sz w:val="22"/>
                <w:szCs w:val="22"/>
              </w:rPr>
            </w:pPr>
            <w:r>
              <w:rPr>
                <w:rFonts w:ascii="Calibri" w:eastAsia="Calibri" w:hAnsi="Calibri" w:cs="Arial"/>
                <w:lang w:eastAsia="en-US"/>
              </w:rPr>
              <w:object w:dxaOrig="225" w:dyaOrig="225" w14:anchorId="162F5FCE">
                <v:shape id="_x0000_i1037" type="#_x0000_t75" style="width:24pt;height:21pt" o:ole="">
                  <v:imagedata r:id="rId12" o:title=""/>
                </v:shape>
                <w:control r:id="rId13" w:name="OptionButton71" w:shapeid="_x0000_i1037"/>
              </w:object>
            </w:r>
          </w:p>
        </w:tc>
        <w:tc>
          <w:tcPr>
            <w:tcW w:w="8640" w:type="dxa"/>
            <w:vAlign w:val="center"/>
          </w:tcPr>
          <w:p w14:paraId="14BC97D4" w14:textId="77777777" w:rsidR="007517E1" w:rsidRDefault="007517E1" w:rsidP="00504C3B">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7517E1" w14:paraId="61D666F1" w14:textId="77777777" w:rsidTr="00504C3B">
        <w:tc>
          <w:tcPr>
            <w:tcW w:w="850" w:type="dxa"/>
          </w:tcPr>
          <w:p w14:paraId="4182307D" w14:textId="71A02BE3" w:rsidR="007517E1" w:rsidRDefault="007517E1" w:rsidP="00504C3B">
            <w:pPr>
              <w:jc w:val="center"/>
              <w:rPr>
                <w:rFonts w:ascii="Calibri" w:hAnsi="Calibri" w:cs="Arial"/>
                <w:sz w:val="22"/>
                <w:szCs w:val="22"/>
              </w:rPr>
            </w:pPr>
            <w:r>
              <w:rPr>
                <w:rFonts w:ascii="Calibri" w:eastAsia="Calibri" w:hAnsi="Calibri" w:cs="Arial"/>
                <w:lang w:eastAsia="en-US"/>
              </w:rPr>
              <w:object w:dxaOrig="225" w:dyaOrig="225" w14:anchorId="327B13E4">
                <v:shape id="_x0000_i1039" type="#_x0000_t75" style="width:25.8pt;height:21pt" o:ole="">
                  <v:imagedata r:id="rId14" o:title=""/>
                </v:shape>
                <w:control r:id="rId15" w:name="OptionButton81" w:shapeid="_x0000_i1039"/>
              </w:object>
            </w:r>
          </w:p>
        </w:tc>
        <w:tc>
          <w:tcPr>
            <w:tcW w:w="8640" w:type="dxa"/>
            <w:vAlign w:val="center"/>
          </w:tcPr>
          <w:p w14:paraId="3A8AFA63" w14:textId="3DA2C6F1" w:rsidR="007517E1" w:rsidRPr="006D06CD" w:rsidRDefault="00656845" w:rsidP="00504C3B">
            <w:pPr>
              <w:ind w:left="34"/>
              <w:rPr>
                <w:rFonts w:ascii="Calibri" w:hAnsi="Calibri" w:cs="Arial"/>
                <w:sz w:val="22"/>
                <w:szCs w:val="22"/>
              </w:rPr>
            </w:pPr>
            <w:r w:rsidRPr="006D06CD">
              <w:rPr>
                <w:rFonts w:ascii="Calibri" w:hAnsi="Calibri" w:cs="Arial"/>
                <w:sz w:val="22"/>
                <w:szCs w:val="22"/>
              </w:rPr>
              <w:t>È</w:t>
            </w:r>
            <w:r w:rsidR="007517E1" w:rsidRPr="006D06CD">
              <w:rPr>
                <w:rFonts w:ascii="Calibri" w:hAnsi="Calibri" w:cs="Arial"/>
                <w:sz w:val="22"/>
                <w:szCs w:val="22"/>
              </w:rPr>
              <w:t xml:space="preserve"> soggetto agli obblighi di assunzione e l’ottemperanza è verificabile presso il seguente ufficio:</w:t>
            </w:r>
          </w:p>
          <w:p w14:paraId="00B46CAE" w14:textId="77777777" w:rsidR="007517E1" w:rsidRPr="006D06CD" w:rsidRDefault="007517E1" w:rsidP="00504C3B">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24B9F1FB" w14:textId="77777777" w:rsidR="007517E1" w:rsidRPr="006D06CD" w:rsidRDefault="007517E1" w:rsidP="00504C3B">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0C84E874" w14:textId="77777777" w:rsidR="007517E1" w:rsidRDefault="007517E1" w:rsidP="00504C3B">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793827F7" w14:textId="77777777" w:rsidR="007517E1" w:rsidRPr="006B2FDF" w:rsidRDefault="007517E1" w:rsidP="007517E1">
      <w:pPr>
        <w:jc w:val="both"/>
        <w:rPr>
          <w:rFonts w:cs="Arial"/>
        </w:rPr>
      </w:pPr>
    </w:p>
    <w:p w14:paraId="7A62335A" w14:textId="29450E09" w:rsidR="007517E1" w:rsidRPr="001A27CE" w:rsidRDefault="007517E1" w:rsidP="001A27CE">
      <w:pPr>
        <w:pStyle w:val="Paragrafoelenco"/>
        <w:widowControl w:val="0"/>
        <w:numPr>
          <w:ilvl w:val="0"/>
          <w:numId w:val="31"/>
        </w:numPr>
        <w:suppressAutoHyphens/>
        <w:jc w:val="both"/>
        <w:rPr>
          <w:rFonts w:eastAsia="Verdana" w:cstheme="minorBidi"/>
          <w:sz w:val="22"/>
          <w:szCs w:val="22"/>
          <w:lang w:eastAsia="en-US"/>
        </w:rPr>
      </w:pPr>
      <w:r w:rsidRPr="001A27CE">
        <w:rPr>
          <w:rFonts w:ascii="Calibri" w:hAnsi="Calibri" w:cs="Arial"/>
          <w:b/>
        </w:rPr>
        <w:t>Di impegnarsi a comunicare tempestivamente qualsiasi variazione alla presente comunicazione</w:t>
      </w:r>
      <w:r w:rsidRPr="001A27CE">
        <w:rPr>
          <w:rFonts w:eastAsia="Verdana" w:cstheme="minorBidi"/>
          <w:sz w:val="22"/>
          <w:szCs w:val="22"/>
          <w:lang w:eastAsia="en-US"/>
        </w:rPr>
        <w:t xml:space="preserve"> e dichiara</w:t>
      </w:r>
      <w:r w:rsidRPr="001A27CE">
        <w:rPr>
          <w:rFonts w:eastAsia="Verdana" w:cstheme="minorBidi"/>
          <w:b/>
          <w:sz w:val="22"/>
          <w:szCs w:val="22"/>
          <w:lang w:eastAsia="en-US"/>
        </w:rPr>
        <w:t xml:space="preserve"> </w:t>
      </w:r>
      <w:r w:rsidRPr="001A27CE">
        <w:rPr>
          <w:rFonts w:eastAsia="Verdana" w:cstheme="minorBidi"/>
          <w:sz w:val="22"/>
          <w:szCs w:val="22"/>
          <w:lang w:eastAsia="en-US"/>
        </w:rPr>
        <w:t>contestualmente di essere informato che i dati raccolti saranno trattati ai sensi del D. Lgs. 196/2003 e successivo Regolamento UE 2016/679.</w:t>
      </w:r>
    </w:p>
    <w:p w14:paraId="5938316E" w14:textId="77777777" w:rsidR="001A27CE" w:rsidRPr="001A27CE" w:rsidRDefault="001A27CE" w:rsidP="001A27CE">
      <w:pPr>
        <w:widowControl w:val="0"/>
        <w:suppressAutoHyphens/>
        <w:jc w:val="both"/>
        <w:rPr>
          <w:rFonts w:eastAsia="Verdana" w:cstheme="minorBidi"/>
          <w:sz w:val="22"/>
          <w:szCs w:val="22"/>
          <w:lang w:eastAsia="en-US"/>
        </w:rPr>
      </w:pPr>
    </w:p>
    <w:p w14:paraId="2458F105" w14:textId="77777777" w:rsidR="007517E1" w:rsidRDefault="007517E1" w:rsidP="007517E1">
      <w:pPr>
        <w:ind w:left="5664"/>
        <w:jc w:val="both"/>
        <w:rPr>
          <w:rFonts w:cstheme="minorHAnsi"/>
          <w:szCs w:val="20"/>
        </w:rPr>
      </w:pPr>
    </w:p>
    <w:p w14:paraId="032300E5" w14:textId="01A63151" w:rsidR="007517E1" w:rsidRPr="00E9713E" w:rsidRDefault="007517E1" w:rsidP="007517E1">
      <w:pPr>
        <w:ind w:left="5103"/>
        <w:rPr>
          <w:rFonts w:cstheme="minorHAnsi"/>
          <w:szCs w:val="20"/>
        </w:rPr>
      </w:pPr>
      <w:r w:rsidRPr="008D4146">
        <w:rPr>
          <w:rFonts w:cstheme="minorHAnsi"/>
          <w:szCs w:val="20"/>
        </w:rPr>
        <w:t>Firma</w:t>
      </w:r>
      <w:r>
        <w:rPr>
          <w:rStyle w:val="Rimandonotaapidipagina"/>
          <w:rFonts w:cstheme="minorHAnsi"/>
          <w:szCs w:val="20"/>
        </w:rPr>
        <w:footnoteReference w:id="3"/>
      </w:r>
      <w:r w:rsidRPr="008D4146">
        <w:rPr>
          <w:rFonts w:cstheme="minorHAnsi"/>
          <w:szCs w:val="20"/>
        </w:rPr>
        <w:t xml:space="preserve"> del l</w:t>
      </w:r>
      <w:r>
        <w:rPr>
          <w:rFonts w:cstheme="minorHAnsi"/>
          <w:szCs w:val="20"/>
        </w:rPr>
        <w:t>egale rappresentante/procuratore</w:t>
      </w:r>
    </w:p>
    <w:p w14:paraId="70E60DE1" w14:textId="77777777" w:rsidR="007517E1" w:rsidRDefault="007517E1" w:rsidP="007517E1"/>
    <w:p w14:paraId="3848A4B4" w14:textId="0CD6F7F7" w:rsidR="00DF1C7A" w:rsidRPr="007517E1" w:rsidRDefault="00DF1C7A" w:rsidP="007517E1"/>
    <w:sectPr w:rsidR="00DF1C7A" w:rsidRPr="007517E1" w:rsidSect="00CA7995">
      <w:footerReference w:type="default" r:id="rId16"/>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A5F7" w14:textId="77777777" w:rsidR="00601B64" w:rsidRDefault="00601B64" w:rsidP="00F91270">
      <w:r>
        <w:separator/>
      </w:r>
    </w:p>
  </w:endnote>
  <w:endnote w:type="continuationSeparator" w:id="0">
    <w:p w14:paraId="5784FAF3" w14:textId="77777777" w:rsidR="00601B64" w:rsidRDefault="00601B64"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9278" w14:textId="0D8DF44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D07622">
      <w:rPr>
        <w:noProof/>
        <w:szCs w:val="20"/>
      </w:rPr>
      <w:t>3</w:t>
    </w:r>
    <w:r w:rsidRPr="00CA7995">
      <w:rPr>
        <w:szCs w:val="20"/>
      </w:rPr>
      <w:fldChar w:fldCharType="end"/>
    </w:r>
  </w:p>
  <w:p w14:paraId="0FF4FC0F"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275E0" w14:textId="77777777" w:rsidR="00601B64" w:rsidRDefault="00601B64" w:rsidP="00F91270">
      <w:r>
        <w:separator/>
      </w:r>
    </w:p>
  </w:footnote>
  <w:footnote w:type="continuationSeparator" w:id="0">
    <w:p w14:paraId="6DF6FF8D" w14:textId="77777777" w:rsidR="00601B64" w:rsidRDefault="00601B64" w:rsidP="00F91270">
      <w:r>
        <w:continuationSeparator/>
      </w:r>
    </w:p>
  </w:footnote>
  <w:footnote w:id="1">
    <w:p w14:paraId="44AF75E3" w14:textId="77777777" w:rsidR="007517E1" w:rsidRPr="00CE4D49" w:rsidRDefault="007517E1" w:rsidP="007517E1">
      <w:pPr>
        <w:pStyle w:val="Testonotaapidipagina"/>
        <w:jc w:val="both"/>
        <w:rPr>
          <w:rFonts w:asciiTheme="minorHAnsi" w:hAnsiTheme="minorHAnsi" w:cstheme="minorHAnsi"/>
          <w:sz w:val="16"/>
          <w:szCs w:val="16"/>
        </w:rPr>
      </w:pPr>
      <w:r>
        <w:rPr>
          <w:rStyle w:val="Rimandonotaapidipagina"/>
        </w:rPr>
        <w:footnoteRef/>
      </w:r>
      <w:r>
        <w:t xml:space="preserve"> </w:t>
      </w:r>
      <w:r w:rsidRPr="00E9713E">
        <w:rPr>
          <w:rFonts w:asciiTheme="minorHAnsi" w:hAnsiTheme="minorHAnsi" w:cstheme="minorHAnsi"/>
          <w:sz w:val="16"/>
          <w:szCs w:val="16"/>
        </w:rPr>
        <w:t>Il presente documento deve essere compilato, FIRMATO DIGITALMENTE e allegato a Sistema, secondo quanto ind</w:t>
      </w:r>
      <w:r>
        <w:rPr>
          <w:rFonts w:asciiTheme="minorHAnsi" w:hAnsiTheme="minorHAnsi" w:cstheme="minorHAnsi"/>
          <w:sz w:val="16"/>
          <w:szCs w:val="16"/>
        </w:rPr>
        <w:t>icato nel Disciplinare di gara.</w:t>
      </w:r>
    </w:p>
  </w:footnote>
  <w:footnote w:id="2">
    <w:p w14:paraId="1A4A6DB1" w14:textId="77777777" w:rsidR="007517E1" w:rsidRPr="00A17AAB" w:rsidRDefault="007517E1" w:rsidP="007517E1">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bookmarkStart w:id="0" w:name="_GoBack"/>
      <w:bookmarkEnd w:id="0"/>
    </w:p>
  </w:footnote>
  <w:footnote w:id="3">
    <w:p w14:paraId="345EEC2E" w14:textId="77777777" w:rsidR="007517E1" w:rsidRDefault="007517E1" w:rsidP="007517E1">
      <w:pPr>
        <w:pStyle w:val="Testonotaapidipagina"/>
        <w:jc w:val="both"/>
      </w:pPr>
      <w:r>
        <w:rPr>
          <w:rStyle w:val="Rimandonotaapidipagina"/>
        </w:rPr>
        <w:footnoteRef/>
      </w:r>
      <w:r>
        <w:t xml:space="preserve"> </w:t>
      </w:r>
      <w:r w:rsidRPr="00F941AD">
        <w:rPr>
          <w:rFonts w:asciiTheme="minorHAnsi" w:hAnsiTheme="minorHAnsi" w:cstheme="minorHAnsi"/>
          <w:sz w:val="16"/>
          <w:szCs w:val="16"/>
        </w:rPr>
        <w:t xml:space="preserve">Per </w:t>
      </w:r>
      <w:r>
        <w:rPr>
          <w:rFonts w:asciiTheme="minorHAnsi" w:hAnsiTheme="minorHAnsi" w:cstheme="minorHAnsi"/>
          <w:sz w:val="16"/>
          <w:szCs w:val="16"/>
        </w:rPr>
        <w:t>gl</w:t>
      </w:r>
      <w:r w:rsidRPr="00F941AD">
        <w:rPr>
          <w:rFonts w:asciiTheme="minorHAnsi" w:hAnsiTheme="minorHAnsi" w:cstheme="minorHAnsi"/>
          <w:sz w:val="16"/>
          <w:szCs w:val="16"/>
        </w:rPr>
        <w:t xml:space="preserve">i </w:t>
      </w:r>
      <w:r>
        <w:rPr>
          <w:rFonts w:asciiTheme="minorHAnsi" w:hAnsiTheme="minorHAnsi" w:cstheme="minorHAnsi"/>
          <w:b/>
          <w:sz w:val="16"/>
          <w:szCs w:val="16"/>
        </w:rPr>
        <w:t>operatori economici</w:t>
      </w:r>
      <w:r w:rsidRPr="00F941AD">
        <w:rPr>
          <w:rFonts w:asciiTheme="minorHAnsi" w:hAnsiTheme="minorHAnsi" w:cstheme="minorHAnsi"/>
          <w:b/>
          <w:sz w:val="16"/>
          <w:szCs w:val="16"/>
        </w:rPr>
        <w:t xml:space="preserve"> italiani o stranieri residenti in Italia</w:t>
      </w:r>
      <w:r w:rsidRPr="00F941AD">
        <w:rPr>
          <w:rFonts w:asciiTheme="minorHAnsi" w:hAnsiTheme="minorHAnsi" w:cstheme="minorHAnsi"/>
          <w:sz w:val="16"/>
          <w:szCs w:val="16"/>
        </w:rPr>
        <w:t xml:space="preserve">, </w:t>
      </w:r>
      <w:r>
        <w:rPr>
          <w:rFonts w:asciiTheme="minorHAnsi" w:hAnsiTheme="minorHAnsi" w:cstheme="minorHAnsi"/>
          <w:sz w:val="16"/>
          <w:szCs w:val="16"/>
        </w:rPr>
        <w:t>la dichiarazione deve essere sottoscritta da un</w:t>
      </w:r>
      <w:r w:rsidRPr="00F941AD">
        <w:rPr>
          <w:rFonts w:asciiTheme="minorHAnsi" w:hAnsiTheme="minorHAnsi" w:cstheme="minorHAnsi"/>
          <w:sz w:val="16"/>
          <w:szCs w:val="16"/>
        </w:rPr>
        <w:t xml:space="preserve"> legale rappresentante ovvero da un procuratore del legale rappresentante, apponendo la </w:t>
      </w:r>
      <w:r w:rsidRPr="00F941AD">
        <w:rPr>
          <w:rFonts w:asciiTheme="minorHAnsi" w:hAnsiTheme="minorHAnsi" w:cstheme="minorHAnsi"/>
          <w:b/>
          <w:sz w:val="16"/>
          <w:szCs w:val="16"/>
        </w:rPr>
        <w:t>firma digitale</w:t>
      </w:r>
      <w:r w:rsidRPr="00F941AD">
        <w:rPr>
          <w:rFonts w:asciiTheme="minorHAnsi" w:hAnsiTheme="minorHAnsi" w:cstheme="minorHAnsi"/>
          <w:sz w:val="16"/>
          <w:szCs w:val="16"/>
        </w:rPr>
        <w:t>.</w:t>
      </w:r>
      <w:r>
        <w:rPr>
          <w:rFonts w:asciiTheme="minorHAnsi" w:hAnsiTheme="minorHAnsi" w:cstheme="minorHAnsi"/>
          <w:sz w:val="16"/>
          <w:szCs w:val="16"/>
        </w:rPr>
        <w:t xml:space="preserve"> </w:t>
      </w:r>
    </w:p>
    <w:p w14:paraId="38976220" w14:textId="1FA63922" w:rsidR="007517E1" w:rsidRPr="001C4A86" w:rsidRDefault="007517E1" w:rsidP="007517E1">
      <w:pPr>
        <w:pStyle w:val="Testonotaapidipagina"/>
        <w:jc w:val="both"/>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14E94"/>
    <w:multiLevelType w:val="hybridMultilevel"/>
    <w:tmpl w:val="BF2ED3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B832E6D"/>
    <w:multiLevelType w:val="hybridMultilevel"/>
    <w:tmpl w:val="211CABF8"/>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1"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425"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8" w15:restartNumberingAfterBreak="0">
    <w:nsid w:val="2D210BF5"/>
    <w:multiLevelType w:val="hybridMultilevel"/>
    <w:tmpl w:val="7706818C"/>
    <w:lvl w:ilvl="0" w:tplc="FA6A6A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E7580C"/>
    <w:multiLevelType w:val="hybridMultilevel"/>
    <w:tmpl w:val="12549F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50D370F8"/>
    <w:multiLevelType w:val="hybridMultilevel"/>
    <w:tmpl w:val="F60815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9"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0"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4"/>
  </w:num>
  <w:num w:numId="4">
    <w:abstractNumId w:val="24"/>
  </w:num>
  <w:num w:numId="5">
    <w:abstractNumId w:val="0"/>
  </w:num>
  <w:num w:numId="6">
    <w:abstractNumId w:val="21"/>
  </w:num>
  <w:num w:numId="7">
    <w:abstractNumId w:val="11"/>
  </w:num>
  <w:num w:numId="8">
    <w:abstractNumId w:val="9"/>
  </w:num>
  <w:num w:numId="9">
    <w:abstractNumId w:val="2"/>
  </w:num>
  <w:num w:numId="10">
    <w:abstractNumId w:val="29"/>
  </w:num>
  <w:num w:numId="11">
    <w:abstractNumId w:val="6"/>
  </w:num>
  <w:num w:numId="12">
    <w:abstractNumId w:val="28"/>
  </w:num>
  <w:num w:numId="13">
    <w:abstractNumId w:val="5"/>
  </w:num>
  <w:num w:numId="14">
    <w:abstractNumId w:val="17"/>
  </w:num>
  <w:num w:numId="15">
    <w:abstractNumId w:val="26"/>
  </w:num>
  <w:num w:numId="16">
    <w:abstractNumId w:val="3"/>
  </w:num>
  <w:num w:numId="17">
    <w:abstractNumId w:val="23"/>
  </w:num>
  <w:num w:numId="18">
    <w:abstractNumId w:val="8"/>
  </w:num>
  <w:num w:numId="19">
    <w:abstractNumId w:val="30"/>
  </w:num>
  <w:num w:numId="20">
    <w:abstractNumId w:val="25"/>
  </w:num>
  <w:num w:numId="21">
    <w:abstractNumId w:val="12"/>
  </w:num>
  <w:num w:numId="22">
    <w:abstractNumId w:val="14"/>
  </w:num>
  <w:num w:numId="23">
    <w:abstractNumId w:val="15"/>
  </w:num>
  <w:num w:numId="24">
    <w:abstractNumId w:val="16"/>
  </w:num>
  <w:num w:numId="25">
    <w:abstractNumId w:val="19"/>
  </w:num>
  <w:num w:numId="26">
    <w:abstractNumId w:val="13"/>
  </w:num>
  <w:num w:numId="27">
    <w:abstractNumId w:val="20"/>
  </w:num>
  <w:num w:numId="28">
    <w:abstractNumId w:val="18"/>
  </w:num>
  <w:num w:numId="29">
    <w:abstractNumId w:val="7"/>
  </w:num>
  <w:num w:numId="30">
    <w:abstractNumId w:val="10"/>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9073C"/>
    <w:rsid w:val="00090B41"/>
    <w:rsid w:val="000A2BD7"/>
    <w:rsid w:val="000B1AAC"/>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5265A"/>
    <w:rsid w:val="001559FD"/>
    <w:rsid w:val="00157963"/>
    <w:rsid w:val="00161D42"/>
    <w:rsid w:val="00161D8D"/>
    <w:rsid w:val="00161E17"/>
    <w:rsid w:val="00170868"/>
    <w:rsid w:val="00173E46"/>
    <w:rsid w:val="001768B4"/>
    <w:rsid w:val="00177125"/>
    <w:rsid w:val="001862AB"/>
    <w:rsid w:val="001941AE"/>
    <w:rsid w:val="001A27C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890"/>
    <w:rsid w:val="001F1AD7"/>
    <w:rsid w:val="001F3312"/>
    <w:rsid w:val="001F469E"/>
    <w:rsid w:val="00200AAF"/>
    <w:rsid w:val="00203B3E"/>
    <w:rsid w:val="00207E2A"/>
    <w:rsid w:val="00210FCA"/>
    <w:rsid w:val="00211578"/>
    <w:rsid w:val="002201FA"/>
    <w:rsid w:val="00221E3F"/>
    <w:rsid w:val="00222B5C"/>
    <w:rsid w:val="00223DE8"/>
    <w:rsid w:val="0023200F"/>
    <w:rsid w:val="00241732"/>
    <w:rsid w:val="002458DD"/>
    <w:rsid w:val="00252D63"/>
    <w:rsid w:val="00261742"/>
    <w:rsid w:val="00265CBF"/>
    <w:rsid w:val="002671AD"/>
    <w:rsid w:val="00267CB6"/>
    <w:rsid w:val="00272242"/>
    <w:rsid w:val="002772A5"/>
    <w:rsid w:val="00290D18"/>
    <w:rsid w:val="00293B7F"/>
    <w:rsid w:val="00294429"/>
    <w:rsid w:val="00296A5A"/>
    <w:rsid w:val="002A494D"/>
    <w:rsid w:val="002A527F"/>
    <w:rsid w:val="002B1E8A"/>
    <w:rsid w:val="002B35B7"/>
    <w:rsid w:val="002C0917"/>
    <w:rsid w:val="002C3783"/>
    <w:rsid w:val="002D5206"/>
    <w:rsid w:val="002E5110"/>
    <w:rsid w:val="002E517C"/>
    <w:rsid w:val="002E5FCE"/>
    <w:rsid w:val="00300656"/>
    <w:rsid w:val="003049C9"/>
    <w:rsid w:val="003107EB"/>
    <w:rsid w:val="00311C7A"/>
    <w:rsid w:val="00313655"/>
    <w:rsid w:val="00313971"/>
    <w:rsid w:val="00317626"/>
    <w:rsid w:val="00323DA9"/>
    <w:rsid w:val="00343109"/>
    <w:rsid w:val="0035407A"/>
    <w:rsid w:val="00361A01"/>
    <w:rsid w:val="003636BE"/>
    <w:rsid w:val="003676F0"/>
    <w:rsid w:val="0037390A"/>
    <w:rsid w:val="0037682F"/>
    <w:rsid w:val="00390094"/>
    <w:rsid w:val="003940DF"/>
    <w:rsid w:val="0039449C"/>
    <w:rsid w:val="00396D12"/>
    <w:rsid w:val="003973C6"/>
    <w:rsid w:val="003A5EEF"/>
    <w:rsid w:val="003A7A71"/>
    <w:rsid w:val="003B387A"/>
    <w:rsid w:val="003B7F93"/>
    <w:rsid w:val="003C115C"/>
    <w:rsid w:val="003C16A1"/>
    <w:rsid w:val="003C543C"/>
    <w:rsid w:val="003D0653"/>
    <w:rsid w:val="003D3858"/>
    <w:rsid w:val="003D7559"/>
    <w:rsid w:val="003E6529"/>
    <w:rsid w:val="00417A9D"/>
    <w:rsid w:val="00420576"/>
    <w:rsid w:val="004209F0"/>
    <w:rsid w:val="00421D62"/>
    <w:rsid w:val="0042272A"/>
    <w:rsid w:val="0042527F"/>
    <w:rsid w:val="00435019"/>
    <w:rsid w:val="0043526A"/>
    <w:rsid w:val="0043654F"/>
    <w:rsid w:val="00443857"/>
    <w:rsid w:val="00447EA8"/>
    <w:rsid w:val="004619BD"/>
    <w:rsid w:val="00461F70"/>
    <w:rsid w:val="00465C35"/>
    <w:rsid w:val="00465F64"/>
    <w:rsid w:val="0046771B"/>
    <w:rsid w:val="00471C43"/>
    <w:rsid w:val="00475A37"/>
    <w:rsid w:val="00475A90"/>
    <w:rsid w:val="0048172A"/>
    <w:rsid w:val="004858F8"/>
    <w:rsid w:val="004907C8"/>
    <w:rsid w:val="004928E0"/>
    <w:rsid w:val="00493A6F"/>
    <w:rsid w:val="00497E6B"/>
    <w:rsid w:val="004A10F0"/>
    <w:rsid w:val="004A7701"/>
    <w:rsid w:val="004B13C3"/>
    <w:rsid w:val="004B4429"/>
    <w:rsid w:val="004B6D04"/>
    <w:rsid w:val="004C4045"/>
    <w:rsid w:val="004C4622"/>
    <w:rsid w:val="004D17DB"/>
    <w:rsid w:val="004D19B9"/>
    <w:rsid w:val="004D7244"/>
    <w:rsid w:val="004E62C0"/>
    <w:rsid w:val="004F39E1"/>
    <w:rsid w:val="004F3C96"/>
    <w:rsid w:val="004F5222"/>
    <w:rsid w:val="005064D9"/>
    <w:rsid w:val="005129B8"/>
    <w:rsid w:val="00515B61"/>
    <w:rsid w:val="005165BB"/>
    <w:rsid w:val="00522554"/>
    <w:rsid w:val="00525CD1"/>
    <w:rsid w:val="00527CC8"/>
    <w:rsid w:val="00542F42"/>
    <w:rsid w:val="005553EE"/>
    <w:rsid w:val="00556DEA"/>
    <w:rsid w:val="00560F03"/>
    <w:rsid w:val="005624C4"/>
    <w:rsid w:val="00562C10"/>
    <w:rsid w:val="005648E0"/>
    <w:rsid w:val="00573DC0"/>
    <w:rsid w:val="00581AA0"/>
    <w:rsid w:val="005826AD"/>
    <w:rsid w:val="00582776"/>
    <w:rsid w:val="00583C8C"/>
    <w:rsid w:val="0059797B"/>
    <w:rsid w:val="00597D8D"/>
    <w:rsid w:val="005B3D5F"/>
    <w:rsid w:val="005B59B0"/>
    <w:rsid w:val="005C1206"/>
    <w:rsid w:val="005C3123"/>
    <w:rsid w:val="005C46DC"/>
    <w:rsid w:val="005C6D27"/>
    <w:rsid w:val="005D333E"/>
    <w:rsid w:val="005D4019"/>
    <w:rsid w:val="005D4BDD"/>
    <w:rsid w:val="005D54DC"/>
    <w:rsid w:val="005E02F9"/>
    <w:rsid w:val="005E2F1F"/>
    <w:rsid w:val="005E369D"/>
    <w:rsid w:val="005F0B19"/>
    <w:rsid w:val="005F59F2"/>
    <w:rsid w:val="00601B64"/>
    <w:rsid w:val="00601EE8"/>
    <w:rsid w:val="00602F7E"/>
    <w:rsid w:val="00605069"/>
    <w:rsid w:val="006145BD"/>
    <w:rsid w:val="0061517E"/>
    <w:rsid w:val="00615E33"/>
    <w:rsid w:val="006176CE"/>
    <w:rsid w:val="00624692"/>
    <w:rsid w:val="00625F71"/>
    <w:rsid w:val="00626BC0"/>
    <w:rsid w:val="00626C1F"/>
    <w:rsid w:val="00636049"/>
    <w:rsid w:val="006368A2"/>
    <w:rsid w:val="00642E6C"/>
    <w:rsid w:val="00651686"/>
    <w:rsid w:val="00656845"/>
    <w:rsid w:val="00662254"/>
    <w:rsid w:val="006657B7"/>
    <w:rsid w:val="00667B05"/>
    <w:rsid w:val="0067591A"/>
    <w:rsid w:val="00676BF4"/>
    <w:rsid w:val="00681E53"/>
    <w:rsid w:val="0068461C"/>
    <w:rsid w:val="0069363C"/>
    <w:rsid w:val="00694D1B"/>
    <w:rsid w:val="00695E3A"/>
    <w:rsid w:val="006A17F3"/>
    <w:rsid w:val="006A1DB6"/>
    <w:rsid w:val="006A31A4"/>
    <w:rsid w:val="006B04A4"/>
    <w:rsid w:val="006B7936"/>
    <w:rsid w:val="006C0483"/>
    <w:rsid w:val="006C300B"/>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0C7"/>
    <w:rsid w:val="00745314"/>
    <w:rsid w:val="00746E91"/>
    <w:rsid w:val="007517E1"/>
    <w:rsid w:val="00760BA2"/>
    <w:rsid w:val="007729CB"/>
    <w:rsid w:val="0077367C"/>
    <w:rsid w:val="00774CDF"/>
    <w:rsid w:val="00776589"/>
    <w:rsid w:val="00776F11"/>
    <w:rsid w:val="00780CC7"/>
    <w:rsid w:val="00781015"/>
    <w:rsid w:val="00781115"/>
    <w:rsid w:val="00784DAC"/>
    <w:rsid w:val="00792776"/>
    <w:rsid w:val="00792B87"/>
    <w:rsid w:val="00794860"/>
    <w:rsid w:val="007A2061"/>
    <w:rsid w:val="007A3AB6"/>
    <w:rsid w:val="007A3D08"/>
    <w:rsid w:val="007B2B52"/>
    <w:rsid w:val="007B3430"/>
    <w:rsid w:val="007C0511"/>
    <w:rsid w:val="007C32B0"/>
    <w:rsid w:val="007C53B4"/>
    <w:rsid w:val="007D7979"/>
    <w:rsid w:val="007E0058"/>
    <w:rsid w:val="007E0CD8"/>
    <w:rsid w:val="007E2818"/>
    <w:rsid w:val="007E2E7E"/>
    <w:rsid w:val="007E44EC"/>
    <w:rsid w:val="007E6A8A"/>
    <w:rsid w:val="007F2030"/>
    <w:rsid w:val="007F37C6"/>
    <w:rsid w:val="007F5A44"/>
    <w:rsid w:val="00804AE2"/>
    <w:rsid w:val="008053D0"/>
    <w:rsid w:val="0080703A"/>
    <w:rsid w:val="00815310"/>
    <w:rsid w:val="008219A6"/>
    <w:rsid w:val="00836D6B"/>
    <w:rsid w:val="008403F3"/>
    <w:rsid w:val="00851D1B"/>
    <w:rsid w:val="00851D4B"/>
    <w:rsid w:val="0085339B"/>
    <w:rsid w:val="00857C20"/>
    <w:rsid w:val="008602DB"/>
    <w:rsid w:val="008602FC"/>
    <w:rsid w:val="0086042E"/>
    <w:rsid w:val="008654F7"/>
    <w:rsid w:val="00865A71"/>
    <w:rsid w:val="00872EE0"/>
    <w:rsid w:val="008733B7"/>
    <w:rsid w:val="0087692F"/>
    <w:rsid w:val="00884BF5"/>
    <w:rsid w:val="00890DB0"/>
    <w:rsid w:val="008929A7"/>
    <w:rsid w:val="0089451C"/>
    <w:rsid w:val="0089557D"/>
    <w:rsid w:val="008B2E72"/>
    <w:rsid w:val="008C617E"/>
    <w:rsid w:val="008D4019"/>
    <w:rsid w:val="008E0862"/>
    <w:rsid w:val="008E0B9D"/>
    <w:rsid w:val="009004FA"/>
    <w:rsid w:val="00911D26"/>
    <w:rsid w:val="00917F16"/>
    <w:rsid w:val="009277EE"/>
    <w:rsid w:val="00927A03"/>
    <w:rsid w:val="00937074"/>
    <w:rsid w:val="0094001F"/>
    <w:rsid w:val="0094038A"/>
    <w:rsid w:val="00940473"/>
    <w:rsid w:val="00943E24"/>
    <w:rsid w:val="00953784"/>
    <w:rsid w:val="009665EA"/>
    <w:rsid w:val="00966FF5"/>
    <w:rsid w:val="00967065"/>
    <w:rsid w:val="00971D76"/>
    <w:rsid w:val="0098517C"/>
    <w:rsid w:val="00987077"/>
    <w:rsid w:val="00987339"/>
    <w:rsid w:val="009877DD"/>
    <w:rsid w:val="009909A0"/>
    <w:rsid w:val="009920B2"/>
    <w:rsid w:val="00994A90"/>
    <w:rsid w:val="00995562"/>
    <w:rsid w:val="0099736A"/>
    <w:rsid w:val="009A0E65"/>
    <w:rsid w:val="009A1AF2"/>
    <w:rsid w:val="009A34B9"/>
    <w:rsid w:val="009A4D2C"/>
    <w:rsid w:val="009A5176"/>
    <w:rsid w:val="009A68A0"/>
    <w:rsid w:val="009B2D4F"/>
    <w:rsid w:val="009C0EAB"/>
    <w:rsid w:val="009C2054"/>
    <w:rsid w:val="009C6D46"/>
    <w:rsid w:val="009D2C98"/>
    <w:rsid w:val="009D54B1"/>
    <w:rsid w:val="009D7595"/>
    <w:rsid w:val="009E0BD0"/>
    <w:rsid w:val="009E4A6D"/>
    <w:rsid w:val="009E5151"/>
    <w:rsid w:val="009F22DD"/>
    <w:rsid w:val="009F572F"/>
    <w:rsid w:val="00A000C2"/>
    <w:rsid w:val="00A00F91"/>
    <w:rsid w:val="00A16246"/>
    <w:rsid w:val="00A17857"/>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2E15"/>
    <w:rsid w:val="00AA6206"/>
    <w:rsid w:val="00AA687C"/>
    <w:rsid w:val="00AA7031"/>
    <w:rsid w:val="00AB3D21"/>
    <w:rsid w:val="00AC1B82"/>
    <w:rsid w:val="00AD002F"/>
    <w:rsid w:val="00AD4164"/>
    <w:rsid w:val="00AE0D3E"/>
    <w:rsid w:val="00AE1B4F"/>
    <w:rsid w:val="00AE2F21"/>
    <w:rsid w:val="00AF5863"/>
    <w:rsid w:val="00AF5CCF"/>
    <w:rsid w:val="00AF7552"/>
    <w:rsid w:val="00B1275C"/>
    <w:rsid w:val="00B15B88"/>
    <w:rsid w:val="00B2556D"/>
    <w:rsid w:val="00B32A98"/>
    <w:rsid w:val="00B344BD"/>
    <w:rsid w:val="00B42B3A"/>
    <w:rsid w:val="00B45ECF"/>
    <w:rsid w:val="00B46587"/>
    <w:rsid w:val="00B47B51"/>
    <w:rsid w:val="00B549BE"/>
    <w:rsid w:val="00B70F58"/>
    <w:rsid w:val="00B7155B"/>
    <w:rsid w:val="00B76DCB"/>
    <w:rsid w:val="00B800DC"/>
    <w:rsid w:val="00B803FB"/>
    <w:rsid w:val="00B81456"/>
    <w:rsid w:val="00B827C8"/>
    <w:rsid w:val="00B84B8C"/>
    <w:rsid w:val="00B87DF9"/>
    <w:rsid w:val="00B90577"/>
    <w:rsid w:val="00B911B3"/>
    <w:rsid w:val="00B94545"/>
    <w:rsid w:val="00BB143A"/>
    <w:rsid w:val="00BB265C"/>
    <w:rsid w:val="00BB346F"/>
    <w:rsid w:val="00BC03F3"/>
    <w:rsid w:val="00BC65D3"/>
    <w:rsid w:val="00BC6AB3"/>
    <w:rsid w:val="00BD4F90"/>
    <w:rsid w:val="00BD554F"/>
    <w:rsid w:val="00BE6DA1"/>
    <w:rsid w:val="00C079FC"/>
    <w:rsid w:val="00C11499"/>
    <w:rsid w:val="00C2176B"/>
    <w:rsid w:val="00C3010E"/>
    <w:rsid w:val="00C348CB"/>
    <w:rsid w:val="00C34E0B"/>
    <w:rsid w:val="00C4478A"/>
    <w:rsid w:val="00C517FC"/>
    <w:rsid w:val="00C521CA"/>
    <w:rsid w:val="00C54DA6"/>
    <w:rsid w:val="00C57868"/>
    <w:rsid w:val="00C6341D"/>
    <w:rsid w:val="00C674EF"/>
    <w:rsid w:val="00C72D71"/>
    <w:rsid w:val="00C77C42"/>
    <w:rsid w:val="00C853AF"/>
    <w:rsid w:val="00C90CF7"/>
    <w:rsid w:val="00C910F9"/>
    <w:rsid w:val="00C9505C"/>
    <w:rsid w:val="00C958B3"/>
    <w:rsid w:val="00CA1A07"/>
    <w:rsid w:val="00CA4A8C"/>
    <w:rsid w:val="00CA53D9"/>
    <w:rsid w:val="00CA7995"/>
    <w:rsid w:val="00CB1D49"/>
    <w:rsid w:val="00CD026A"/>
    <w:rsid w:val="00CE26F8"/>
    <w:rsid w:val="00CE4D49"/>
    <w:rsid w:val="00CF3C80"/>
    <w:rsid w:val="00D04B68"/>
    <w:rsid w:val="00D07622"/>
    <w:rsid w:val="00D07C56"/>
    <w:rsid w:val="00D10953"/>
    <w:rsid w:val="00D15DA0"/>
    <w:rsid w:val="00D16F17"/>
    <w:rsid w:val="00D20E3C"/>
    <w:rsid w:val="00D2202B"/>
    <w:rsid w:val="00D25E8B"/>
    <w:rsid w:val="00D26EBC"/>
    <w:rsid w:val="00D33D35"/>
    <w:rsid w:val="00D3415D"/>
    <w:rsid w:val="00D357A9"/>
    <w:rsid w:val="00D40C19"/>
    <w:rsid w:val="00D4130E"/>
    <w:rsid w:val="00D456E4"/>
    <w:rsid w:val="00D47D3E"/>
    <w:rsid w:val="00D55B43"/>
    <w:rsid w:val="00D62054"/>
    <w:rsid w:val="00D639DC"/>
    <w:rsid w:val="00D83F84"/>
    <w:rsid w:val="00D87CB9"/>
    <w:rsid w:val="00D93A93"/>
    <w:rsid w:val="00DA05C6"/>
    <w:rsid w:val="00DA56A4"/>
    <w:rsid w:val="00DB1903"/>
    <w:rsid w:val="00DB221F"/>
    <w:rsid w:val="00DB50F3"/>
    <w:rsid w:val="00DC0124"/>
    <w:rsid w:val="00DC29DB"/>
    <w:rsid w:val="00DC4C30"/>
    <w:rsid w:val="00DC714F"/>
    <w:rsid w:val="00DD1284"/>
    <w:rsid w:val="00DD5DDF"/>
    <w:rsid w:val="00DE0D20"/>
    <w:rsid w:val="00DE2E98"/>
    <w:rsid w:val="00DE3AEF"/>
    <w:rsid w:val="00DF0974"/>
    <w:rsid w:val="00DF1C7A"/>
    <w:rsid w:val="00DF2FAC"/>
    <w:rsid w:val="00E018B2"/>
    <w:rsid w:val="00E1207D"/>
    <w:rsid w:val="00E16FCC"/>
    <w:rsid w:val="00E34211"/>
    <w:rsid w:val="00E37BC1"/>
    <w:rsid w:val="00E43BBD"/>
    <w:rsid w:val="00E50353"/>
    <w:rsid w:val="00E51B49"/>
    <w:rsid w:val="00E53C79"/>
    <w:rsid w:val="00E666F3"/>
    <w:rsid w:val="00E67FAB"/>
    <w:rsid w:val="00E80948"/>
    <w:rsid w:val="00E85064"/>
    <w:rsid w:val="00E86703"/>
    <w:rsid w:val="00E933A0"/>
    <w:rsid w:val="00E94679"/>
    <w:rsid w:val="00E9713E"/>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2CA7"/>
    <w:rsid w:val="00F75355"/>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1086"/>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9DDCB23"/>
  <w15:docId w15:val="{183066F8-CAAB-446F-9991-E6C2AA1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019"/>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semiHidden/>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semiHidden/>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character" w:customStyle="1" w:styleId="UnresolvedMention">
    <w:name w:val="Unresolved Mention"/>
    <w:basedOn w:val="Carpredefinitoparagrafo"/>
    <w:uiPriority w:val="99"/>
    <w:semiHidden/>
    <w:unhideWhenUsed/>
    <w:rsid w:val="00694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9192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DA50-C7D8-4BBE-AB13-5010B68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1019</Words>
  <Characters>5810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Hewlett-Packard Company</cp:lastModifiedBy>
  <cp:revision>39</cp:revision>
  <cp:lastPrinted>2017-10-24T09:03:00Z</cp:lastPrinted>
  <dcterms:created xsi:type="dcterms:W3CDTF">2020-05-16T21:00:00Z</dcterms:created>
  <dcterms:modified xsi:type="dcterms:W3CDTF">2020-06-11T10:46:00Z</dcterms:modified>
</cp:coreProperties>
</file>