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</w:t>
      </w:r>
      <w:r w:rsidR="001C26E5">
        <w:rPr>
          <w:rFonts w:ascii="Arial" w:hAnsi="Arial" w:cs="Arial"/>
          <w:bCs/>
          <w:sz w:val="22"/>
          <w:szCs w:val="22"/>
        </w:rPr>
        <w:t>secondaria di Pisa</w:t>
      </w:r>
    </w:p>
    <w:p w:rsidR="002A4043" w:rsidRPr="0025363E" w:rsidRDefault="001C26E5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G: Moruzzi,1</w:t>
      </w:r>
      <w:r w:rsidR="002A4043" w:rsidRPr="0025363E">
        <w:rPr>
          <w:rFonts w:ascii="Arial" w:hAnsi="Arial" w:cs="Arial"/>
          <w:bCs/>
          <w:sz w:val="22"/>
          <w:szCs w:val="22"/>
        </w:rPr>
        <w:t xml:space="preserve">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>Oggetto: Domanda di partecipazione all’indagine di mercato relativa alla fornitura di: ____________________________ CIG: _____________________</w:t>
      </w:r>
      <w:r w:rsidR="006C7C9F">
        <w:rPr>
          <w:rFonts w:ascii="Arial" w:hAnsi="Arial" w:cs="Arial"/>
          <w:b/>
          <w:bCs/>
          <w:sz w:val="22"/>
          <w:szCs w:val="22"/>
        </w:rPr>
        <w:t>CUP_________________</w:t>
      </w:r>
      <w:bookmarkStart w:id="0" w:name="_GoBack"/>
      <w:bookmarkEnd w:id="0"/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440B2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Di non incorrere nelle cause di cui all’art. 80 del D.lgs. 50/2016 e s.m.i.</w:t>
      </w:r>
    </w:p>
    <w:p w:rsidR="002A4043" w:rsidRDefault="002A404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755353" w:rsidRPr="0025363E" w:rsidRDefault="0075535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l’impresa è abilitata</w:t>
      </w:r>
      <w:r w:rsidR="00440B23" w:rsidRPr="00440B23">
        <w:t xml:space="preserve"> </w:t>
      </w:r>
      <w:r w:rsidR="00440B23" w:rsidRPr="00440B23">
        <w:rPr>
          <w:rFonts w:ascii="Arial" w:hAnsi="Arial" w:cs="Arial"/>
          <w:bCs/>
          <w:sz w:val="22"/>
          <w:szCs w:val="22"/>
        </w:rPr>
        <w:t>al Bando Me.P.A.</w:t>
      </w:r>
      <w:r w:rsidR="00440B23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:rsidR="0025363E" w:rsidRPr="0025363E" w:rsidRDefault="0025363E" w:rsidP="00440B23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unitario e del costo complessivo con indicazione della percentuale di miglioramento rispetto all’importo a base d’asta, caratteristiche tecniche ed eventuale codice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1C26E5"/>
    <w:rsid w:val="0025363E"/>
    <w:rsid w:val="002A4043"/>
    <w:rsid w:val="002B7316"/>
    <w:rsid w:val="00440B23"/>
    <w:rsid w:val="006C7C9F"/>
    <w:rsid w:val="00755353"/>
    <w:rsid w:val="00965580"/>
    <w:rsid w:val="00E562B7"/>
    <w:rsid w:val="00F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AE7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Stefania</cp:lastModifiedBy>
  <cp:revision>4</cp:revision>
  <dcterms:created xsi:type="dcterms:W3CDTF">2020-05-05T10:09:00Z</dcterms:created>
  <dcterms:modified xsi:type="dcterms:W3CDTF">2020-05-07T08:15:00Z</dcterms:modified>
</cp:coreProperties>
</file>