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2176B" w14:textId="11A5CE85" w:rsidR="00AD7980" w:rsidRDefault="00AD7980" w:rsidP="00AD7980">
      <w:pPr>
        <w:tabs>
          <w:tab w:val="left" w:pos="5103"/>
          <w:tab w:val="left" w:pos="5670"/>
          <w:tab w:val="left" w:pos="5920"/>
        </w:tabs>
        <w:jc w:val="right"/>
        <w:rPr>
          <w:rFonts w:ascii="Calibri" w:hAnsi="Calibri"/>
          <w:i/>
          <w:szCs w:val="22"/>
        </w:rPr>
      </w:pPr>
      <w:r>
        <w:rPr>
          <w:rFonts w:ascii="Calibri" w:hAnsi="Calibri"/>
          <w:i/>
          <w:szCs w:val="22"/>
        </w:rPr>
        <w:t>All’Istitu</w:t>
      </w:r>
      <w:r>
        <w:rPr>
          <w:rFonts w:ascii="Calibri" w:hAnsi="Calibri"/>
          <w:i/>
          <w:szCs w:val="22"/>
        </w:rPr>
        <w:t>t</w:t>
      </w:r>
      <w:r>
        <w:rPr>
          <w:rFonts w:ascii="Calibri" w:hAnsi="Calibri"/>
          <w:i/>
          <w:szCs w:val="22"/>
        </w:rPr>
        <w:t xml:space="preserve">o di Geoscienze e </w:t>
      </w:r>
      <w:proofErr w:type="spellStart"/>
      <w:r>
        <w:rPr>
          <w:rFonts w:ascii="Calibri" w:hAnsi="Calibri"/>
          <w:i/>
          <w:szCs w:val="22"/>
        </w:rPr>
        <w:t>Georisorse</w:t>
      </w:r>
      <w:proofErr w:type="spellEnd"/>
    </w:p>
    <w:p w14:paraId="56C94A12" w14:textId="77777777" w:rsidR="00AD7980" w:rsidRDefault="00AD7980" w:rsidP="00AD7980">
      <w:pPr>
        <w:tabs>
          <w:tab w:val="left" w:pos="5103"/>
          <w:tab w:val="left" w:pos="5670"/>
          <w:tab w:val="left" w:pos="5920"/>
        </w:tabs>
        <w:jc w:val="right"/>
        <w:rPr>
          <w:rFonts w:ascii="Calibri" w:hAnsi="Calibri"/>
          <w:i/>
          <w:szCs w:val="22"/>
        </w:rPr>
      </w:pPr>
      <w:r>
        <w:rPr>
          <w:rFonts w:ascii="Calibri" w:hAnsi="Calibri"/>
          <w:i/>
          <w:szCs w:val="22"/>
        </w:rPr>
        <w:t xml:space="preserve">Via G. Moruzzi,1 </w:t>
      </w:r>
    </w:p>
    <w:p w14:paraId="01EB2EAB" w14:textId="032B8B74" w:rsidR="00F100E4" w:rsidRDefault="00AD7980" w:rsidP="00712A63">
      <w:pPr>
        <w:jc w:val="right"/>
        <w:rPr>
          <w:rFonts w:ascii="Calibri" w:hAnsi="Calibri"/>
          <w:i/>
          <w:szCs w:val="22"/>
        </w:rPr>
      </w:pPr>
      <w:r>
        <w:rPr>
          <w:rFonts w:ascii="Calibri" w:hAnsi="Calibri"/>
          <w:i/>
          <w:szCs w:val="22"/>
        </w:rPr>
        <w:t>56124 Pisa (Italia</w:t>
      </w:r>
    </w:p>
    <w:p w14:paraId="788A6CEC" w14:textId="77777777" w:rsidR="00712A63" w:rsidRPr="008F6C7A" w:rsidRDefault="00712A63" w:rsidP="00AD7980">
      <w:pPr>
        <w:jc w:val="both"/>
        <w:rPr>
          <w:rFonts w:cstheme="minorHAnsi"/>
          <w:sz w:val="21"/>
          <w:szCs w:val="21"/>
        </w:rPr>
      </w:pPr>
    </w:p>
    <w:p w14:paraId="0289AB4F" w14:textId="3B680CF5" w:rsidR="00AD7980" w:rsidRDefault="00281B9E" w:rsidP="00AD7980">
      <w:pPr>
        <w:jc w:val="both"/>
        <w:rPr>
          <w:rFonts w:ascii="Titillium Web" w:hAnsi="Titillium Web"/>
          <w:color w:val="0000FF"/>
          <w:shd w:val="clear" w:color="auto" w:fill="F0F0F0"/>
        </w:rPr>
      </w:pPr>
      <w:r w:rsidRPr="7B4E4830">
        <w:rPr>
          <w:b/>
          <w:bCs/>
          <w:sz w:val="21"/>
          <w:szCs w:val="21"/>
        </w:rPr>
        <w:t>OGGETTO</w:t>
      </w:r>
      <w:r w:rsidRPr="7B4E4830">
        <w:rPr>
          <w:sz w:val="21"/>
          <w:szCs w:val="21"/>
        </w:rPr>
        <w:t xml:space="preserve">: </w:t>
      </w:r>
      <w:r w:rsidR="00AD7980">
        <w:rPr>
          <w:rFonts w:asciiTheme="majorHAnsi" w:eastAsia="Calibri" w:hAnsiTheme="majorHAnsi" w:cstheme="majorHAnsi"/>
          <w:b/>
          <w:sz w:val="22"/>
          <w:szCs w:val="22"/>
        </w:rPr>
        <w:t xml:space="preserve">INDAGINE ESPLORATIVA DI MERCATO VOLTA A RACCOGLIERE PREVENTIVI FINALIZZATI ALL’AFFIDAMENTO </w:t>
      </w:r>
      <w:r w:rsidR="00AD7980">
        <w:rPr>
          <w:rFonts w:asciiTheme="majorHAnsi" w:hAnsiTheme="majorHAnsi" w:cstheme="majorHAnsi"/>
          <w:b/>
          <w:sz w:val="22"/>
          <w:szCs w:val="22"/>
        </w:rPr>
        <w:t>DELLA FORNITURA</w:t>
      </w:r>
      <w:r w:rsidR="00AD7980">
        <w:rPr>
          <w:rFonts w:asciiTheme="majorHAnsi" w:hAnsiTheme="majorHAnsi" w:cstheme="majorHAnsi"/>
          <w:b/>
          <w:color w:val="FF0000"/>
          <w:sz w:val="22"/>
          <w:szCs w:val="22"/>
        </w:rPr>
        <w:t xml:space="preserve"> </w:t>
      </w:r>
      <w:r w:rsidR="00AD7980">
        <w:rPr>
          <w:rFonts w:asciiTheme="majorHAnsi" w:hAnsiTheme="majorHAnsi" w:cstheme="majorHAnsi"/>
          <w:b/>
          <w:sz w:val="22"/>
          <w:szCs w:val="22"/>
        </w:rPr>
        <w:t xml:space="preserve">DI MATERIALE INFORMATICO PER SISTEMI DI ARCHIVIAZIONE DATI DI ISTITUTO - </w:t>
      </w:r>
      <w:r w:rsidR="00AD7980">
        <w:rPr>
          <w:rFonts w:ascii="Titillium Web" w:hAnsi="Titillium Web"/>
          <w:color w:val="0000FF"/>
          <w:shd w:val="clear" w:color="auto" w:fill="F0F0F0"/>
        </w:rPr>
        <w:t>CIG A019796A8E</w:t>
      </w:r>
    </w:p>
    <w:p w14:paraId="6C5B75E5" w14:textId="77777777" w:rsidR="000A1C87" w:rsidRPr="00DE027D" w:rsidRDefault="000A1C87" w:rsidP="00DE027D">
      <w:pPr>
        <w:jc w:val="both"/>
        <w:rPr>
          <w:rFonts w:cstheme="minorHAnsi"/>
          <w:sz w:val="22"/>
          <w:szCs w:val="22"/>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40D8C9E0" w14:textId="77777777" w:rsidR="009C6FC8" w:rsidRPr="008F6C7A" w:rsidRDefault="009C6FC8" w:rsidP="00281B9E">
      <w:pPr>
        <w:jc w:val="both"/>
        <w:rPr>
          <w:rFonts w:cstheme="minorHAnsi"/>
          <w:sz w:val="21"/>
          <w:szCs w:val="21"/>
        </w:rPr>
      </w:pPr>
    </w:p>
    <w:p w14:paraId="1EFF4434" w14:textId="124FA018" w:rsidR="009C6FC8" w:rsidRPr="008F6C7A" w:rsidRDefault="009C6FC8" w:rsidP="00281B9E">
      <w:pPr>
        <w:jc w:val="both"/>
        <w:rPr>
          <w:rFonts w:cstheme="minorHAnsi"/>
          <w:sz w:val="21"/>
          <w:szCs w:val="21"/>
        </w:rPr>
      </w:pPr>
      <w:r w:rsidRPr="008F6C7A">
        <w:rPr>
          <w:rFonts w:cstheme="minorHAnsi"/>
          <w:sz w:val="21"/>
          <w:szCs w:val="21"/>
        </w:rPr>
        <w:t xml:space="preserve">Luogo e data, _________________ </w:t>
      </w:r>
    </w:p>
    <w:p w14:paraId="5124F4ED" w14:textId="2739F1BE" w:rsidR="009F2998" w:rsidRDefault="00281B9E" w:rsidP="008F6C7A">
      <w:pPr>
        <w:widowControl w:val="0"/>
        <w:ind w:left="4962"/>
        <w:rPr>
          <w:rFonts w:cstheme="minorHAnsi"/>
          <w:sz w:val="21"/>
          <w:szCs w:val="21"/>
        </w:rPr>
      </w:pPr>
      <w:r w:rsidRPr="008F6C7A">
        <w:rPr>
          <w:rFonts w:cstheme="minorHAnsi"/>
          <w:sz w:val="21"/>
          <w:szCs w:val="21"/>
        </w:rPr>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0" w:name="_Ref41906052"/>
      <w:r w:rsidRPr="008F6C7A">
        <w:rPr>
          <w:rStyle w:val="Rimandonotaapidipagina"/>
          <w:rFonts w:cstheme="minorHAnsi"/>
          <w:sz w:val="21"/>
          <w:szCs w:val="21"/>
        </w:rPr>
        <w:footnoteReference w:id="2"/>
      </w:r>
      <w:bookmarkEnd w:id="0"/>
    </w:p>
    <w:p w14:paraId="4718F6EC" w14:textId="77777777" w:rsidR="00AD7980" w:rsidRPr="008F6C7A" w:rsidRDefault="00AD7980" w:rsidP="008F6C7A">
      <w:pPr>
        <w:widowControl w:val="0"/>
        <w:ind w:left="4962"/>
        <w:rPr>
          <w:rFonts w:cstheme="minorHAnsi"/>
          <w:sz w:val="22"/>
          <w:szCs w:val="22"/>
        </w:rPr>
      </w:pPr>
    </w:p>
    <w:sectPr w:rsidR="00AD7980" w:rsidRPr="008F6C7A" w:rsidSect="0002184D">
      <w:footerReference w:type="default" r:id="rId11"/>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DE302" w14:textId="77777777" w:rsidR="00C303D3" w:rsidRDefault="00C303D3" w:rsidP="00A20920">
      <w:r>
        <w:separator/>
      </w:r>
    </w:p>
  </w:endnote>
  <w:endnote w:type="continuationSeparator" w:id="0">
    <w:p w14:paraId="2DE40F9A" w14:textId="77777777" w:rsidR="00C303D3" w:rsidRDefault="00C303D3"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tillium Web">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5CE8" w14:textId="53196303"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2</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64444" w14:textId="77777777" w:rsidR="00C303D3" w:rsidRDefault="00C303D3" w:rsidP="00A20920">
      <w:r>
        <w:separator/>
      </w:r>
    </w:p>
  </w:footnote>
  <w:footnote w:type="continuationSeparator" w:id="0">
    <w:p w14:paraId="266A87E7" w14:textId="77777777" w:rsidR="00C303D3" w:rsidRDefault="00C303D3"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58688527">
    <w:abstractNumId w:val="1"/>
  </w:num>
  <w:num w:numId="2" w16cid:durableId="162627555">
    <w:abstractNumId w:val="18"/>
  </w:num>
  <w:num w:numId="3" w16cid:durableId="1272128358">
    <w:abstractNumId w:val="4"/>
  </w:num>
  <w:num w:numId="4" w16cid:durableId="1751005704">
    <w:abstractNumId w:val="6"/>
  </w:num>
  <w:num w:numId="5" w16cid:durableId="599875796">
    <w:abstractNumId w:val="14"/>
  </w:num>
  <w:num w:numId="6" w16cid:durableId="1166939473">
    <w:abstractNumId w:val="13"/>
  </w:num>
  <w:num w:numId="7" w16cid:durableId="1649935257">
    <w:abstractNumId w:val="8"/>
  </w:num>
  <w:num w:numId="8" w16cid:durableId="1685932279">
    <w:abstractNumId w:val="2"/>
  </w:num>
  <w:num w:numId="9" w16cid:durableId="1411191522">
    <w:abstractNumId w:val="9"/>
  </w:num>
  <w:num w:numId="10" w16cid:durableId="506552975">
    <w:abstractNumId w:val="12"/>
  </w:num>
  <w:num w:numId="11" w16cid:durableId="298921372">
    <w:abstractNumId w:val="10"/>
  </w:num>
  <w:num w:numId="12" w16cid:durableId="1177891537">
    <w:abstractNumId w:val="7"/>
  </w:num>
  <w:num w:numId="13" w16cid:durableId="263878962">
    <w:abstractNumId w:val="5"/>
  </w:num>
  <w:num w:numId="14" w16cid:durableId="1180893606">
    <w:abstractNumId w:val="15"/>
  </w:num>
  <w:num w:numId="15" w16cid:durableId="211039675">
    <w:abstractNumId w:val="11"/>
  </w:num>
  <w:num w:numId="16" w16cid:durableId="17168562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5204726">
    <w:abstractNumId w:val="16"/>
  </w:num>
  <w:num w:numId="18" w16cid:durableId="1758359164">
    <w:abstractNumId w:val="0"/>
  </w:num>
  <w:num w:numId="19" w16cid:durableId="3661025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1431F"/>
    <w:rsid w:val="002608F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7F7A"/>
    <w:rsid w:val="004166C0"/>
    <w:rsid w:val="00435330"/>
    <w:rsid w:val="004366FB"/>
    <w:rsid w:val="004468CE"/>
    <w:rsid w:val="004573C7"/>
    <w:rsid w:val="00477C48"/>
    <w:rsid w:val="00487D56"/>
    <w:rsid w:val="004C04D1"/>
    <w:rsid w:val="004D1AA2"/>
    <w:rsid w:val="00526C7A"/>
    <w:rsid w:val="00531D0C"/>
    <w:rsid w:val="005553D6"/>
    <w:rsid w:val="00563302"/>
    <w:rsid w:val="00572114"/>
    <w:rsid w:val="00574637"/>
    <w:rsid w:val="005A3EC1"/>
    <w:rsid w:val="005C504F"/>
    <w:rsid w:val="005D69CC"/>
    <w:rsid w:val="005E4EF1"/>
    <w:rsid w:val="0060048A"/>
    <w:rsid w:val="00620251"/>
    <w:rsid w:val="00621515"/>
    <w:rsid w:val="006520D7"/>
    <w:rsid w:val="00696AC7"/>
    <w:rsid w:val="006D1D52"/>
    <w:rsid w:val="006E5072"/>
    <w:rsid w:val="00712A63"/>
    <w:rsid w:val="00723D9E"/>
    <w:rsid w:val="0074304E"/>
    <w:rsid w:val="0074461F"/>
    <w:rsid w:val="00744EB2"/>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D7980"/>
    <w:rsid w:val="00AE0868"/>
    <w:rsid w:val="00AE53AF"/>
    <w:rsid w:val="00AE7AFC"/>
    <w:rsid w:val="00AF1431"/>
    <w:rsid w:val="00B14C03"/>
    <w:rsid w:val="00B4470B"/>
    <w:rsid w:val="00B750AF"/>
    <w:rsid w:val="00B826DC"/>
    <w:rsid w:val="00B96023"/>
    <w:rsid w:val="00BA5749"/>
    <w:rsid w:val="00BD7C54"/>
    <w:rsid w:val="00BE13E7"/>
    <w:rsid w:val="00BF6CD1"/>
    <w:rsid w:val="00C22C77"/>
    <w:rsid w:val="00C303D3"/>
    <w:rsid w:val="00C41FB1"/>
    <w:rsid w:val="00C45421"/>
    <w:rsid w:val="00C53C10"/>
    <w:rsid w:val="00C64AB3"/>
    <w:rsid w:val="00C65DA0"/>
    <w:rsid w:val="00C913E7"/>
    <w:rsid w:val="00CB5289"/>
    <w:rsid w:val="00CD788C"/>
    <w:rsid w:val="00CE2065"/>
    <w:rsid w:val="00D14830"/>
    <w:rsid w:val="00D1796C"/>
    <w:rsid w:val="00D56F2B"/>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E7B0B"/>
    <w:rsid w:val="7B4E48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902385">
      <w:bodyDiv w:val="1"/>
      <w:marLeft w:val="0"/>
      <w:marRight w:val="0"/>
      <w:marTop w:val="0"/>
      <w:marBottom w:val="0"/>
      <w:divBdr>
        <w:top w:val="none" w:sz="0" w:space="0" w:color="auto"/>
        <w:left w:val="none" w:sz="0" w:space="0" w:color="auto"/>
        <w:bottom w:val="none" w:sz="0" w:space="0" w:color="auto"/>
        <w:right w:val="none" w:sz="0" w:space="0" w:color="auto"/>
      </w:divBdr>
    </w:div>
    <w:div w:id="1683317702">
      <w:bodyDiv w:val="1"/>
      <w:marLeft w:val="0"/>
      <w:marRight w:val="0"/>
      <w:marTop w:val="0"/>
      <w:marBottom w:val="0"/>
      <w:divBdr>
        <w:top w:val="none" w:sz="0" w:space="0" w:color="auto"/>
        <w:left w:val="none" w:sz="0" w:space="0" w:color="auto"/>
        <w:bottom w:val="none" w:sz="0" w:space="0" w:color="auto"/>
        <w:right w:val="none" w:sz="0" w:space="0" w:color="auto"/>
      </w:divBdr>
    </w:div>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5" ma:contentTypeDescription="Creare un nuovo documento." ma:contentTypeScope="" ma:versionID="effab9cc1f57b3177c50b32270be8a4a">
  <xsd:schema xmlns:xsd="http://www.w3.org/2001/XMLSchema" xmlns:xs="http://www.w3.org/2001/XMLSchema" xmlns:p="http://schemas.microsoft.com/office/2006/metadata/properties" xmlns:ns2="40e358bb-7da9-47a1-a3fe-3789a503302b" xmlns:ns3="eaa38b9f-64d0-4f79-9204-e3d55ae369ec" targetNamespace="http://schemas.microsoft.com/office/2006/metadata/properties" ma:root="true" ma:fieldsID="3b589c657c020184d2a8d81b920a41cf" ns2:_="" ns3:_="">
    <xsd:import namespace="40e358bb-7da9-47a1-a3fe-3789a503302b"/>
    <xsd:import namespace="eaa38b9f-64d0-4f79-9204-e3d55ae369e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358bb-7da9-47a1-a3fe-3789a50330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a38b9f-64d0-4f79-9204-e3d55ae369ec" elementFormDefault="qualified">
    <xsd:import namespace="http://schemas.microsoft.com/office/2006/documentManagement/types"/>
    <xsd:import namespace="http://schemas.microsoft.com/office/infopath/2007/PartnerControls"/>
    <xsd:element name="SharedWithUsers" ma:index="11"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 ds:uri="82ef69b8-65d5-47b2-8f4a-2e09ed143efe"/>
  </ds:schemaRefs>
</ds:datastoreItem>
</file>

<file path=customXml/itemProps2.xml><?xml version="1.0" encoding="utf-8"?>
<ds:datastoreItem xmlns:ds="http://schemas.openxmlformats.org/officeDocument/2006/customXml" ds:itemID="{05B941BD-66CB-4282-9751-BDDBF4FBB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e358bb-7da9-47a1-a3fe-3789a503302b"/>
    <ds:schemaRef ds:uri="eaa38b9f-64d0-4f79-9204-e3d55ae36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4.xml><?xml version="1.0" encoding="utf-8"?>
<ds:datastoreItem xmlns:ds="http://schemas.openxmlformats.org/officeDocument/2006/customXml" ds:itemID="{F63600C8-2322-4C7F-B6B5-279E4FDF9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443</Words>
  <Characters>2531</Characters>
  <Application>Microsoft Office Word</Application>
  <DocSecurity>0</DocSecurity>
  <Lines>21</Lines>
  <Paragraphs>5</Paragraphs>
  <ScaleCrop>false</ScaleCrop>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DANIELA ANDREANI</cp:lastModifiedBy>
  <cp:revision>5</cp:revision>
  <cp:lastPrinted>2023-05-30T17:09:00Z</cp:lastPrinted>
  <dcterms:created xsi:type="dcterms:W3CDTF">2023-09-12T12:53:00Z</dcterms:created>
  <dcterms:modified xsi:type="dcterms:W3CDTF">2023-10-05T06:57:00Z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