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986E" w14:textId="41AC93CC" w:rsidR="00E003B0" w:rsidRDefault="00B33E92">
      <w:r>
        <w:t>Lista prodotti</w:t>
      </w:r>
    </w:p>
    <w:p w14:paraId="128BFE31" w14:textId="77777777" w:rsidR="00B33E92" w:rsidRDefault="00B33E92"/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8285"/>
      </w:tblGrid>
      <w:tr w:rsidR="00B33E92" w:rsidRPr="00B33E92" w14:paraId="4EF992B5" w14:textId="77777777" w:rsidTr="00B33E92">
        <w:trPr>
          <w:trHeight w:val="10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9990" w14:textId="77777777" w:rsidR="00B33E92" w:rsidRPr="00B33E92" w:rsidRDefault="00B33E92" w:rsidP="00B33E92">
            <w:pPr>
              <w:jc w:val="center"/>
              <w:rPr>
                <w:rFonts w:eastAsia="Times New Roman" w:cs="Arial"/>
                <w:b/>
                <w:bCs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b/>
                <w:bCs/>
                <w:kern w:val="0"/>
                <w:lang w:eastAsia="it-IT"/>
                <w14:ligatures w14:val="none"/>
              </w:rPr>
              <w:t>Riga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F49E" w14:textId="77777777" w:rsidR="00B33E92" w:rsidRPr="00B33E92" w:rsidRDefault="00B33E92" w:rsidP="00B33E92">
            <w:pPr>
              <w:jc w:val="center"/>
              <w:rPr>
                <w:rFonts w:eastAsia="Times New Roman" w:cs="Arial"/>
                <w:b/>
                <w:bCs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b/>
                <w:bCs/>
                <w:kern w:val="0"/>
                <w:lang w:eastAsia="it-IT"/>
                <w14:ligatures w14:val="none"/>
              </w:rPr>
              <w:t>Q.tà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9EE" w14:textId="77777777" w:rsidR="00B33E92" w:rsidRPr="00B33E92" w:rsidRDefault="00B33E92" w:rsidP="00B33E92">
            <w:pPr>
              <w:jc w:val="center"/>
              <w:rPr>
                <w:rFonts w:eastAsia="Times New Roman" w:cs="Arial"/>
                <w:b/>
                <w:bCs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b/>
                <w:bCs/>
                <w:kern w:val="0"/>
                <w:lang w:eastAsia="it-IT"/>
                <w14:ligatures w14:val="none"/>
              </w:rPr>
              <w:t>Descrizione</w:t>
            </w:r>
          </w:p>
        </w:tc>
      </w:tr>
      <w:tr w:rsidR="00B33E92" w:rsidRPr="00B33E92" w14:paraId="479E6917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C0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CF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D043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 xml:space="preserve">FBS heat inactivated, sterile  (cod. </w:t>
            </w: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 xml:space="preserve">Sigma F4135-500ml) </w:t>
            </w:r>
          </w:p>
        </w:tc>
      </w:tr>
      <w:tr w:rsidR="00B33E92" w:rsidRPr="00B33E92" w14:paraId="713327A3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6D8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32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127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val="en-US"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>Y27632 dihydrochloride (cod. Sigma Y0503-1mg)</w:t>
            </w:r>
          </w:p>
        </w:tc>
      </w:tr>
      <w:tr w:rsidR="00B33E92" w:rsidRPr="00B33E92" w14:paraId="0B01CB47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D7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9E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EE9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 xml:space="preserve">WNT3A, human, recombinant, expressed in HEK293 cells (cod. </w:t>
            </w: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Sigma H17001-10ug)</w:t>
            </w:r>
          </w:p>
        </w:tc>
      </w:tr>
      <w:tr w:rsidR="00B33E92" w:rsidRPr="00B33E92" w14:paraId="0773F509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8C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26C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250C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N-(4-Bromophenyl)maleimide (cod. Sigma 775207-1g)</w:t>
            </w:r>
          </w:p>
        </w:tc>
      </w:tr>
      <w:tr w:rsidR="00B33E92" w:rsidRPr="00B33E92" w14:paraId="64D12412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0C2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CC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B22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Biotin-maleimide (cod. Sigma B1267-25MG)</w:t>
            </w:r>
          </w:p>
        </w:tc>
      </w:tr>
      <w:tr w:rsidR="00B33E92" w:rsidRPr="00B33E92" w14:paraId="69E20FB0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B5E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5C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CCA7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N-Propylmaleimide (cod. Sigma 562807-5G)</w:t>
            </w:r>
          </w:p>
        </w:tc>
      </w:tr>
      <w:tr w:rsidR="00B33E92" w:rsidRPr="00B33E92" w14:paraId="2083214C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7C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ACF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EE0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val="en-US"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>3-(Trimethoxysilyl)propyl methacrylate (cod. Sigma M6514-25ML)</w:t>
            </w:r>
          </w:p>
        </w:tc>
      </w:tr>
      <w:tr w:rsidR="00B33E92" w:rsidRPr="00B33E92" w14:paraId="199C5EB5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197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585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5846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N,N-dimetilformammide (cod. Sigma 319937-1L)</w:t>
            </w:r>
          </w:p>
        </w:tc>
      </w:tr>
      <w:tr w:rsidR="00B33E92" w:rsidRPr="00B33E92" w14:paraId="4563170B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11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08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39B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val="en-US"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 xml:space="preserve">DMEM high glucose (cod. Sigma D5671-6x500ml) </w:t>
            </w:r>
          </w:p>
        </w:tc>
      </w:tr>
      <w:tr w:rsidR="00B33E92" w:rsidRPr="00B33E92" w14:paraId="70F8C12B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A9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75C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1F3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val="en-US"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>DMEM low glucose (cod. Sigma D6046-500ml)</w:t>
            </w:r>
          </w:p>
        </w:tc>
      </w:tr>
      <w:tr w:rsidR="00B33E92" w:rsidRPr="00B33E92" w14:paraId="191E2432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B4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EC6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06A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Penicillina-streptomicina soluzione 10000U/ml pen,10mg/ml strep, sterile (cod. Sigma P0781-100ml)</w:t>
            </w:r>
          </w:p>
        </w:tc>
      </w:tr>
      <w:tr w:rsidR="00B33E92" w:rsidRPr="00B33E92" w14:paraId="07914255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39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9B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2397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val="en-US"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>SB 431542 hydrate (5 mg) (cod. Sigma S4317-5MG )</w:t>
            </w:r>
          </w:p>
        </w:tc>
      </w:tr>
      <w:tr w:rsidR="00B33E92" w:rsidRPr="00B33E92" w14:paraId="379742F0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EA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F5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D11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L-Ascorbic acid (100mg) (cod. Sigma A4403-100MG )</w:t>
            </w:r>
          </w:p>
        </w:tc>
      </w:tr>
      <w:tr w:rsidR="00B33E92" w:rsidRPr="00B33E92" w14:paraId="27BA7C7D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40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4E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23F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val="en-US"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>Heparin sodium salt (25 KU) (cod. Sigma H3393 )</w:t>
            </w:r>
          </w:p>
        </w:tc>
      </w:tr>
      <w:tr w:rsidR="00B33E92" w:rsidRPr="00B33E92" w14:paraId="4BF69E96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9A2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23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1C83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Hydrocortisone 21-hemisuccinate sodium salt (100mg) (cod. Sigma H2270-100MG )</w:t>
            </w:r>
          </w:p>
        </w:tc>
      </w:tr>
      <w:tr w:rsidR="00B33E92" w:rsidRPr="00B33E92" w14:paraId="48ACFBF6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7E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692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78D3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DMSO (Dimethyl sulfoxide) (5x5 ML) (cod. Sigma D2650 )</w:t>
            </w:r>
          </w:p>
        </w:tc>
      </w:tr>
      <w:tr w:rsidR="00B33E92" w:rsidRPr="00B33E92" w14:paraId="1DDAF476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6E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FC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268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val="en-US" w:eastAsia="it-IT"/>
                <w14:ligatures w14:val="none"/>
              </w:rPr>
              <w:t xml:space="preserve">Dextran from Leuconostoc spp. (10g) (cod. </w:t>
            </w: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Sigma 31392 )</w:t>
            </w:r>
          </w:p>
        </w:tc>
      </w:tr>
      <w:tr w:rsidR="00B33E92" w:rsidRPr="00B33E92" w14:paraId="1678CF44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55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A1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BEB4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DAPI (1 mg) (cod. Sigma D9542 )</w:t>
            </w:r>
          </w:p>
        </w:tc>
      </w:tr>
      <w:tr w:rsidR="00B33E92" w:rsidRPr="00B33E92" w14:paraId="73B480C9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2F4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A7B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E6C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Phalloidin TRITC (1 mg) (cod. Sigma P1951 )</w:t>
            </w:r>
          </w:p>
        </w:tc>
      </w:tr>
      <w:tr w:rsidR="00B33E92" w:rsidRPr="00B33E92" w14:paraId="77DE1140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21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A8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3D6C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Fluorescein isothiocyanate–dextran average mol wt 10,000 (100 mg) (cod. Sigma FD10S-100MG )</w:t>
            </w:r>
          </w:p>
        </w:tc>
      </w:tr>
      <w:tr w:rsidR="00B33E92" w:rsidRPr="00B33E92" w14:paraId="1F905997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CD3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8A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D52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Fluorescein isothiocyanate–dextran average mol wt 20,000 (100 mg) (cod. Sigma FD20S-100MG )</w:t>
            </w:r>
          </w:p>
        </w:tc>
      </w:tr>
      <w:tr w:rsidR="00B33E92" w:rsidRPr="00B33E92" w14:paraId="51B4FEDF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B9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987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49B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Fluorescein isothiocyanate–dextran average mol wt 40,000 (100 mg) (cod. Sigma FD40-100MG )</w:t>
            </w:r>
          </w:p>
        </w:tc>
      </w:tr>
      <w:tr w:rsidR="00B33E92" w:rsidRPr="00B33E92" w14:paraId="263F1884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17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F0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CFB4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Fluorescein isothiocyanate–dextran average mol wt 70,000 (100 mg) (cod. Sigma 46945-100MG-F )</w:t>
            </w:r>
          </w:p>
        </w:tc>
      </w:tr>
      <w:tr w:rsidR="00B33E92" w:rsidRPr="00B33E92" w14:paraId="76C3B81A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7A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CD6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4E1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Sylgard 5g clip-pack (cod. Sigma 761028)</w:t>
            </w:r>
          </w:p>
        </w:tc>
      </w:tr>
      <w:tr w:rsidR="00B33E92" w:rsidRPr="00B33E92" w14:paraId="6A539503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A2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FCA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05683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Agar (cod. Sigma 05038-500G )</w:t>
            </w:r>
          </w:p>
        </w:tc>
      </w:tr>
      <w:tr w:rsidR="00B33E92" w:rsidRPr="00B33E92" w14:paraId="3DB1162C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17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36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883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Agarose (cod. Sigma A9539-100G )</w:t>
            </w:r>
          </w:p>
        </w:tc>
      </w:tr>
      <w:tr w:rsidR="00B33E92" w:rsidRPr="00B33E92" w14:paraId="7A08F0DB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634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8E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0CCD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Brodo LB (Lennox) (cod. Sigma L3022-6X1KG )</w:t>
            </w:r>
          </w:p>
        </w:tc>
      </w:tr>
      <w:tr w:rsidR="00B33E92" w:rsidRPr="00B33E92" w14:paraId="2CDDA88F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005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C9F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0A0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Monoclonal Anti-HA tag antibody produced in mouse (cod. Sigma SAB2702217-100UL )</w:t>
            </w:r>
          </w:p>
        </w:tc>
      </w:tr>
      <w:tr w:rsidR="00B33E92" w:rsidRPr="00B33E92" w14:paraId="7CE2A9DC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7E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34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615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Monoclonal Anti-Green Fluorescent Protein (GFP) antibody produced in mouse (cod. Sigma G6539-.2ML )</w:t>
            </w:r>
          </w:p>
        </w:tc>
      </w:tr>
      <w:tr w:rsidR="00B33E92" w:rsidRPr="00B33E92" w14:paraId="03859483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59E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BD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81B4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anti-c-Myc (cod. Sigma M4439-100UL )</w:t>
            </w:r>
          </w:p>
        </w:tc>
      </w:tr>
      <w:tr w:rsidR="00B33E92" w:rsidRPr="00B33E92" w14:paraId="62C9A556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8F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6EA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9B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RIPA Lysis Buffer, 10X (cod. Sigma 20-188 )</w:t>
            </w:r>
          </w:p>
        </w:tc>
      </w:tr>
      <w:tr w:rsidR="00B33E92" w:rsidRPr="00B33E92" w14:paraId="25122035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BC3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74D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E9C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Protease and Phosphatase Inhibitor Cocktail (cod. Sigma PPC1010-1ML )</w:t>
            </w:r>
          </w:p>
        </w:tc>
      </w:tr>
      <w:tr w:rsidR="00B33E92" w:rsidRPr="00B33E92" w14:paraId="3FE7DD80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4B7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lastRenderedPageBreak/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FF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CCD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Ponceau S (cod. Sigma P3504-10G )</w:t>
            </w:r>
          </w:p>
        </w:tc>
      </w:tr>
      <w:tr w:rsidR="00B33E92" w:rsidRPr="00B33E92" w14:paraId="60E050E6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F9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FB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3C6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DMEM with 4500 mg/L D-Glucose, 6x500mL (cod. Sigma D6546-6X500ML )</w:t>
            </w:r>
          </w:p>
        </w:tc>
      </w:tr>
      <w:tr w:rsidR="00B33E92" w:rsidRPr="00B33E92" w14:paraId="7530E14C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6FB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38A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974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D-PBS (Without Ca++ and Mg++), 6x500mL (cod. Sigma D8537-6X500ML )</w:t>
            </w:r>
          </w:p>
        </w:tc>
      </w:tr>
      <w:tr w:rsidR="00B33E92" w:rsidRPr="00B33E92" w14:paraId="0FB739E1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4A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36A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F8B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Ethylenediaminetetraacetic acid solution (EDTA 0.02%), 100mL (cod. Sigma E8008-100ML )</w:t>
            </w:r>
          </w:p>
        </w:tc>
      </w:tr>
      <w:tr w:rsidR="00B33E92" w:rsidRPr="00B33E92" w14:paraId="38D8DB73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A3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A0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5BC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Anti-HNF3β/FOXA2 Antibody, 200µL (cod. Sigma 07-633 )</w:t>
            </w:r>
          </w:p>
        </w:tc>
      </w:tr>
      <w:tr w:rsidR="00B33E92" w:rsidRPr="00B33E92" w14:paraId="39FFBBD4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ADE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30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ABD5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RPMI-1640, 6x500ml  (cod. Sigma R8758-6X500ML )</w:t>
            </w:r>
          </w:p>
        </w:tc>
      </w:tr>
      <w:tr w:rsidR="00B33E92" w:rsidRPr="00B33E92" w14:paraId="30D532E8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77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CBA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8ED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Ammonium persulfate, ACS reagent, ≥98.0%, 100g (cod. Sigma 248614-100G )</w:t>
            </w:r>
          </w:p>
        </w:tc>
      </w:tr>
      <w:tr w:rsidR="00B33E92" w:rsidRPr="00B33E92" w14:paraId="2B3592C5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A9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FAA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36A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TEMED, 100mL (cod. Sigma 1107320100 )</w:t>
            </w:r>
          </w:p>
        </w:tc>
      </w:tr>
      <w:tr w:rsidR="00B33E92" w:rsidRPr="00B33E92" w14:paraId="3CD3B651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61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DD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5FB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Glycerol, ACS reagent, ≥99.5%, 500mL (cod. Sigma G7893-500ML )</w:t>
            </w:r>
          </w:p>
        </w:tc>
      </w:tr>
      <w:tr w:rsidR="00B33E92" w:rsidRPr="00B33E92" w14:paraId="7FEFA4C6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276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7C6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2B8D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Glycidyl methacrylate, 100mL (cod. Sigma 779342-100ML )</w:t>
            </w:r>
          </w:p>
        </w:tc>
      </w:tr>
      <w:tr w:rsidR="00B33E92" w:rsidRPr="00B33E92" w14:paraId="660C3D6A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36F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79E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6AC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EZ-LiFT Stem Cell Passaging Reagent (cod. Sigma SCM139-100ML )</w:t>
            </w:r>
          </w:p>
        </w:tc>
      </w:tr>
      <w:tr w:rsidR="00B33E92" w:rsidRPr="00B33E92" w14:paraId="2444259A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05A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14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9BB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Fluoroshield, 20mL (cod. Sigma F6182-20ML )</w:t>
            </w:r>
          </w:p>
        </w:tc>
      </w:tr>
      <w:tr w:rsidR="00B33E92" w:rsidRPr="00B33E92" w14:paraId="3CDFD979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5D4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994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17E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LDN193189 hydrochloride, 5mg (cod. Sigma SML0559-5MG )</w:t>
            </w:r>
          </w:p>
        </w:tc>
      </w:tr>
      <w:tr w:rsidR="00B33E92" w:rsidRPr="00B33E92" w14:paraId="0D9D7870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C6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6F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96C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BMP Inhibitor II, DMH1, 5mg (cod. Sigma 203646-5MG)</w:t>
            </w:r>
          </w:p>
        </w:tc>
      </w:tr>
      <w:tr w:rsidR="00B33E92" w:rsidRPr="00B33E92" w14:paraId="47AA0E1E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06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77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806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Accumax Solution, 100mL (cod. Sigma A7089-100ML)</w:t>
            </w:r>
          </w:p>
        </w:tc>
      </w:tr>
      <w:tr w:rsidR="00B33E92" w:rsidRPr="00B33E92" w14:paraId="36904FB0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3C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6D3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A43C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BSA 7.5% in DPBS, sterile-filtered, BioXtra, suitable for cell culture, 100ml (cod. Sigma A8412-100ML)</w:t>
            </w:r>
          </w:p>
        </w:tc>
      </w:tr>
      <w:tr w:rsidR="00B33E92" w:rsidRPr="00B33E92" w14:paraId="2D10F723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E2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1DA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D227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Forskolin, 10mg (cod. Sigma F6886-10MG)</w:t>
            </w:r>
          </w:p>
        </w:tc>
      </w:tr>
      <w:tr w:rsidR="00B33E92" w:rsidRPr="00B33E92" w14:paraId="43002B59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2C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018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5A7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CHIR99021, 5mg (cod. Sigma SML1046-5MG)</w:t>
            </w:r>
          </w:p>
        </w:tc>
      </w:tr>
      <w:tr w:rsidR="00B33E92" w:rsidRPr="00B33E92" w14:paraId="457698D3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BDE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A6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8F92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Sodium Azide, 5mg (cod. Sigma S2002-5G)</w:t>
            </w:r>
          </w:p>
        </w:tc>
      </w:tr>
      <w:tr w:rsidR="00B33E92" w:rsidRPr="00B33E92" w14:paraId="144163B4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A6B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F44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5600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Fibrinogen from human plasma, 500mg (cod. Sigma F4883-500MG)</w:t>
            </w:r>
          </w:p>
        </w:tc>
      </w:tr>
      <w:tr w:rsidR="00B33E92" w:rsidRPr="00B33E92" w14:paraId="34A4B9BD" w14:textId="77777777" w:rsidTr="00B33E92">
        <w:trPr>
          <w:trHeight w:val="3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B99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7D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07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Thrombin from human plasma, 250 units (cod. Sigma T7009-250UN)</w:t>
            </w:r>
          </w:p>
        </w:tc>
      </w:tr>
      <w:tr w:rsidR="00B33E92" w:rsidRPr="00B33E92" w14:paraId="2AF30451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1F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7C6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15B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Sterile cell-culture-grade water (cod. Sigma W3500-100ML)</w:t>
            </w:r>
          </w:p>
        </w:tc>
      </w:tr>
      <w:tr w:rsidR="00B33E92" w:rsidRPr="00B33E92" w14:paraId="341ABA72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46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9F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70EA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Calcium chloride dihydrate (cod. Sigma C7902-500G)</w:t>
            </w:r>
          </w:p>
        </w:tc>
      </w:tr>
      <w:tr w:rsidR="00B33E92" w:rsidRPr="00B33E92" w14:paraId="11ECDE3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8B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B0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1DE61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Lithium Phenyl -2,4,6-trimethyl benzoylphosphinate 1 gr (cod. Sigma 900889)</w:t>
            </w:r>
          </w:p>
        </w:tc>
      </w:tr>
      <w:tr w:rsidR="00B33E92" w:rsidRPr="00B33E92" w14:paraId="5E9E8CF5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FE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81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ED502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Methacrylic anhydride (cod. Sigma 276685)</w:t>
            </w:r>
          </w:p>
        </w:tc>
      </w:tr>
      <w:tr w:rsidR="00B33E92" w:rsidRPr="00B33E92" w14:paraId="5B7535D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E1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2B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F21E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Cocktail di inibitori delle proteasi (cod. Sigma P8340-1ML)</w:t>
            </w:r>
          </w:p>
        </w:tc>
      </w:tr>
      <w:tr w:rsidR="00B33E92" w:rsidRPr="00B33E92" w14:paraId="07B9ACFC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AE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37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46DEC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1,2-Dioleoyl-sn-glycero-3-phosphoethanolamine (cod. Sigma 42490-2.5ML)</w:t>
            </w:r>
          </w:p>
        </w:tc>
      </w:tr>
      <w:tr w:rsidR="00B33E92" w:rsidRPr="00B33E92" w14:paraId="09631F84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068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D3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1562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1,4-Dioxane-2,5-dione, ≥ 99% (cod. Sigma G1796-25G)</w:t>
            </w:r>
          </w:p>
        </w:tc>
      </w:tr>
      <w:tr w:rsidR="00B33E92" w:rsidRPr="00B33E92" w14:paraId="34406E46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C6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71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21C31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1,8-diazabicyclo[5.4.0]undec-7-ene, puriss., ≥99.0% (GC) (cod. Sigma 33482-50ML-F)</w:t>
            </w:r>
          </w:p>
        </w:tc>
      </w:tr>
      <w:tr w:rsidR="00B33E92" w:rsidRPr="00B33E92" w14:paraId="54888181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18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FA5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0BCD1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3,6-Dimethyl-1,4-dioxane-2,5-dione, 99% (cod. Sigma 303143-25G)</w:t>
            </w:r>
          </w:p>
        </w:tc>
      </w:tr>
      <w:tr w:rsidR="00B33E92" w:rsidRPr="00B33E92" w14:paraId="241B4FAF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B1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0F8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56CC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4-(2-Aminoethyl)benzenesulfonamide (cod. Sigma 275247-25G)</w:t>
            </w:r>
          </w:p>
        </w:tc>
      </w:tr>
      <w:tr w:rsidR="00B33E92" w:rsidRPr="00B33E92" w14:paraId="7B3C2868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F4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8E7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D4C7D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7-Amino-4-methylcoumarin (cod. Sigma 257370-500MG)</w:t>
            </w:r>
          </w:p>
        </w:tc>
      </w:tr>
      <w:tr w:rsidR="00B33E92" w:rsidRPr="00B33E92" w14:paraId="2E25FE68" w14:textId="77777777" w:rsidTr="00B33E92">
        <w:trPr>
          <w:trHeight w:val="6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052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90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39EC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7-Diethylamino-3-[N-(2-maleimidoethyl)carbamoyl]coumarin, Thiol-reactive fluorescent probe, BioReagent, ≥97.0% (HPLC) (cod. Sigma 05019-5MG-F)</w:t>
            </w:r>
          </w:p>
        </w:tc>
      </w:tr>
      <w:tr w:rsidR="00B33E92" w:rsidRPr="00B33E92" w14:paraId="5CE1E875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B64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54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42B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Acetic acid, glacial, ACS reagent, ≥99.7% (cod. Sigma 695092-2.5L)</w:t>
            </w:r>
          </w:p>
        </w:tc>
      </w:tr>
      <w:tr w:rsidR="00B33E92" w:rsidRPr="00B33E92" w14:paraId="123AA7AC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B94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9E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943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Acetone, ACS reagent, ≥99.5% (cod. Sigma 179124-2.5L)</w:t>
            </w:r>
          </w:p>
        </w:tc>
      </w:tr>
      <w:tr w:rsidR="00B33E92" w:rsidRPr="00B33E92" w14:paraId="3ECC9A31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2F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lastRenderedPageBreak/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4AD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B89A7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Acido cloridrico, ACS reagent, 37% (cod. Sigma 258148-2.5L)</w:t>
            </w:r>
          </w:p>
        </w:tc>
      </w:tr>
      <w:tr w:rsidR="00B33E92" w:rsidRPr="00B33E92" w14:paraId="745FB31C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16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47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CB887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Agar (cod. Sigma 05040-250G)</w:t>
            </w:r>
          </w:p>
        </w:tc>
      </w:tr>
      <w:tr w:rsidR="00B33E92" w:rsidRPr="00B33E92" w14:paraId="69E048FB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F7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861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5ABE4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Agmatine sulfate salt (cod. Sigma A7127-1G)</w:t>
            </w:r>
          </w:p>
        </w:tc>
      </w:tr>
      <w:tr w:rsidR="00B33E92" w:rsidRPr="00B33E92" w14:paraId="79BA8043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A87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A8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6F4CF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Ampicillina powder or crystals, BioReagent, suitable for cell culture (cod. Sigma A0166-5G)</w:t>
            </w:r>
          </w:p>
        </w:tc>
      </w:tr>
      <w:tr w:rsidR="00B33E92" w:rsidRPr="00B33E92" w14:paraId="5B99B01A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8D1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83D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AE32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Anticorpo monoclonale ANTI-FLAG® M2_ 0.2 mg (cod. Sigma F3165)</w:t>
            </w:r>
          </w:p>
        </w:tc>
      </w:tr>
      <w:tr w:rsidR="00B33E92" w:rsidRPr="00B33E92" w14:paraId="07EB6DA2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BA3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025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3763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Anticorpo monoclonale ANTI-FLAG® M2 - FITC 0.2 mg (cod. Sigma F4049)</w:t>
            </w:r>
          </w:p>
        </w:tc>
      </w:tr>
      <w:tr w:rsidR="00B33E92" w:rsidRPr="00B33E92" w14:paraId="59EFB42A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9C2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FE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F0CE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Anti-Rat IgG (whole molecule)−Peroxidase antibody produced in goat 1 ml (cod. Sigma A9037)</w:t>
            </w:r>
          </w:p>
        </w:tc>
      </w:tr>
      <w:tr w:rsidR="00B33E92" w:rsidRPr="00B33E92" w14:paraId="3879E43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7D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0B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B3DAC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Benzoic acid, ACS reagent, ≥99.5% (cod. Sigma 242381-25G)</w:t>
            </w:r>
          </w:p>
        </w:tc>
      </w:tr>
      <w:tr w:rsidR="00B33E92" w:rsidRPr="00B33E92" w14:paraId="233015EE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86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64C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47B0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Cinnamyl alcohol, &gt;98% (cod. Sigma 108197-100G)</w:t>
            </w:r>
          </w:p>
        </w:tc>
      </w:tr>
      <w:tr w:rsidR="00B33E92" w:rsidRPr="00B33E92" w14:paraId="69A1AB1E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1E4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98C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9CD9C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Cloramfenicolo, ≥98% (HPLC) (cod. Sigma C0378-25G)</w:t>
            </w:r>
          </w:p>
        </w:tc>
      </w:tr>
      <w:tr w:rsidR="00B33E92" w:rsidRPr="00B33E92" w14:paraId="00163832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88B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E1F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9FE86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Cy5-azide (cod. Sigma 777323-1MG)</w:t>
            </w:r>
          </w:p>
        </w:tc>
      </w:tr>
      <w:tr w:rsidR="00B33E92" w:rsidRPr="00B33E92" w14:paraId="338B13D3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DA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EF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E91C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DAPI for fluorescence cytometer (cod. Sigma D8417-5MG)</w:t>
            </w:r>
          </w:p>
        </w:tc>
      </w:tr>
      <w:tr w:rsidR="00B33E92" w:rsidRPr="00B33E92" w14:paraId="380A9123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6A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5B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BDB4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DC-Cholesterol HCl, Avanti Polar Lipids 700001P, powder (cod. Sigma 700001P-25MG)</w:t>
            </w:r>
          </w:p>
        </w:tc>
      </w:tr>
      <w:tr w:rsidR="00B33E92" w:rsidRPr="00B33E92" w14:paraId="7F0A2FD0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10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DB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C2953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Dichloromethane, puriss. p.a., ACS reagent, reag. ISO, ≥99.9% (GC) (cod. Sigma 32222-1L-M)</w:t>
            </w:r>
          </w:p>
        </w:tc>
      </w:tr>
      <w:tr w:rsidR="00B33E92" w:rsidRPr="00B33E92" w14:paraId="567C8903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368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52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AE8A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Didodecyldimethylammonium bromide(cod. Sigma 359025-10G)</w:t>
            </w:r>
          </w:p>
        </w:tc>
      </w:tr>
      <w:tr w:rsidR="00B33E92" w:rsidRPr="00B33E92" w14:paraId="0A795907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E5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81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1B4F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Digitoxin, ≥92% (HPLC), powder (cod. Sigma D5878-500MG)</w:t>
            </w:r>
          </w:p>
        </w:tc>
      </w:tr>
      <w:tr w:rsidR="00B33E92" w:rsidRPr="00B33E92" w14:paraId="67286891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254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66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812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Digoxigenin, analytical standard (cod. Sigma D9026-100MG)</w:t>
            </w:r>
          </w:p>
        </w:tc>
      </w:tr>
      <w:tr w:rsidR="00B33E92" w:rsidRPr="00B33E92" w14:paraId="72EB4908" w14:textId="77777777" w:rsidTr="00B33E92">
        <w:trPr>
          <w:trHeight w:val="7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73B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D8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DE9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Dil Stain (1,1'-Dioctadecyl-3,3,3',3'-Tetramethylindocarbocyanine Perchlorate ('DiI'; DiIC18(3))), , BioReagent, suitable for fluorescence, ≥98.0% (TLC) (cod. Sigma 42364-100MG)</w:t>
            </w:r>
          </w:p>
        </w:tc>
      </w:tr>
      <w:tr w:rsidR="00B33E92" w:rsidRPr="00B33E92" w14:paraId="1906504A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ED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04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E0E4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DMSO, ACS reagent, ≥99.9% (cod. Sigma 472301-500ML)</w:t>
            </w:r>
          </w:p>
        </w:tc>
      </w:tr>
      <w:tr w:rsidR="00B33E92" w:rsidRPr="00B33E92" w14:paraId="090876F1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E8F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3D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93C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DTT 2 G (cod. Sigma 10197777001)</w:t>
            </w:r>
          </w:p>
        </w:tc>
      </w:tr>
      <w:tr w:rsidR="00B33E92" w:rsidRPr="00B33E92" w14:paraId="61BF32F5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4C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2E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795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EDTA, Ethylenediaminetetraacetic acid EDTA &gt;99% (cod. Sigma EDS-500G)</w:t>
            </w:r>
          </w:p>
        </w:tc>
      </w:tr>
      <w:tr w:rsidR="00B33E92" w:rsidRPr="00B33E92" w14:paraId="74740762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C2D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44E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0FAD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Ethanol absolute, puriss. p.a., absolute, ≥99.8% (GC) (cod. Sigma 32221-1L-M)</w:t>
            </w:r>
          </w:p>
        </w:tc>
      </w:tr>
      <w:tr w:rsidR="00B33E92" w:rsidRPr="00B33E92" w14:paraId="285C1CB2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F6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D63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CF1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Ethidium bromide solution 5 mL (cod. Sigma E1385)</w:t>
            </w:r>
          </w:p>
        </w:tc>
      </w:tr>
      <w:tr w:rsidR="00B33E92" w:rsidRPr="00B33E92" w14:paraId="0268F65B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31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B2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CBBAF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Formaldehyde solution, for molecular biology, BioReagent, ≥36.0% in H2O (T) (cod. Sigma 47608-250ML-F)</w:t>
            </w:r>
          </w:p>
        </w:tc>
      </w:tr>
      <w:tr w:rsidR="00B33E92" w:rsidRPr="00B33E92" w14:paraId="2292F321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30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1BB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CBE07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Fosfato di potassio (cod. Sigma 0662-500G)</w:t>
            </w:r>
          </w:p>
        </w:tc>
      </w:tr>
      <w:tr w:rsidR="00B33E92" w:rsidRPr="00B33E92" w14:paraId="39314FDD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1A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B9F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29BD6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Fosfato di Potassio Dibasico (cod. Sigma P8281-500G)</w:t>
            </w:r>
          </w:p>
        </w:tc>
      </w:tr>
      <w:tr w:rsidR="00B33E92" w:rsidRPr="00B33E92" w14:paraId="0FA60224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931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5D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FC21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Glycine for electrophoresis (cod. Sigma G8898-500G)</w:t>
            </w:r>
          </w:p>
        </w:tc>
      </w:tr>
      <w:tr w:rsidR="00B33E92" w:rsidRPr="00B33E92" w14:paraId="5F4D22A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D65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CA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1CCD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Kanamicine powder, BioReagent, suitable for cell culture, suitable for plant cell culture (cod. Sigma K1377-1G)</w:t>
            </w:r>
          </w:p>
        </w:tc>
      </w:tr>
      <w:tr w:rsidR="00B33E92" w:rsidRPr="00B33E92" w14:paraId="0B3DD26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83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8C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C6791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L-Glutathione reduced ≥98.0% suitable for cell culture, BioReagent, ≥98.0%, powder (cod. Sigma G6013-5G)</w:t>
            </w:r>
          </w:p>
        </w:tc>
      </w:tr>
      <w:tr w:rsidR="00B33E92" w:rsidRPr="00B33E92" w14:paraId="5B3F7F7B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A7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A8D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2FB4D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L-Leucine, reagent grade 98 % (cod. Sigma L8000-25G)</w:t>
            </w:r>
          </w:p>
        </w:tc>
      </w:tr>
      <w:tr w:rsidR="00B33E92" w:rsidRPr="00B33E92" w14:paraId="4733CD4F" w14:textId="77777777" w:rsidTr="00B33E92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689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AA6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4C55A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L-Threonine from non-animal source, meets EP, JP, USP testing specifications, suitable for cell culture, 99.0-101.0% (cod. Sigma T8441-25G)</w:t>
            </w:r>
          </w:p>
        </w:tc>
      </w:tr>
      <w:tr w:rsidR="00B33E92" w:rsidRPr="00B33E92" w14:paraId="21960166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1B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B6B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225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Membrane per blotting, Amersham™ Hybond™ 0,2 PVDF 1 ea (cod. Sigma 10600021)</w:t>
            </w:r>
          </w:p>
        </w:tc>
      </w:tr>
      <w:tr w:rsidR="00B33E92" w:rsidRPr="00B33E92" w14:paraId="47A9CC58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19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E9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7078F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METHANOL, ACS reagent, ≥99.8% (cod. Sigma 179337-2.5L)</w:t>
            </w:r>
          </w:p>
        </w:tc>
      </w:tr>
      <w:tr w:rsidR="00B33E92" w:rsidRPr="00B33E92" w14:paraId="6A0051E0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2C2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lastRenderedPageBreak/>
              <w:t>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9CE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7381D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MTT (3-(4,5-Dimethylthiazol-2-yl)-2,5-Diphenyltetrazolium Bromide) (cod. Sigma 475989-1GM)</w:t>
            </w:r>
          </w:p>
        </w:tc>
      </w:tr>
      <w:tr w:rsidR="00B33E92" w:rsidRPr="00B33E92" w14:paraId="17288F4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81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7B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92EE3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N-(2-Hydroxy) propyl-3-trimethylammonium chitosan chloride (cod. Sigma 933899-2G)</w:t>
            </w:r>
          </w:p>
        </w:tc>
      </w:tr>
      <w:tr w:rsidR="00B33E92" w:rsidRPr="00B33E92" w14:paraId="20C866A8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EAD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DD7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6138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N,N-Dimethylacrylamide 99% 100 ml (cod. Sigma 274135)</w:t>
            </w:r>
          </w:p>
        </w:tc>
      </w:tr>
      <w:tr w:rsidR="00B33E92" w:rsidRPr="00B33E92" w14:paraId="5C7FB506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67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998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E27F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NP-40 Alternative, Protein Grade (cod. Sigma 492018-50ML)</w:t>
            </w:r>
          </w:p>
        </w:tc>
      </w:tr>
      <w:tr w:rsidR="00B33E92" w:rsidRPr="00B33E92" w14:paraId="5504038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AE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DD6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4245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PBS, 100 tablets (cod. Sigma P4417)</w:t>
            </w:r>
          </w:p>
        </w:tc>
      </w:tr>
      <w:tr w:rsidR="00B33E92" w:rsidRPr="00B33E92" w14:paraId="34914F0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35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C2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C1653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PEI linear (cod. Sigma 765090-1G)</w:t>
            </w:r>
          </w:p>
        </w:tc>
      </w:tr>
      <w:tr w:rsidR="00B33E92" w:rsidRPr="00B33E92" w14:paraId="3CB65BC0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E0C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B0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1869F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PLGA  (cod. Sigma P2191-5G)</w:t>
            </w:r>
          </w:p>
        </w:tc>
      </w:tr>
      <w:tr w:rsidR="00B33E92" w:rsidRPr="00B33E92" w14:paraId="4D91BC2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B45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E9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3F604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Polvere di cocktail di inibitori delle proteasi (cod. Sigma P2714-1BTL)</w:t>
            </w:r>
          </w:p>
        </w:tc>
      </w:tr>
      <w:tr w:rsidR="00B33E92" w:rsidRPr="00B33E92" w14:paraId="294AFBBE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606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A9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990F6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Polyethylenimine hydrochloride (cod. Sigma 764965-1G)</w:t>
            </w:r>
          </w:p>
        </w:tc>
      </w:tr>
      <w:tr w:rsidR="00B33E92" w:rsidRPr="00B33E92" w14:paraId="097ACC84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1B7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D3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8D89D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Propidium iodide  (cod. Sigma 537059-100MG)</w:t>
            </w:r>
          </w:p>
        </w:tc>
      </w:tr>
      <w:tr w:rsidR="00B33E92" w:rsidRPr="00B33E92" w14:paraId="1136ADB1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06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4C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2C685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RNaseZAP™ (cod. Sigma R2020-250ML)</w:t>
            </w:r>
          </w:p>
        </w:tc>
      </w:tr>
      <w:tr w:rsidR="00B33E92" w:rsidRPr="00B33E92" w14:paraId="5D4A0CA8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CD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5CA3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6A377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Sodio Cloruro (cod. Sigma S9888-1KG)</w:t>
            </w:r>
          </w:p>
        </w:tc>
      </w:tr>
      <w:tr w:rsidR="00B33E92" w:rsidRPr="00B33E92" w14:paraId="560BA480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6F9B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0B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8225F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Sodium dodecyl sulfate (cod. Sigma L3771-100G)</w:t>
            </w:r>
          </w:p>
        </w:tc>
      </w:tr>
      <w:tr w:rsidR="00B33E92" w:rsidRPr="00B33E92" w14:paraId="2AB51733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46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95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B346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Sodium hydroxide, reagent grade, ≥98%, pellets (anhydrous) (cod. Sigma S5881-500G)</w:t>
            </w:r>
          </w:p>
        </w:tc>
      </w:tr>
      <w:tr w:rsidR="00B33E92" w:rsidRPr="00B33E92" w14:paraId="2EF2DBA0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E9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CF7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F0D6D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Taq DNA Polymerase from Thermus aquaticus (cod. Sigma D4545-250UN)</w:t>
            </w:r>
          </w:p>
        </w:tc>
      </w:tr>
      <w:tr w:rsidR="00B33E92" w:rsidRPr="00B33E92" w14:paraId="08B9461E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587A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018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9B31E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TETRAHYDROFURAN, anhydrous, ≥99.9%, inhibitor-free (cod. Sigma 401757-250ML)</w:t>
            </w:r>
          </w:p>
        </w:tc>
      </w:tr>
      <w:tr w:rsidR="00B33E92" w:rsidRPr="00B33E92" w14:paraId="0870CACE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939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AA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B9CF2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trans-Cinnamic acid, 99% (cod. Sigma C80857-5G)</w:t>
            </w:r>
          </w:p>
        </w:tc>
      </w:tr>
      <w:tr w:rsidR="00B33E92" w:rsidRPr="00B33E92" w14:paraId="7301736D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0F9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3CE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F5736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Trizma® base (cod. Sigma T1503-1KG)</w:t>
            </w:r>
          </w:p>
        </w:tc>
      </w:tr>
      <w:tr w:rsidR="00B33E92" w:rsidRPr="00B33E92" w14:paraId="3F620FF9" w14:textId="77777777" w:rsidTr="00B33E92">
        <w:trPr>
          <w:trHeight w:val="8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160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E41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EBE29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Polyethylenimine, ethylenediamine end-capped, average Mw ~800 by LS, average Mn ~600 by GPC (cod. Sigma 408719-100ML)</w:t>
            </w:r>
          </w:p>
        </w:tc>
      </w:tr>
      <w:tr w:rsidR="00B33E92" w:rsidRPr="00B33E92" w14:paraId="47000188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9E92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C1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531B0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L-Glutamic acid γ-benzyl ester (cod. Sigma 49510-5G)</w:t>
            </w:r>
          </w:p>
        </w:tc>
      </w:tr>
      <w:tr w:rsidR="00B33E92" w:rsidRPr="00B33E92" w14:paraId="2E790456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9B04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5C6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FE74B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Triphosgene (cod. Sigma 330752-5G)</w:t>
            </w:r>
          </w:p>
        </w:tc>
      </w:tr>
      <w:tr w:rsidR="00B33E92" w:rsidRPr="00B33E92" w14:paraId="6591F999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3C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6DF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EDC2F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2-Hydroxypyridine (cod. Sigma H56800-25G)</w:t>
            </w:r>
          </w:p>
        </w:tc>
      </w:tr>
      <w:tr w:rsidR="00B33E92" w:rsidRPr="00B33E92" w14:paraId="48D6D51A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C7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13C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3E45" w14:textId="77777777" w:rsidR="00B33E92" w:rsidRPr="00B33E92" w:rsidRDefault="00B33E92" w:rsidP="00B33E92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</w:pPr>
            <w:r w:rsidRPr="00B33E92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  <w14:ligatures w14:val="none"/>
              </w:rPr>
              <w:t>Fibronectin bovine plasma Sigma F4759-1MG (Sigma)</w:t>
            </w:r>
          </w:p>
        </w:tc>
      </w:tr>
      <w:tr w:rsidR="00B33E92" w:rsidRPr="00B33E92" w14:paraId="7B6A03CE" w14:textId="77777777" w:rsidTr="00B33E92">
        <w:trPr>
          <w:trHeight w:val="4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FD5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22F8" w14:textId="77777777" w:rsidR="00B33E92" w:rsidRPr="00B33E92" w:rsidRDefault="00B33E92" w:rsidP="00B33E92">
            <w:pPr>
              <w:jc w:val="center"/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4FD8" w14:textId="77777777" w:rsidR="00B33E92" w:rsidRPr="00B33E92" w:rsidRDefault="00B33E92" w:rsidP="00B33E92">
            <w:pPr>
              <w:rPr>
                <w:rFonts w:eastAsia="Times New Roman" w:cs="Arial"/>
                <w:kern w:val="0"/>
                <w:lang w:eastAsia="it-IT"/>
                <w14:ligatures w14:val="none"/>
              </w:rPr>
            </w:pPr>
            <w:r w:rsidRPr="00B33E92">
              <w:rPr>
                <w:rFonts w:eastAsia="Times New Roman" w:cs="Arial"/>
                <w:kern w:val="0"/>
                <w:lang w:eastAsia="it-IT"/>
                <w14:ligatures w14:val="none"/>
              </w:rPr>
              <w:t xml:space="preserve">COSTO TRASPORTO IN GHIACCIO </w:t>
            </w:r>
          </w:p>
        </w:tc>
      </w:tr>
    </w:tbl>
    <w:p w14:paraId="5A90FE83" w14:textId="77777777" w:rsidR="00B33E92" w:rsidRDefault="00B33E92"/>
    <w:sectPr w:rsidR="00B33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92"/>
    <w:rsid w:val="00B33E92"/>
    <w:rsid w:val="00C60A10"/>
    <w:rsid w:val="00E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4C2C7"/>
  <w15:chartTrackingRefBased/>
  <w15:docId w15:val="{70429F90-2CC0-6E41-B79E-8989AD8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 (Corpo CS)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7211</Characters>
  <Application>Microsoft Office Word</Application>
  <DocSecurity>0</DocSecurity>
  <Lines>104</Lines>
  <Paragraphs>47</Paragraphs>
  <ScaleCrop>false</ScaleCrop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VINCENTI</dc:creator>
  <cp:keywords/>
  <dc:description/>
  <cp:lastModifiedBy>SAMUELE VINCENTI</cp:lastModifiedBy>
  <cp:revision>1</cp:revision>
  <dcterms:created xsi:type="dcterms:W3CDTF">2023-12-17T20:49:00Z</dcterms:created>
  <dcterms:modified xsi:type="dcterms:W3CDTF">2023-12-17T20:50:00Z</dcterms:modified>
</cp:coreProperties>
</file>