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39122" w14:textId="77777777" w:rsidR="0019145B" w:rsidRDefault="001914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238065" w14:textId="77777777" w:rsidR="0019145B" w:rsidRDefault="0019145B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08D6B64A" w14:textId="77777777" w:rsidR="0019145B" w:rsidRPr="00C70C0A" w:rsidRDefault="0019145B">
      <w:pPr>
        <w:spacing w:before="10"/>
        <w:rPr>
          <w:rFonts w:ascii="Calibri" w:eastAsia="Calibri" w:hAnsi="Calibri" w:cs="Calibri"/>
          <w:sz w:val="16"/>
          <w:szCs w:val="16"/>
          <w:lang w:val="it-IT"/>
        </w:rPr>
      </w:pPr>
    </w:p>
    <w:p w14:paraId="301BDC39" w14:textId="77777777" w:rsidR="0019145B" w:rsidRPr="00C70C0A" w:rsidRDefault="00E64823">
      <w:pPr>
        <w:spacing w:before="69"/>
        <w:ind w:left="2313" w:right="1897" w:hanging="418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C70C0A">
        <w:rPr>
          <w:rFonts w:ascii="Times New Roman"/>
          <w:b/>
          <w:spacing w:val="-1"/>
          <w:sz w:val="24"/>
          <w:lang w:val="it-IT"/>
        </w:rPr>
        <w:t>DIREZIONE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CENTRALE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GESTIONE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DELLE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RISORSE</w:t>
      </w:r>
      <w:r w:rsidRPr="00C70C0A">
        <w:rPr>
          <w:rFonts w:ascii="Times New Roman"/>
          <w:b/>
          <w:spacing w:val="41"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UFFICIO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RECLUTAMENTO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DEL</w:t>
      </w:r>
      <w:r w:rsidRPr="00C70C0A">
        <w:rPr>
          <w:rFonts w:ascii="Times New Roman"/>
          <w:b/>
          <w:sz w:val="24"/>
          <w:lang w:val="it-IT"/>
        </w:rPr>
        <w:t xml:space="preserve"> </w:t>
      </w:r>
      <w:r w:rsidRPr="00C70C0A">
        <w:rPr>
          <w:rFonts w:ascii="Times New Roman"/>
          <w:b/>
          <w:spacing w:val="-1"/>
          <w:sz w:val="24"/>
          <w:lang w:val="it-IT"/>
        </w:rPr>
        <w:t>PERSONALE</w:t>
      </w:r>
    </w:p>
    <w:p w14:paraId="37DC380C" w14:textId="77777777" w:rsidR="0019145B" w:rsidRPr="00C70C0A" w:rsidRDefault="001914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</w:p>
    <w:p w14:paraId="165EE6D3" w14:textId="77777777" w:rsidR="0019145B" w:rsidRPr="00C70C0A" w:rsidRDefault="0019145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</w:pPr>
    </w:p>
    <w:p w14:paraId="51C9E48C" w14:textId="77777777" w:rsidR="0019145B" w:rsidRPr="00C70C0A" w:rsidRDefault="0019145B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  <w:lang w:val="it-IT"/>
        </w:rPr>
      </w:pPr>
    </w:p>
    <w:p w14:paraId="4951BC08" w14:textId="5B0D5306" w:rsidR="0019145B" w:rsidRPr="00C70C0A" w:rsidRDefault="00E64823">
      <w:pPr>
        <w:ind w:left="112"/>
        <w:jc w:val="both"/>
        <w:rPr>
          <w:rFonts w:ascii="Times New Roman" w:eastAsia="Times New Roman" w:hAnsi="Times New Roman" w:cs="Times New Roman"/>
          <w:sz w:val="23"/>
          <w:szCs w:val="23"/>
          <w:lang w:val="it-IT"/>
        </w:rPr>
      </w:pPr>
      <w:r w:rsidRPr="00C70C0A">
        <w:rPr>
          <w:rFonts w:ascii="Times New Roman"/>
          <w:b/>
          <w:spacing w:val="-1"/>
          <w:sz w:val="23"/>
          <w:lang w:val="it-IT"/>
        </w:rPr>
        <w:t>Bando</w:t>
      </w:r>
      <w:r w:rsidRPr="00C70C0A">
        <w:rPr>
          <w:rFonts w:ascii="Times New Roman"/>
          <w:b/>
          <w:sz w:val="23"/>
          <w:lang w:val="it-IT"/>
        </w:rPr>
        <w:t xml:space="preserve"> 367.</w:t>
      </w:r>
      <w:r w:rsidR="00C70C0A">
        <w:rPr>
          <w:rFonts w:ascii="Times New Roman"/>
          <w:b/>
          <w:sz w:val="23"/>
          <w:lang w:val="it-IT"/>
        </w:rPr>
        <w:t>439 FA UC</w:t>
      </w:r>
    </w:p>
    <w:p w14:paraId="5FA74B55" w14:textId="77777777" w:rsidR="0019145B" w:rsidRPr="00C70C0A" w:rsidRDefault="0019145B">
      <w:pPr>
        <w:spacing w:before="11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0EDD5941" w14:textId="77777777" w:rsidR="00C70C0A" w:rsidRPr="00C70C0A" w:rsidRDefault="00C70C0A" w:rsidP="00BE1A94">
      <w:pPr>
        <w:jc w:val="both"/>
        <w:rPr>
          <w:rFonts w:ascii="Times New Roman" w:eastAsia="Times New Roman" w:hAnsi="Times New Roman" w:cs="Times New Roman"/>
          <w:lang w:val="it-IT"/>
        </w:rPr>
      </w:pPr>
    </w:p>
    <w:p w14:paraId="53033369" w14:textId="32371D55" w:rsidR="0019145B" w:rsidRPr="00C70C0A" w:rsidRDefault="00C70C0A" w:rsidP="00BE1A94">
      <w:pPr>
        <w:jc w:val="both"/>
        <w:rPr>
          <w:rFonts w:ascii="Times New Roman" w:eastAsia="Times New Roman" w:hAnsi="Times New Roman" w:cs="Times New Roman"/>
          <w:lang w:val="it-IT"/>
        </w:rPr>
      </w:pPr>
      <w:r w:rsidRPr="00C70C0A">
        <w:rPr>
          <w:rFonts w:ascii="Times New Roman" w:eastAsia="Times New Roman" w:hAnsi="Times New Roman" w:cs="Times New Roman"/>
          <w:lang w:val="it-IT"/>
        </w:rPr>
        <w:t>CONCORSO PUBBLICO PER TITOLI ED ESAMI PER L’ASSUNZIONE CON CONTRATTO DI LAVORO A TEMPO PIENO E INDETERMINATO DI UNA UNITÀ DI PERSONALE - PROFILO FUNZIONARIO DI AMMINISTRAZIONE - V LIVELLO PROFESSIONALE - PRESSO L’UNITA’ COMUNICAZIONE DEL CONSIGLIO NAZIONALE DELLE RICERCHE – SEDE DI GENOVA</w:t>
      </w:r>
    </w:p>
    <w:p w14:paraId="3CD81B09" w14:textId="77777777" w:rsidR="0019145B" w:rsidRPr="00C70C0A" w:rsidRDefault="0019145B" w:rsidP="00BE1A94">
      <w:pPr>
        <w:spacing w:before="11"/>
        <w:jc w:val="both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14:paraId="49920495" w14:textId="504BD5DE" w:rsidR="0019145B" w:rsidRPr="00C70C0A" w:rsidRDefault="00E64823" w:rsidP="00BE1A94">
      <w:pPr>
        <w:pStyle w:val="Corpotesto"/>
        <w:spacing w:line="360" w:lineRule="auto"/>
        <w:ind w:right="112"/>
        <w:jc w:val="both"/>
        <w:rPr>
          <w:lang w:val="it-IT"/>
        </w:rPr>
      </w:pPr>
      <w:r w:rsidRPr="00C70C0A">
        <w:rPr>
          <w:lang w:val="it-IT"/>
        </w:rPr>
        <w:t>Si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rende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noto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ai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candidati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al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concorso</w:t>
      </w:r>
      <w:r w:rsidRPr="00C70C0A">
        <w:rPr>
          <w:spacing w:val="12"/>
          <w:lang w:val="it-IT"/>
        </w:rPr>
        <w:t xml:space="preserve"> </w:t>
      </w:r>
      <w:r w:rsidRPr="00C70C0A">
        <w:rPr>
          <w:lang w:val="it-IT"/>
        </w:rPr>
        <w:t>in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oggetto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che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la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convocazione</w:t>
      </w:r>
      <w:r w:rsidRPr="00C70C0A">
        <w:rPr>
          <w:spacing w:val="11"/>
          <w:lang w:val="it-IT"/>
        </w:rPr>
        <w:t xml:space="preserve"> </w:t>
      </w:r>
      <w:r w:rsidRPr="00C70C0A">
        <w:rPr>
          <w:spacing w:val="-1"/>
          <w:lang w:val="it-IT"/>
        </w:rPr>
        <w:t>per</w:t>
      </w:r>
      <w:r w:rsidRPr="00C70C0A">
        <w:rPr>
          <w:spacing w:val="13"/>
          <w:lang w:val="it-IT"/>
        </w:rPr>
        <w:t xml:space="preserve"> </w:t>
      </w:r>
      <w:r w:rsidRPr="00C70C0A">
        <w:rPr>
          <w:spacing w:val="-1"/>
          <w:lang w:val="it-IT"/>
        </w:rPr>
        <w:t>sostenere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la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prova</w:t>
      </w:r>
      <w:r w:rsidRPr="00C70C0A">
        <w:rPr>
          <w:spacing w:val="11"/>
          <w:lang w:val="it-IT"/>
        </w:rPr>
        <w:t xml:space="preserve"> </w:t>
      </w:r>
      <w:r w:rsidR="00C1497A">
        <w:rPr>
          <w:spacing w:val="-1"/>
          <w:lang w:val="it-IT"/>
        </w:rPr>
        <w:t xml:space="preserve">orale </w:t>
      </w:r>
      <w:r w:rsidRPr="00C70C0A">
        <w:rPr>
          <w:spacing w:val="-1"/>
          <w:lang w:val="it-IT"/>
        </w:rPr>
        <w:t>prevista</w:t>
      </w:r>
      <w:r w:rsidRPr="00C70C0A">
        <w:rPr>
          <w:spacing w:val="44"/>
          <w:lang w:val="it-IT"/>
        </w:rPr>
        <w:t xml:space="preserve"> </w:t>
      </w:r>
      <w:r w:rsidRPr="00C70C0A">
        <w:rPr>
          <w:spacing w:val="-1"/>
          <w:lang w:val="it-IT"/>
        </w:rPr>
        <w:t>dall’art</w:t>
      </w:r>
      <w:r w:rsidR="00C70C0A">
        <w:rPr>
          <w:spacing w:val="-1"/>
          <w:lang w:val="it-IT"/>
        </w:rPr>
        <w:t xml:space="preserve">. 10, comma </w:t>
      </w:r>
      <w:r w:rsidR="00C1497A">
        <w:rPr>
          <w:spacing w:val="-1"/>
          <w:lang w:val="it-IT"/>
        </w:rPr>
        <w:t>4</w:t>
      </w:r>
      <w:r w:rsidR="00C70C0A">
        <w:rPr>
          <w:spacing w:val="-1"/>
          <w:lang w:val="it-IT"/>
        </w:rPr>
        <w:t>, del bando,</w:t>
      </w:r>
      <w:r w:rsidRPr="00C70C0A">
        <w:rPr>
          <w:spacing w:val="48"/>
          <w:lang w:val="it-IT"/>
        </w:rPr>
        <w:t xml:space="preserve"> </w:t>
      </w:r>
      <w:r w:rsidRPr="00C70C0A">
        <w:rPr>
          <w:lang w:val="it-IT"/>
        </w:rPr>
        <w:t>è</w:t>
      </w:r>
      <w:r w:rsidRPr="00C70C0A">
        <w:rPr>
          <w:spacing w:val="47"/>
          <w:lang w:val="it-IT"/>
        </w:rPr>
        <w:t xml:space="preserve"> </w:t>
      </w:r>
      <w:r w:rsidRPr="00C70C0A">
        <w:rPr>
          <w:lang w:val="it-IT"/>
        </w:rPr>
        <w:t>consultabile</w:t>
      </w:r>
      <w:r w:rsidRPr="00C70C0A">
        <w:rPr>
          <w:spacing w:val="44"/>
          <w:lang w:val="it-IT"/>
        </w:rPr>
        <w:t xml:space="preserve"> </w:t>
      </w:r>
      <w:r w:rsidRPr="00C70C0A">
        <w:rPr>
          <w:lang w:val="it-IT"/>
        </w:rPr>
        <w:t>in</w:t>
      </w:r>
      <w:r w:rsidRPr="00C70C0A">
        <w:rPr>
          <w:spacing w:val="45"/>
          <w:lang w:val="it-IT"/>
        </w:rPr>
        <w:t xml:space="preserve"> </w:t>
      </w:r>
      <w:r w:rsidRPr="00C70C0A">
        <w:rPr>
          <w:lang w:val="it-IT"/>
        </w:rPr>
        <w:t>procedura</w:t>
      </w:r>
      <w:r w:rsidRPr="00C70C0A">
        <w:rPr>
          <w:spacing w:val="41"/>
          <w:lang w:val="it-IT"/>
        </w:rPr>
        <w:t xml:space="preserve"> </w:t>
      </w:r>
      <w:r w:rsidRPr="00C70C0A">
        <w:rPr>
          <w:color w:val="0000FF"/>
          <w:spacing w:val="-1"/>
          <w:lang w:val="it-IT"/>
        </w:rPr>
        <w:t>https://selezionionline.cnr.it</w:t>
      </w:r>
      <w:r w:rsidRPr="00C70C0A">
        <w:rPr>
          <w:spacing w:val="-1"/>
          <w:lang w:val="it-IT"/>
        </w:rPr>
        <w:t>,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accedendo</w:t>
      </w:r>
      <w:r w:rsidRPr="00C70C0A">
        <w:rPr>
          <w:spacing w:val="12"/>
          <w:lang w:val="it-IT"/>
        </w:rPr>
        <w:t xml:space="preserve"> </w:t>
      </w:r>
      <w:r w:rsidRPr="00C70C0A">
        <w:rPr>
          <w:lang w:val="it-IT"/>
        </w:rPr>
        <w:t>dopo</w:t>
      </w:r>
      <w:r w:rsidRPr="00C70C0A">
        <w:rPr>
          <w:spacing w:val="12"/>
          <w:lang w:val="it-IT"/>
        </w:rPr>
        <w:t xml:space="preserve"> </w:t>
      </w:r>
      <w:r w:rsidRPr="00C70C0A">
        <w:rPr>
          <w:lang w:val="it-IT"/>
        </w:rPr>
        <w:t>il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login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al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secondo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menù</w:t>
      </w:r>
      <w:r w:rsidRPr="00C70C0A">
        <w:rPr>
          <w:spacing w:val="12"/>
          <w:lang w:val="it-IT"/>
        </w:rPr>
        <w:t xml:space="preserve"> </w:t>
      </w:r>
      <w:r w:rsidRPr="00C70C0A">
        <w:rPr>
          <w:lang w:val="it-IT"/>
        </w:rPr>
        <w:t>in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alto</w:t>
      </w:r>
      <w:r w:rsidRPr="00C70C0A">
        <w:rPr>
          <w:spacing w:val="12"/>
          <w:lang w:val="it-IT"/>
        </w:rPr>
        <w:t xml:space="preserve"> </w:t>
      </w:r>
      <w:r w:rsidRPr="00C70C0A">
        <w:rPr>
          <w:spacing w:val="-1"/>
          <w:lang w:val="it-IT"/>
        </w:rPr>
        <w:t>“</w:t>
      </w:r>
      <w:r w:rsidRPr="00C1497A">
        <w:rPr>
          <w:i/>
          <w:iCs/>
          <w:spacing w:val="-1"/>
          <w:lang w:val="it-IT"/>
        </w:rPr>
        <w:t>Le</w:t>
      </w:r>
      <w:r w:rsidRPr="00C1497A">
        <w:rPr>
          <w:i/>
          <w:iCs/>
          <w:spacing w:val="11"/>
          <w:lang w:val="it-IT"/>
        </w:rPr>
        <w:t xml:space="preserve"> </w:t>
      </w:r>
      <w:r w:rsidRPr="00C1497A">
        <w:rPr>
          <w:i/>
          <w:iCs/>
          <w:lang w:val="it-IT"/>
        </w:rPr>
        <w:t>mie</w:t>
      </w:r>
      <w:r w:rsidRPr="00C1497A">
        <w:rPr>
          <w:i/>
          <w:iCs/>
          <w:spacing w:val="11"/>
          <w:lang w:val="it-IT"/>
        </w:rPr>
        <w:t xml:space="preserve"> </w:t>
      </w:r>
      <w:r w:rsidRPr="00C1497A">
        <w:rPr>
          <w:i/>
          <w:iCs/>
          <w:spacing w:val="-1"/>
          <w:lang w:val="it-IT"/>
        </w:rPr>
        <w:t>domande</w:t>
      </w:r>
      <w:r w:rsidRPr="00C70C0A">
        <w:rPr>
          <w:spacing w:val="-1"/>
          <w:lang w:val="it-IT"/>
        </w:rPr>
        <w:t>”</w:t>
      </w:r>
      <w:r w:rsidRPr="00C70C0A">
        <w:rPr>
          <w:spacing w:val="11"/>
          <w:lang w:val="it-IT"/>
        </w:rPr>
        <w:t xml:space="preserve"> </w:t>
      </w:r>
      <w:r w:rsidRPr="00C70C0A">
        <w:rPr>
          <w:lang w:val="it-IT"/>
        </w:rPr>
        <w:t>e</w:t>
      </w:r>
      <w:r w:rsidRPr="00C70C0A">
        <w:rPr>
          <w:spacing w:val="105"/>
          <w:lang w:val="it-IT"/>
        </w:rPr>
        <w:t xml:space="preserve"> </w:t>
      </w:r>
      <w:r w:rsidRPr="00C70C0A">
        <w:rPr>
          <w:lang w:val="it-IT"/>
        </w:rPr>
        <w:t>poi a</w:t>
      </w:r>
      <w:r w:rsidRPr="00C70C0A">
        <w:rPr>
          <w:spacing w:val="-1"/>
          <w:lang w:val="it-IT"/>
        </w:rPr>
        <w:t xml:space="preserve"> destra della</w:t>
      </w:r>
      <w:r w:rsidRPr="00C70C0A">
        <w:rPr>
          <w:spacing w:val="1"/>
          <w:lang w:val="it-IT"/>
        </w:rPr>
        <w:t xml:space="preserve"> </w:t>
      </w:r>
      <w:r w:rsidRPr="00C70C0A">
        <w:rPr>
          <w:spacing w:val="-1"/>
          <w:lang w:val="it-IT"/>
        </w:rPr>
        <w:t>riga del</w:t>
      </w:r>
      <w:r w:rsidRPr="00C70C0A">
        <w:rPr>
          <w:spacing w:val="2"/>
          <w:lang w:val="it-IT"/>
        </w:rPr>
        <w:t xml:space="preserve"> </w:t>
      </w:r>
      <w:r w:rsidRPr="00C70C0A">
        <w:rPr>
          <w:spacing w:val="-1"/>
          <w:lang w:val="it-IT"/>
        </w:rPr>
        <w:t>bando</w:t>
      </w:r>
      <w:r w:rsidRPr="00C70C0A">
        <w:rPr>
          <w:lang w:val="it-IT"/>
        </w:rPr>
        <w:t xml:space="preserve"> </w:t>
      </w:r>
      <w:r w:rsidRPr="00C70C0A">
        <w:rPr>
          <w:spacing w:val="-1"/>
          <w:lang w:val="it-IT"/>
        </w:rPr>
        <w:t>specifico</w:t>
      </w:r>
      <w:r w:rsidRPr="00C70C0A">
        <w:rPr>
          <w:spacing w:val="2"/>
          <w:lang w:val="it-IT"/>
        </w:rPr>
        <w:t xml:space="preserve"> </w:t>
      </w:r>
      <w:r w:rsidRPr="00C70C0A">
        <w:rPr>
          <w:spacing w:val="-1"/>
          <w:lang w:val="it-IT"/>
        </w:rPr>
        <w:t>attraverso</w:t>
      </w:r>
      <w:r w:rsidRPr="00C70C0A">
        <w:rPr>
          <w:lang w:val="it-IT"/>
        </w:rPr>
        <w:t xml:space="preserve"> </w:t>
      </w:r>
      <w:r w:rsidRPr="00C70C0A">
        <w:rPr>
          <w:spacing w:val="-1"/>
          <w:lang w:val="it-IT"/>
        </w:rPr>
        <w:t>l’opzione “</w:t>
      </w:r>
      <w:r w:rsidRPr="00C1497A">
        <w:rPr>
          <w:b/>
          <w:bCs/>
          <w:spacing w:val="-1"/>
          <w:lang w:val="it-IT"/>
        </w:rPr>
        <w:t>allegati</w:t>
      </w:r>
      <w:r w:rsidRPr="00C70C0A">
        <w:rPr>
          <w:spacing w:val="-1"/>
          <w:lang w:val="it-IT"/>
        </w:rPr>
        <w:t>”.</w:t>
      </w:r>
    </w:p>
    <w:p w14:paraId="01C69995" w14:textId="77777777" w:rsidR="0019145B" w:rsidRPr="00C70C0A" w:rsidRDefault="0019145B" w:rsidP="00BE1A94">
      <w:pPr>
        <w:spacing w:before="3"/>
        <w:jc w:val="both"/>
        <w:rPr>
          <w:rFonts w:ascii="Times New Roman" w:eastAsia="Times New Roman" w:hAnsi="Times New Roman" w:cs="Times New Roman"/>
          <w:sz w:val="23"/>
          <w:szCs w:val="23"/>
          <w:lang w:val="it-IT"/>
        </w:rPr>
      </w:pPr>
    </w:p>
    <w:p w14:paraId="42A30A2C" w14:textId="77777777" w:rsidR="00817A12" w:rsidRDefault="00E64823" w:rsidP="00817A12">
      <w:pPr>
        <w:pStyle w:val="Corpotesto"/>
        <w:spacing w:line="360" w:lineRule="auto"/>
        <w:ind w:right="89"/>
        <w:jc w:val="both"/>
        <w:rPr>
          <w:spacing w:val="-1"/>
          <w:lang w:val="it-IT"/>
        </w:rPr>
      </w:pPr>
      <w:r w:rsidRPr="00C70C0A">
        <w:rPr>
          <w:spacing w:val="-1"/>
          <w:lang w:val="it-IT"/>
        </w:rPr>
        <w:t>La</w:t>
      </w:r>
      <w:r w:rsidRPr="00C70C0A">
        <w:rPr>
          <w:spacing w:val="20"/>
          <w:lang w:val="it-IT"/>
        </w:rPr>
        <w:t xml:space="preserve"> </w:t>
      </w:r>
      <w:r w:rsidRPr="00C70C0A">
        <w:rPr>
          <w:spacing w:val="-1"/>
          <w:lang w:val="it-IT"/>
        </w:rPr>
        <w:t>suddetta</w:t>
      </w:r>
      <w:r w:rsidRPr="00C70C0A">
        <w:rPr>
          <w:spacing w:val="20"/>
          <w:lang w:val="it-IT"/>
        </w:rPr>
        <w:t xml:space="preserve"> </w:t>
      </w:r>
      <w:r w:rsidRPr="00C70C0A">
        <w:rPr>
          <w:spacing w:val="-1"/>
          <w:lang w:val="it-IT"/>
        </w:rPr>
        <w:t>prova</w:t>
      </w:r>
      <w:r w:rsidRPr="00C70C0A">
        <w:rPr>
          <w:spacing w:val="20"/>
          <w:lang w:val="it-IT"/>
        </w:rPr>
        <w:t xml:space="preserve"> </w:t>
      </w:r>
      <w:r w:rsidRPr="00C70C0A">
        <w:rPr>
          <w:lang w:val="it-IT"/>
        </w:rPr>
        <w:t>sarà</w:t>
      </w:r>
      <w:r w:rsidRPr="00C70C0A">
        <w:rPr>
          <w:spacing w:val="23"/>
          <w:lang w:val="it-IT"/>
        </w:rPr>
        <w:t xml:space="preserve"> </w:t>
      </w:r>
      <w:r w:rsidRPr="00C70C0A">
        <w:rPr>
          <w:spacing w:val="-1"/>
          <w:lang w:val="it-IT"/>
        </w:rPr>
        <w:t>espletata</w:t>
      </w:r>
      <w:r w:rsidRPr="00C70C0A">
        <w:rPr>
          <w:spacing w:val="20"/>
          <w:lang w:val="it-IT"/>
        </w:rPr>
        <w:t xml:space="preserve"> </w:t>
      </w:r>
      <w:r w:rsidRPr="00C70C0A">
        <w:rPr>
          <w:lang w:val="it-IT"/>
        </w:rPr>
        <w:t>il</w:t>
      </w:r>
      <w:r w:rsidRPr="00C70C0A">
        <w:rPr>
          <w:spacing w:val="22"/>
          <w:lang w:val="it-IT"/>
        </w:rPr>
        <w:t xml:space="preserve"> </w:t>
      </w:r>
      <w:r w:rsidRPr="00C70C0A">
        <w:rPr>
          <w:b/>
          <w:bCs/>
          <w:spacing w:val="-1"/>
          <w:lang w:val="it-IT"/>
        </w:rPr>
        <w:t>giorno</w:t>
      </w:r>
      <w:r w:rsidRPr="00C70C0A">
        <w:rPr>
          <w:b/>
          <w:bCs/>
          <w:spacing w:val="21"/>
          <w:lang w:val="it-IT"/>
        </w:rPr>
        <w:t xml:space="preserve"> </w:t>
      </w:r>
      <w:r w:rsidR="00C1497A">
        <w:rPr>
          <w:b/>
          <w:bCs/>
          <w:lang w:val="it-IT"/>
        </w:rPr>
        <w:t xml:space="preserve">23 aprile 2024 ore 10.30 </w:t>
      </w:r>
      <w:r w:rsidR="00C1497A">
        <w:rPr>
          <w:spacing w:val="-1"/>
          <w:lang w:val="it-IT"/>
        </w:rPr>
        <w:t xml:space="preserve">in modalità telematiche. </w:t>
      </w:r>
    </w:p>
    <w:p w14:paraId="0FE1ABC3" w14:textId="77777777" w:rsidR="0045757C" w:rsidRDefault="0045757C" w:rsidP="00817A12">
      <w:pPr>
        <w:pStyle w:val="Corpotesto"/>
        <w:spacing w:line="360" w:lineRule="auto"/>
        <w:ind w:right="89"/>
        <w:jc w:val="both"/>
        <w:rPr>
          <w:lang w:val="it-IT"/>
        </w:rPr>
      </w:pPr>
    </w:p>
    <w:p w14:paraId="14D9B10E" w14:textId="17254599" w:rsidR="009631D0" w:rsidRPr="009631D0" w:rsidRDefault="009631D0" w:rsidP="00817A12">
      <w:pPr>
        <w:pStyle w:val="Corpotesto"/>
        <w:spacing w:line="360" w:lineRule="auto"/>
        <w:ind w:right="89"/>
        <w:jc w:val="both"/>
        <w:rPr>
          <w:lang w:val="it-IT"/>
        </w:rPr>
      </w:pPr>
      <w:r w:rsidRPr="009631D0">
        <w:rPr>
          <w:lang w:val="it-IT"/>
        </w:rPr>
        <w:t xml:space="preserve">Coloro che volessero assistere al colloquio, in qualità di uditori, dovranno trasmettere una </w:t>
      </w:r>
      <w:r>
        <w:rPr>
          <w:lang w:val="it-IT"/>
        </w:rPr>
        <w:t>a</w:t>
      </w:r>
      <w:r w:rsidRPr="009631D0">
        <w:rPr>
          <w:lang w:val="it-IT"/>
        </w:rPr>
        <w:t xml:space="preserve">pposita richiesta entro </w:t>
      </w:r>
      <w:r w:rsidR="00817A12">
        <w:rPr>
          <w:lang w:val="it-IT"/>
        </w:rPr>
        <w:t>il 22</w:t>
      </w:r>
      <w:r w:rsidRPr="009631D0">
        <w:rPr>
          <w:lang w:val="it-IT"/>
        </w:rPr>
        <w:t xml:space="preserve"> </w:t>
      </w:r>
      <w:r w:rsidR="00E64823">
        <w:rPr>
          <w:lang w:val="it-IT"/>
        </w:rPr>
        <w:t xml:space="preserve">aprile </w:t>
      </w:r>
      <w:r w:rsidR="002F45A3">
        <w:rPr>
          <w:lang w:val="it-IT"/>
        </w:rPr>
        <w:t xml:space="preserve">2024, </w:t>
      </w:r>
      <w:r w:rsidRPr="009631D0">
        <w:rPr>
          <w:lang w:val="it-IT"/>
        </w:rPr>
        <w:t>ore 14:00, allegando un documento di identità in corso di validità, tramite posta elettronica all’Ufficio Reclutamento del Personale al seguente indirizzo:</w:t>
      </w:r>
      <w:r w:rsidR="00A54CBF">
        <w:rPr>
          <w:lang w:val="it-IT"/>
        </w:rPr>
        <w:t xml:space="preserve"> </w:t>
      </w:r>
      <w:hyperlink r:id="rId8" w:history="1">
        <w:r w:rsidR="00A54CBF" w:rsidRPr="00FA10BC">
          <w:rPr>
            <w:rStyle w:val="Collegamentoipertestuale"/>
            <w:lang w:val="it-IT"/>
          </w:rPr>
          <w:t>concorsi@cnr.it</w:t>
        </w:r>
      </w:hyperlink>
      <w:r w:rsidR="00A54CBF">
        <w:rPr>
          <w:lang w:val="it-IT"/>
        </w:rPr>
        <w:t xml:space="preserve"> ed a</w:t>
      </w:r>
      <w:r w:rsidR="0045757C">
        <w:rPr>
          <w:lang w:val="it-IT"/>
        </w:rPr>
        <w:t xml:space="preserve"> </w:t>
      </w:r>
      <w:hyperlink r:id="rId9" w:history="1">
        <w:r w:rsidR="0045757C" w:rsidRPr="00FA10BC">
          <w:rPr>
            <w:rStyle w:val="Collegamentoipertestuale"/>
            <w:lang w:val="it-IT"/>
          </w:rPr>
          <w:t>michela.laferla@cnr.it</w:t>
        </w:r>
      </w:hyperlink>
      <w:r w:rsidR="0045757C">
        <w:rPr>
          <w:lang w:val="it-IT"/>
        </w:rPr>
        <w:t xml:space="preserve"> (segretaria della commissione).</w:t>
      </w:r>
    </w:p>
    <w:p w14:paraId="155F0FC2" w14:textId="77777777" w:rsidR="009547E3" w:rsidRPr="00C70C0A" w:rsidRDefault="009547E3" w:rsidP="00BE1A94">
      <w:pPr>
        <w:pStyle w:val="Corpotesto"/>
        <w:spacing w:line="360" w:lineRule="auto"/>
        <w:ind w:right="655"/>
        <w:jc w:val="both"/>
        <w:rPr>
          <w:lang w:val="it-IT"/>
        </w:rPr>
      </w:pPr>
    </w:p>
    <w:sectPr w:rsidR="009547E3" w:rsidRPr="00C70C0A">
      <w:headerReference w:type="default" r:id="rId10"/>
      <w:type w:val="continuous"/>
      <w:pgSz w:w="11910" w:h="17340"/>
      <w:pgMar w:top="62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31274" w14:textId="77777777" w:rsidR="00F7554E" w:rsidRDefault="00F7554E" w:rsidP="00C70C0A">
      <w:r>
        <w:separator/>
      </w:r>
    </w:p>
  </w:endnote>
  <w:endnote w:type="continuationSeparator" w:id="0">
    <w:p w14:paraId="758B4E98" w14:textId="77777777" w:rsidR="00F7554E" w:rsidRDefault="00F7554E" w:rsidP="00C70C0A">
      <w:r>
        <w:continuationSeparator/>
      </w:r>
    </w:p>
  </w:endnote>
  <w:endnote w:type="continuationNotice" w:id="1">
    <w:p w14:paraId="2296C4CD" w14:textId="77777777" w:rsidR="00F079CF" w:rsidRDefault="00F079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9FD0A" w14:textId="77777777" w:rsidR="00F7554E" w:rsidRDefault="00F7554E" w:rsidP="00C70C0A">
      <w:r>
        <w:separator/>
      </w:r>
    </w:p>
  </w:footnote>
  <w:footnote w:type="continuationSeparator" w:id="0">
    <w:p w14:paraId="48E7AD6D" w14:textId="77777777" w:rsidR="00F7554E" w:rsidRDefault="00F7554E" w:rsidP="00C70C0A">
      <w:r>
        <w:continuationSeparator/>
      </w:r>
    </w:p>
  </w:footnote>
  <w:footnote w:type="continuationNotice" w:id="1">
    <w:p w14:paraId="12094230" w14:textId="77777777" w:rsidR="00F079CF" w:rsidRDefault="00F079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30591" w14:textId="71E63ED5" w:rsidR="00C70C0A" w:rsidRDefault="00C70C0A" w:rsidP="00C70C0A">
    <w:pPr>
      <w:pStyle w:val="Intestazione"/>
      <w:jc w:val="center"/>
    </w:pPr>
    <w:r>
      <w:rPr>
        <w:noProof/>
      </w:rPr>
      <w:drawing>
        <wp:inline distT="0" distB="0" distL="0" distR="0" wp14:anchorId="29055B2E" wp14:editId="6AE30E8D">
          <wp:extent cx="5510784" cy="652272"/>
          <wp:effectExtent l="0" t="0" r="0" b="0"/>
          <wp:docPr id="20510640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064078" name="Immagine 20510640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0784" cy="652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145B"/>
    <w:rsid w:val="0006224C"/>
    <w:rsid w:val="0019145B"/>
    <w:rsid w:val="002F45A3"/>
    <w:rsid w:val="0045757C"/>
    <w:rsid w:val="004A34DD"/>
    <w:rsid w:val="00817A12"/>
    <w:rsid w:val="008571C1"/>
    <w:rsid w:val="00866627"/>
    <w:rsid w:val="009547E3"/>
    <w:rsid w:val="009631D0"/>
    <w:rsid w:val="00A17796"/>
    <w:rsid w:val="00A54CBF"/>
    <w:rsid w:val="00AB3A4C"/>
    <w:rsid w:val="00BE1A94"/>
    <w:rsid w:val="00C1497A"/>
    <w:rsid w:val="00C654F7"/>
    <w:rsid w:val="00C70C0A"/>
    <w:rsid w:val="00D67F51"/>
    <w:rsid w:val="00E64823"/>
    <w:rsid w:val="00EB775A"/>
    <w:rsid w:val="00ED7B71"/>
    <w:rsid w:val="00F079CF"/>
    <w:rsid w:val="00F1168C"/>
    <w:rsid w:val="00F7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5BE84"/>
  <w15:docId w15:val="{642CAD3B-3A5F-4854-952F-0F276FB4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pPr>
      <w:ind w:left="112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70C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0C0A"/>
  </w:style>
  <w:style w:type="paragraph" w:styleId="Pidipagina">
    <w:name w:val="footer"/>
    <w:basedOn w:val="Normale"/>
    <w:link w:val="PidipaginaCarattere"/>
    <w:uiPriority w:val="99"/>
    <w:unhideWhenUsed/>
    <w:rsid w:val="00C70C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0C0A"/>
  </w:style>
  <w:style w:type="character" w:styleId="Collegamentoipertestuale">
    <w:name w:val="Hyperlink"/>
    <w:basedOn w:val="Carpredefinitoparagrafo"/>
    <w:uiPriority w:val="99"/>
    <w:unhideWhenUsed/>
    <w:rsid w:val="009631D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31D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F079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orsi@cn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ichela.laferla@cn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554F457710E4A4B842CF8ECB359F7D4" ma:contentTypeVersion="17" ma:contentTypeDescription="Creare un nuovo documento." ma:contentTypeScope="" ma:versionID="ea01c01e3d3d0547e5e09b7fece133d2">
  <xsd:schema xmlns:xsd="http://www.w3.org/2001/XMLSchema" xmlns:xs="http://www.w3.org/2001/XMLSchema" xmlns:p="http://schemas.microsoft.com/office/2006/metadata/properties" xmlns:ns2="1eca124a-8b1d-46ff-98be-4012aac85da3" xmlns:ns3="e4882009-3638-424a-98f6-5d32e91ab190" targetNamespace="http://schemas.microsoft.com/office/2006/metadata/properties" ma:root="true" ma:fieldsID="ad2dad2fb616f5ce1c3cb34efa57dd34" ns2:_="" ns3:_="">
    <xsd:import namespace="1eca124a-8b1d-46ff-98be-4012aac85da3"/>
    <xsd:import namespace="e4882009-3638-424a-98f6-5d32e91ab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ca124a-8b1d-46ff-98be-4012aac85d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e5505f8f-da62-40e5-a116-f08e7003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882009-3638-424a-98f6-5d32e91ab19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929359-628B-4E56-8105-9B285DB43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ca124a-8b1d-46ff-98be-4012aac85da3"/>
    <ds:schemaRef ds:uri="e4882009-3638-424a-98f6-5d32e91ab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728A36B-CED0-4589-969E-77FDADF39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n</vt:lpstr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n</dc:title>
  <dc:subject/>
  <dc:creator>Scafati</dc:creator>
  <cp:keywords/>
  <cp:lastModifiedBy>GENNARO STAIANO</cp:lastModifiedBy>
  <cp:revision>15</cp:revision>
  <dcterms:created xsi:type="dcterms:W3CDTF">2024-02-08T20:43:00Z</dcterms:created>
  <dcterms:modified xsi:type="dcterms:W3CDTF">2024-03-20T14:56:00Z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LastSaved">
    <vt:filetime>2024-02-08T00:00:00Z</vt:filetime>
  </property>
</Properties>
</file>