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094288366"/>
        <w:docPartObj>
          <w:docPartGallery w:val="Cover Pages"/>
          <w:docPartUnique/>
        </w:docPartObj>
      </w:sdtPr>
      <w:sdtEndPr>
        <w:rPr>
          <w:rFonts w:cstheme="minorHAnsi"/>
          <w:b/>
          <w:sz w:val="24"/>
          <w:szCs w:val="24"/>
        </w:rPr>
      </w:sdtEndPr>
      <w:sdtContent>
        <w:p w:rsidR="002908FF" w:rsidRPr="00825AF5" w:rsidRDefault="002B114A"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6" type="#_x0000_t75" style="position:absolute;left:0;text-align:left;margin-left:-9.95pt;margin-top:-49.05pt;width:512.45pt;height:77.95pt;z-index:251702272;mso-position-horizontal-relative:margin;mso-position-vertical-relative:margin">
                <v:imagedata r:id="rId8" o:title="Logo CNR-2010-ITA-09-high"/>
                <w10:wrap type="square" anchorx="margin" anchory="margin"/>
              </v:shape>
            </w:pict>
          </w:r>
        </w:p>
        <w:p w:rsidR="00CE231F" w:rsidRPr="00825AF5" w:rsidRDefault="00CE231F" w:rsidP="00CE231F">
          <w:pPr>
            <w:jc w:val="center"/>
            <w:rPr>
              <w:rFonts w:cstheme="minorHAnsi"/>
              <w:b/>
              <w:sz w:val="24"/>
              <w:szCs w:val="24"/>
            </w:rPr>
          </w:pPr>
          <w:r w:rsidRPr="00825AF5">
            <w:rPr>
              <w:rFonts w:cstheme="minorHAnsi"/>
              <w:b/>
              <w:sz w:val="24"/>
              <w:szCs w:val="24"/>
            </w:rPr>
            <w:t>Direzione Centrale Supporto alla Rete Scientifica e alle Infrastrutture</w:t>
          </w:r>
        </w:p>
        <w:p w:rsidR="002908FF" w:rsidRPr="00825AF5" w:rsidRDefault="002908FF" w:rsidP="002908FF">
          <w:pPr>
            <w:jc w:val="center"/>
            <w:rPr>
              <w:rFonts w:cstheme="minorHAnsi"/>
              <w:b/>
              <w:sz w:val="24"/>
              <w:szCs w:val="24"/>
            </w:rPr>
          </w:pPr>
          <w:r w:rsidRPr="00825AF5">
            <w:rPr>
              <w:rFonts w:cstheme="minorHAnsi"/>
              <w:b/>
              <w:sz w:val="24"/>
              <w:szCs w:val="24"/>
            </w:rPr>
            <w:t>UFFICIO SERVIZI GENERALI</w:t>
          </w:r>
        </w:p>
        <w:p w:rsidR="002908FF" w:rsidRPr="00825AF5" w:rsidRDefault="002908FF" w:rsidP="002908FF">
          <w:pPr>
            <w:jc w:val="center"/>
            <w:rPr>
              <w:rFonts w:cstheme="minorHAnsi"/>
              <w:b/>
              <w:sz w:val="32"/>
              <w:szCs w:val="32"/>
            </w:rPr>
          </w:pPr>
        </w:p>
        <w:p w:rsidR="002908FF" w:rsidRPr="00825AF5" w:rsidRDefault="002908FF" w:rsidP="002908FF">
          <w:pPr>
            <w:rPr>
              <w:rFonts w:cstheme="minorHAnsi"/>
              <w:b/>
              <w:sz w:val="32"/>
              <w:szCs w:val="32"/>
            </w:rPr>
          </w:pPr>
        </w:p>
        <w:p w:rsidR="00B518B4" w:rsidRPr="00825AF5" w:rsidRDefault="00B518B4" w:rsidP="002908FF">
          <w:pPr>
            <w:jc w:val="center"/>
            <w:rPr>
              <w:rFonts w:cstheme="minorHAnsi"/>
              <w:b/>
              <w:sz w:val="24"/>
              <w:szCs w:val="32"/>
            </w:rPr>
          </w:pPr>
        </w:p>
        <w:p w:rsidR="00B518B4" w:rsidRPr="00825AF5" w:rsidRDefault="00B518B4" w:rsidP="002908FF">
          <w:pPr>
            <w:jc w:val="center"/>
            <w:rPr>
              <w:rFonts w:cstheme="minorHAnsi"/>
              <w:b/>
              <w:sz w:val="24"/>
              <w:szCs w:val="32"/>
            </w:rPr>
          </w:pPr>
        </w:p>
        <w:p w:rsidR="00B518B4" w:rsidRPr="00825AF5" w:rsidRDefault="00B518B4" w:rsidP="002908FF">
          <w:pPr>
            <w:jc w:val="center"/>
            <w:rPr>
              <w:rFonts w:cstheme="minorHAnsi"/>
              <w:b/>
              <w:sz w:val="24"/>
              <w:szCs w:val="32"/>
            </w:rPr>
          </w:pPr>
        </w:p>
        <w:p w:rsidR="00CE231F" w:rsidRPr="00825AF5" w:rsidRDefault="00CE231F" w:rsidP="00CE231F">
          <w:pPr>
            <w:spacing w:before="153"/>
            <w:ind w:left="1143" w:right="1009"/>
            <w:jc w:val="center"/>
            <w:rPr>
              <w:rFonts w:cstheme="minorHAnsi"/>
              <w:b/>
              <w:sz w:val="38"/>
            </w:rPr>
          </w:pPr>
          <w:r w:rsidRPr="00825AF5">
            <w:rPr>
              <w:rFonts w:cstheme="minorHAnsi"/>
              <w:b/>
              <w:sz w:val="48"/>
            </w:rPr>
            <w:t>M</w:t>
          </w:r>
          <w:r w:rsidRPr="00825AF5">
            <w:rPr>
              <w:rFonts w:cstheme="minorHAnsi"/>
              <w:b/>
              <w:sz w:val="38"/>
            </w:rPr>
            <w:t>ANUALE TECNICO – OPERATIVO</w:t>
          </w:r>
        </w:p>
        <w:p w:rsidR="00CE231F" w:rsidRPr="00825AF5" w:rsidRDefault="00CE231F" w:rsidP="00CE231F">
          <w:pPr>
            <w:spacing w:before="153"/>
            <w:ind w:left="1143" w:right="1009"/>
            <w:jc w:val="center"/>
            <w:rPr>
              <w:rFonts w:cstheme="minorHAnsi"/>
              <w:b/>
              <w:sz w:val="38"/>
            </w:rPr>
          </w:pPr>
        </w:p>
        <w:p w:rsidR="00CE231F" w:rsidRPr="00825AF5" w:rsidRDefault="00CE231F" w:rsidP="00CE231F">
          <w:pPr>
            <w:spacing w:before="232"/>
            <w:ind w:left="118"/>
            <w:rPr>
              <w:rFonts w:cstheme="minorHAnsi"/>
              <w:b/>
              <w:sz w:val="36"/>
            </w:rPr>
          </w:pPr>
          <w:r w:rsidRPr="00825AF5">
            <w:rPr>
              <w:rFonts w:cstheme="minorHAnsi"/>
              <w:b/>
              <w:sz w:val="36"/>
            </w:rPr>
            <w:t xml:space="preserve">PROGRAMMA BIENNALE DI FORNITURA E SERVIZI 2019/2020 ai sensi dell'art. 21 comma 6 del </w:t>
          </w:r>
          <w:proofErr w:type="spellStart"/>
          <w:proofErr w:type="gramStart"/>
          <w:r w:rsidRPr="00825AF5">
            <w:rPr>
              <w:rFonts w:cstheme="minorHAnsi"/>
              <w:b/>
              <w:sz w:val="36"/>
            </w:rPr>
            <w:t>D.Lgs</w:t>
          </w:r>
          <w:proofErr w:type="gramEnd"/>
          <w:r w:rsidRPr="00825AF5">
            <w:rPr>
              <w:rFonts w:cstheme="minorHAnsi"/>
              <w:b/>
              <w:sz w:val="36"/>
            </w:rPr>
            <w:t>.</w:t>
          </w:r>
          <w:proofErr w:type="spellEnd"/>
          <w:r w:rsidRPr="00825AF5">
            <w:rPr>
              <w:rFonts w:cstheme="minorHAnsi"/>
              <w:b/>
              <w:sz w:val="36"/>
            </w:rPr>
            <w:t xml:space="preserve"> 50 del 18/04/2016</w:t>
          </w:r>
        </w:p>
        <w:p w:rsidR="00CE231F" w:rsidRPr="00825AF5" w:rsidRDefault="00CE231F" w:rsidP="00CE231F">
          <w:pPr>
            <w:jc w:val="center"/>
            <w:rPr>
              <w:rFonts w:cstheme="minorHAnsi"/>
              <w:b/>
              <w:sz w:val="24"/>
            </w:rPr>
          </w:pPr>
        </w:p>
        <w:p w:rsidR="00E528BE" w:rsidRPr="00825AF5" w:rsidRDefault="00CE231F" w:rsidP="00E528BE">
          <w:pPr>
            <w:ind w:left="2268"/>
            <w:jc w:val="left"/>
            <w:rPr>
              <w:rFonts w:cstheme="minorHAnsi"/>
              <w:b/>
              <w:sz w:val="24"/>
            </w:rPr>
          </w:pPr>
          <w:r w:rsidRPr="00825AF5">
            <w:rPr>
              <w:rFonts w:cstheme="minorHAnsi"/>
              <w:b/>
              <w:sz w:val="24"/>
            </w:rPr>
            <w:t>Modalità di compilazione dei moduli in PDF:</w:t>
          </w:r>
        </w:p>
        <w:p w:rsidR="00CE231F" w:rsidRPr="00E528BE" w:rsidRDefault="00CE231F" w:rsidP="00A90CA0">
          <w:pPr>
            <w:ind w:left="2268"/>
            <w:jc w:val="left"/>
            <w:rPr>
              <w:rFonts w:cstheme="minorHAnsi"/>
              <w:b/>
              <w:i/>
              <w:sz w:val="24"/>
            </w:rPr>
          </w:pPr>
          <w:r w:rsidRPr="00E528BE">
            <w:rPr>
              <w:rFonts w:cstheme="minorHAnsi"/>
              <w:b/>
              <w:i/>
              <w:sz w:val="24"/>
            </w:rPr>
            <w:t>MODULO SUPERIORE A € 1.000.000,00</w:t>
          </w:r>
          <w:r w:rsidR="0043699C" w:rsidRPr="00E528BE">
            <w:rPr>
              <w:rFonts w:cstheme="minorHAnsi"/>
              <w:b/>
              <w:i/>
              <w:sz w:val="24"/>
            </w:rPr>
            <w:t xml:space="preserve"> – Rev. 1</w:t>
          </w:r>
        </w:p>
        <w:p w:rsidR="00CE231F" w:rsidRPr="00E528BE" w:rsidRDefault="00CE231F" w:rsidP="00A90CA0">
          <w:pPr>
            <w:ind w:left="2268"/>
            <w:jc w:val="left"/>
            <w:rPr>
              <w:rFonts w:cstheme="minorHAnsi"/>
              <w:b/>
              <w:i/>
              <w:sz w:val="24"/>
            </w:rPr>
          </w:pPr>
          <w:r w:rsidRPr="00E528BE">
            <w:rPr>
              <w:rFonts w:cstheme="minorHAnsi"/>
              <w:b/>
              <w:i/>
              <w:sz w:val="24"/>
            </w:rPr>
            <w:t>MODULO UGUALE O SUPERIORE A € 40.000,00</w:t>
          </w:r>
          <w:r w:rsidR="0043699C" w:rsidRPr="00E528BE">
            <w:rPr>
              <w:rFonts w:cstheme="minorHAnsi"/>
              <w:b/>
              <w:i/>
              <w:sz w:val="24"/>
            </w:rPr>
            <w:t xml:space="preserve"> – Rev. 1</w:t>
          </w:r>
        </w:p>
        <w:p w:rsidR="00CE231F" w:rsidRPr="00825AF5" w:rsidRDefault="00CE231F" w:rsidP="00CE231F">
          <w:pPr>
            <w:jc w:val="left"/>
            <w:rPr>
              <w:rFonts w:cstheme="minorHAnsi"/>
              <w:b/>
              <w:sz w:val="24"/>
              <w:szCs w:val="32"/>
            </w:rPr>
          </w:pPr>
        </w:p>
        <w:p w:rsidR="00CE231F" w:rsidRPr="00825AF5" w:rsidRDefault="00CE231F" w:rsidP="002908FF">
          <w:pPr>
            <w:jc w:val="center"/>
            <w:rPr>
              <w:rFonts w:cstheme="minorHAnsi"/>
              <w:b/>
              <w:sz w:val="24"/>
              <w:szCs w:val="32"/>
            </w:rPr>
          </w:pPr>
        </w:p>
        <w:p w:rsidR="00CE231F" w:rsidRPr="00825AF5" w:rsidRDefault="00CE231F" w:rsidP="002908FF">
          <w:pPr>
            <w:jc w:val="center"/>
            <w:rPr>
              <w:rFonts w:cstheme="minorHAnsi"/>
              <w:b/>
              <w:sz w:val="24"/>
              <w:szCs w:val="32"/>
            </w:rPr>
          </w:pPr>
        </w:p>
        <w:p w:rsidR="00CE231F" w:rsidRPr="00825AF5" w:rsidRDefault="00CE231F" w:rsidP="002908FF">
          <w:pPr>
            <w:jc w:val="center"/>
            <w:rPr>
              <w:rFonts w:cstheme="minorHAnsi"/>
              <w:b/>
              <w:sz w:val="24"/>
              <w:szCs w:val="32"/>
            </w:rPr>
          </w:pPr>
        </w:p>
        <w:p w:rsidR="00147048" w:rsidRPr="00825AF5" w:rsidRDefault="00147048" w:rsidP="00CE231F">
          <w:pPr>
            <w:rPr>
              <w:rFonts w:cstheme="minorHAnsi"/>
              <w:b/>
              <w:sz w:val="24"/>
              <w:szCs w:val="32"/>
            </w:rPr>
          </w:pPr>
        </w:p>
        <w:p w:rsidR="00147048" w:rsidRPr="00825AF5" w:rsidRDefault="00147048" w:rsidP="002908FF">
          <w:pPr>
            <w:jc w:val="center"/>
            <w:rPr>
              <w:rFonts w:cstheme="minorHAnsi"/>
              <w:b/>
              <w:sz w:val="24"/>
              <w:szCs w:val="32"/>
            </w:rPr>
          </w:pPr>
        </w:p>
        <w:p w:rsidR="00CE231F" w:rsidRPr="00825AF5" w:rsidRDefault="00CE231F" w:rsidP="00276C77">
          <w:pPr>
            <w:jc w:val="left"/>
            <w:rPr>
              <w:rFonts w:cstheme="minorHAnsi"/>
              <w:i/>
              <w:sz w:val="24"/>
              <w:szCs w:val="32"/>
              <w:lang w:bidi="it-IT"/>
            </w:rPr>
          </w:pPr>
          <w:r w:rsidRPr="00825AF5">
            <w:rPr>
              <w:rFonts w:cstheme="minorHAnsi"/>
              <w:i/>
              <w:sz w:val="24"/>
              <w:szCs w:val="32"/>
              <w:lang w:bidi="it-IT"/>
            </w:rPr>
            <w:t>A CURA DI:</w:t>
          </w:r>
        </w:p>
        <w:p w:rsidR="00303C88" w:rsidRPr="00303C88" w:rsidRDefault="00303C88" w:rsidP="00303C88">
          <w:pPr>
            <w:jc w:val="left"/>
            <w:rPr>
              <w:rFonts w:cstheme="minorHAnsi"/>
              <w:b/>
              <w:bCs/>
              <w:sz w:val="24"/>
              <w:szCs w:val="32"/>
              <w:lang w:bidi="it-IT"/>
            </w:rPr>
          </w:pPr>
          <w:r w:rsidRPr="00303C88">
            <w:rPr>
              <w:rFonts w:cstheme="minorHAnsi"/>
              <w:b/>
              <w:bCs/>
              <w:sz w:val="24"/>
              <w:szCs w:val="32"/>
              <w:lang w:bidi="it-IT"/>
            </w:rPr>
            <w:t>Pierpaolo Orrico</w:t>
          </w:r>
        </w:p>
        <w:p w:rsidR="00303C88" w:rsidRPr="00303C88" w:rsidRDefault="00303C88" w:rsidP="00303C88">
          <w:pPr>
            <w:jc w:val="left"/>
            <w:rPr>
              <w:rFonts w:cstheme="minorHAnsi"/>
              <w:b/>
              <w:bCs/>
              <w:sz w:val="24"/>
              <w:szCs w:val="32"/>
              <w:lang w:bidi="it-IT"/>
            </w:rPr>
          </w:pPr>
          <w:r w:rsidRPr="00303C88">
            <w:rPr>
              <w:rFonts w:cstheme="minorHAnsi"/>
              <w:b/>
              <w:bCs/>
              <w:sz w:val="24"/>
              <w:szCs w:val="32"/>
              <w:lang w:bidi="it-IT"/>
            </w:rPr>
            <w:t>Roberto Albiero</w:t>
          </w:r>
        </w:p>
        <w:p w:rsidR="00303C88" w:rsidRPr="00303C88" w:rsidRDefault="00303C88" w:rsidP="00303C88">
          <w:pPr>
            <w:jc w:val="left"/>
            <w:rPr>
              <w:rFonts w:cstheme="minorHAnsi"/>
              <w:b/>
              <w:bCs/>
              <w:sz w:val="24"/>
              <w:szCs w:val="32"/>
              <w:lang w:bidi="it-IT"/>
            </w:rPr>
          </w:pPr>
          <w:r w:rsidRPr="00303C88">
            <w:rPr>
              <w:rFonts w:cstheme="minorHAnsi"/>
              <w:b/>
              <w:bCs/>
              <w:sz w:val="24"/>
              <w:szCs w:val="32"/>
              <w:lang w:bidi="it-IT"/>
            </w:rPr>
            <w:t xml:space="preserve">Matteo </w:t>
          </w:r>
          <w:proofErr w:type="spellStart"/>
          <w:r w:rsidRPr="00303C88">
            <w:rPr>
              <w:rFonts w:cstheme="minorHAnsi"/>
              <w:b/>
              <w:bCs/>
              <w:sz w:val="24"/>
              <w:szCs w:val="32"/>
              <w:lang w:bidi="it-IT"/>
            </w:rPr>
            <w:t>Ciaschi</w:t>
          </w:r>
          <w:proofErr w:type="spellEnd"/>
        </w:p>
        <w:p w:rsidR="00303C88" w:rsidRPr="00303C88" w:rsidRDefault="00303C88" w:rsidP="00303C88">
          <w:pPr>
            <w:jc w:val="left"/>
            <w:rPr>
              <w:rFonts w:cstheme="minorHAnsi"/>
              <w:b/>
              <w:bCs/>
              <w:sz w:val="24"/>
              <w:szCs w:val="32"/>
              <w:lang w:bidi="it-IT"/>
            </w:rPr>
          </w:pPr>
          <w:r w:rsidRPr="00303C88">
            <w:rPr>
              <w:rFonts w:cstheme="minorHAnsi"/>
              <w:b/>
              <w:bCs/>
              <w:sz w:val="24"/>
              <w:szCs w:val="32"/>
              <w:lang w:bidi="it-IT"/>
            </w:rPr>
            <w:t>Silvia Lora</w:t>
          </w:r>
        </w:p>
        <w:p w:rsidR="00147048" w:rsidRPr="00825AF5" w:rsidRDefault="00303C88" w:rsidP="00303C88">
          <w:pPr>
            <w:jc w:val="left"/>
            <w:rPr>
              <w:rFonts w:cstheme="minorHAnsi"/>
              <w:b/>
              <w:sz w:val="24"/>
              <w:szCs w:val="32"/>
            </w:rPr>
          </w:pPr>
          <w:r w:rsidRPr="00303C88">
            <w:rPr>
              <w:rFonts w:cstheme="minorHAnsi"/>
              <w:b/>
              <w:bCs/>
              <w:sz w:val="24"/>
              <w:szCs w:val="32"/>
              <w:lang w:bidi="it-IT"/>
            </w:rPr>
            <w:t xml:space="preserve">Edoarda </w:t>
          </w:r>
          <w:proofErr w:type="spellStart"/>
          <w:r w:rsidRPr="00303C88">
            <w:rPr>
              <w:rFonts w:cstheme="minorHAnsi"/>
              <w:b/>
              <w:bCs/>
              <w:sz w:val="24"/>
              <w:szCs w:val="32"/>
              <w:lang w:bidi="it-IT"/>
            </w:rPr>
            <w:t>Sanci</w:t>
          </w:r>
          <w:bookmarkStart w:id="0" w:name="_GoBack"/>
          <w:bookmarkEnd w:id="0"/>
          <w:proofErr w:type="spellEnd"/>
        </w:p>
        <w:p w:rsidR="00147048" w:rsidRPr="00825AF5" w:rsidRDefault="00147048" w:rsidP="00303C88">
          <w:pPr>
            <w:jc w:val="left"/>
            <w:rPr>
              <w:rFonts w:cstheme="minorHAnsi"/>
              <w:b/>
              <w:sz w:val="24"/>
              <w:szCs w:val="32"/>
            </w:rPr>
          </w:pPr>
        </w:p>
        <w:p w:rsidR="00147048" w:rsidRPr="00825AF5" w:rsidRDefault="00147048" w:rsidP="00CE231F">
          <w:pPr>
            <w:rPr>
              <w:rFonts w:cstheme="minorHAnsi"/>
              <w:b/>
              <w:sz w:val="24"/>
              <w:szCs w:val="32"/>
            </w:rPr>
          </w:pPr>
        </w:p>
        <w:p w:rsidR="00147048" w:rsidRPr="00825AF5" w:rsidRDefault="00147048" w:rsidP="002908FF">
          <w:pPr>
            <w:jc w:val="center"/>
            <w:rPr>
              <w:rFonts w:cstheme="minorHAnsi"/>
              <w:b/>
              <w:sz w:val="24"/>
              <w:szCs w:val="32"/>
            </w:rPr>
          </w:pPr>
        </w:p>
        <w:p w:rsidR="00147048" w:rsidRPr="00825AF5" w:rsidRDefault="00147048" w:rsidP="00CE231F">
          <w:pPr>
            <w:rPr>
              <w:rFonts w:cstheme="minorHAnsi"/>
              <w:b/>
              <w:sz w:val="24"/>
              <w:szCs w:val="32"/>
            </w:rPr>
          </w:pPr>
        </w:p>
        <w:p w:rsidR="00CE231F" w:rsidRPr="00825AF5" w:rsidRDefault="00CE231F" w:rsidP="00CE231F">
          <w:pPr>
            <w:pStyle w:val="Corpotesto"/>
            <w:rPr>
              <w:rFonts w:ascii="Times New Roman"/>
              <w:b/>
              <w:sz w:val="20"/>
            </w:rPr>
          </w:pPr>
        </w:p>
        <w:p w:rsidR="00CE231F" w:rsidRPr="00825AF5" w:rsidRDefault="00CE231F" w:rsidP="00CE231F">
          <w:pPr>
            <w:pStyle w:val="Corpotesto"/>
            <w:rPr>
              <w:rFonts w:ascii="Times New Roman"/>
              <w:b/>
              <w:sz w:val="20"/>
            </w:rPr>
          </w:pPr>
        </w:p>
        <w:p w:rsidR="00CE231F" w:rsidRPr="00825AF5" w:rsidRDefault="00CE231F" w:rsidP="00CE231F">
          <w:pPr>
            <w:pStyle w:val="Corpotesto"/>
            <w:rPr>
              <w:rFonts w:ascii="Times New Roman"/>
              <w:b/>
              <w:sz w:val="20"/>
            </w:rPr>
          </w:pPr>
        </w:p>
        <w:p w:rsidR="00A90CA0" w:rsidRPr="00825AF5" w:rsidRDefault="00A90CA0" w:rsidP="00CE231F">
          <w:pPr>
            <w:pStyle w:val="Corpotesto"/>
            <w:rPr>
              <w:rFonts w:ascii="Times New Roman"/>
              <w:b/>
              <w:sz w:val="20"/>
            </w:rPr>
          </w:pPr>
        </w:p>
        <w:p w:rsidR="00CE231F" w:rsidRPr="00825AF5" w:rsidRDefault="00CE231F" w:rsidP="00CE231F">
          <w:pPr>
            <w:pStyle w:val="Corpotesto"/>
            <w:rPr>
              <w:rFonts w:ascii="Times New Roman"/>
              <w:b/>
              <w:sz w:val="20"/>
            </w:rPr>
          </w:pPr>
        </w:p>
        <w:p w:rsidR="00CE231F" w:rsidRPr="00825AF5" w:rsidRDefault="00CE231F" w:rsidP="00CE231F">
          <w:pPr>
            <w:pStyle w:val="Corpotesto"/>
            <w:rPr>
              <w:rFonts w:ascii="Times New Roman"/>
              <w:b/>
              <w:sz w:val="20"/>
            </w:rPr>
          </w:pPr>
        </w:p>
        <w:p w:rsidR="00CE231F" w:rsidRPr="00825AF5" w:rsidRDefault="00CE231F" w:rsidP="00CE231F">
          <w:pPr>
            <w:pStyle w:val="Corpotesto"/>
            <w:spacing w:before="9"/>
            <w:rPr>
              <w:rFonts w:ascii="Times New Roman"/>
              <w:b/>
              <w:sz w:val="14"/>
            </w:rPr>
          </w:pPr>
          <w:r w:rsidRPr="00825AF5">
            <w:rPr>
              <w:noProof/>
              <w:lang w:bidi="ar-SA"/>
            </w:rPr>
            <mc:AlternateContent>
              <mc:Choice Requires="wps">
                <w:drawing>
                  <wp:anchor distT="0" distB="0" distL="0" distR="0" simplePos="0" relativeHeight="251704320" behindDoc="1" locked="0" layoutInCell="1" allowOverlap="1">
                    <wp:simplePos x="0" y="0"/>
                    <wp:positionH relativeFrom="page">
                      <wp:posOffset>2965450</wp:posOffset>
                    </wp:positionH>
                    <wp:positionV relativeFrom="paragraph">
                      <wp:posOffset>139700</wp:posOffset>
                    </wp:positionV>
                    <wp:extent cx="1625600" cy="0"/>
                    <wp:effectExtent l="12700" t="8890" r="9525" b="10160"/>
                    <wp:wrapTopAndBottom/>
                    <wp:docPr id="14" name="Connettore diritto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25600" cy="0"/>
                            </a:xfrm>
                            <a:prstGeom prst="line">
                              <a:avLst/>
                            </a:prstGeom>
                            <a:noFill/>
                            <a:ln w="12770">
                              <a:solidFill>
                                <a:srgbClr val="00008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8C1EF6D" id="Connettore diritto 14" o:spid="_x0000_s1026" style="position:absolute;z-index:-251612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33.5pt,11pt" to="361.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" strokecolor="#00008f" strokeweight=".35472mm">
                    <w10:wrap type="topAndBottom" anchorx="page"/>
                  </v:line>
                </w:pict>
              </mc:Fallback>
            </mc:AlternateContent>
          </w:r>
        </w:p>
        <w:p w:rsidR="00CE231F" w:rsidRPr="00825AF5" w:rsidRDefault="00CE231F" w:rsidP="00CE231F">
          <w:pPr>
            <w:spacing w:before="154"/>
            <w:jc w:val="center"/>
            <w:rPr>
              <w:rFonts w:ascii="Times New Roman"/>
              <w:b/>
              <w:sz w:val="32"/>
            </w:rPr>
          </w:pPr>
          <w:r w:rsidRPr="00825AF5">
            <w:rPr>
              <w:rFonts w:ascii="Times New Roman"/>
              <w:b/>
              <w:sz w:val="32"/>
            </w:rPr>
            <w:t>V</w:t>
          </w:r>
          <w:r w:rsidRPr="00825AF5">
            <w:rPr>
              <w:rFonts w:ascii="Times New Roman"/>
              <w:b/>
              <w:sz w:val="26"/>
            </w:rPr>
            <w:t xml:space="preserve">ERSIONE </w:t>
          </w:r>
          <w:r w:rsidR="00A90CA0" w:rsidRPr="00825AF5">
            <w:rPr>
              <w:rFonts w:ascii="Times New Roman"/>
              <w:b/>
              <w:sz w:val="32"/>
            </w:rPr>
            <w:t xml:space="preserve"> </w:t>
          </w:r>
          <w:r w:rsidR="0043699C" w:rsidRPr="00825AF5">
            <w:rPr>
              <w:rFonts w:ascii="Times New Roman"/>
              <w:b/>
              <w:sz w:val="32"/>
            </w:rPr>
            <w:t>2</w:t>
          </w:r>
          <w:r w:rsidR="008A3645">
            <w:rPr>
              <w:rFonts w:ascii="Times New Roman"/>
              <w:b/>
              <w:sz w:val="32"/>
            </w:rPr>
            <w:t>3</w:t>
          </w:r>
          <w:r w:rsidR="0043699C" w:rsidRPr="00825AF5">
            <w:rPr>
              <w:rFonts w:ascii="Times New Roman"/>
              <w:b/>
              <w:sz w:val="32"/>
            </w:rPr>
            <w:t xml:space="preserve"> </w:t>
          </w:r>
          <w:r w:rsidR="00E528BE" w:rsidRPr="00825AF5">
            <w:rPr>
              <w:rFonts w:ascii="Times New Roman"/>
              <w:b/>
              <w:sz w:val="32"/>
            </w:rPr>
            <w:t>novembre</w:t>
          </w:r>
          <w:r w:rsidR="0043699C" w:rsidRPr="00825AF5">
            <w:rPr>
              <w:rFonts w:ascii="Times New Roman"/>
              <w:b/>
              <w:sz w:val="32"/>
            </w:rPr>
            <w:t xml:space="preserve"> 2018</w:t>
          </w:r>
        </w:p>
        <w:p w:rsidR="00A90CA0" w:rsidRDefault="00A90CA0" w:rsidP="00146F53">
          <w:pPr>
            <w:jc w:val="center"/>
            <w:rPr>
              <w:rFonts w:cstheme="minorHAnsi"/>
              <w:b/>
              <w:color w:val="0000FF"/>
              <w:sz w:val="40"/>
              <w:szCs w:val="40"/>
            </w:rPr>
          </w:pPr>
        </w:p>
        <w:p w:rsidR="003F25E6" w:rsidRDefault="003F25E6" w:rsidP="00146F53">
          <w:pPr>
            <w:jc w:val="center"/>
            <w:rPr>
              <w:rFonts w:cstheme="minorHAnsi"/>
              <w:b/>
              <w:color w:val="0000FF"/>
              <w:sz w:val="40"/>
              <w:szCs w:val="40"/>
            </w:rPr>
          </w:pPr>
          <w:r>
            <w:rPr>
              <w:rFonts w:cstheme="minorHAnsi"/>
              <w:b/>
              <w:color w:val="0000FF"/>
              <w:sz w:val="40"/>
              <w:szCs w:val="40"/>
            </w:rPr>
            <w:lastRenderedPageBreak/>
            <w:br w:type="page"/>
          </w:r>
        </w:p>
        <w:p w:rsidR="00146F53" w:rsidRPr="000633C0" w:rsidRDefault="00146F53" w:rsidP="00146F53">
          <w:pPr>
            <w:jc w:val="center"/>
            <w:rPr>
              <w:rFonts w:cstheme="minorHAnsi"/>
              <w:b/>
              <w:color w:val="0000FF"/>
              <w:sz w:val="44"/>
              <w:szCs w:val="40"/>
            </w:rPr>
          </w:pPr>
          <w:r w:rsidRPr="000633C0">
            <w:rPr>
              <w:rFonts w:cstheme="minorHAnsi"/>
              <w:b/>
              <w:color w:val="0000FF"/>
              <w:sz w:val="44"/>
              <w:szCs w:val="40"/>
            </w:rPr>
            <w:lastRenderedPageBreak/>
            <w:t>MODALITÀ DI COMPILAZIONE DEI MODULI PDF</w:t>
          </w:r>
        </w:p>
        <w:p w:rsidR="00147048" w:rsidRPr="00725E5D" w:rsidRDefault="002B114A" w:rsidP="00147048">
          <w:pPr>
            <w:rPr>
              <w:rFonts w:cstheme="minorHAnsi"/>
              <w:b/>
              <w:sz w:val="24"/>
              <w:szCs w:val="24"/>
            </w:rPr>
          </w:pPr>
        </w:p>
      </w:sdtContent>
    </w:sdt>
    <w:p w:rsidR="00EF3526" w:rsidRPr="00EF3526" w:rsidRDefault="00A44894" w:rsidP="006C39C7">
      <w:pPr>
        <w:spacing w:after="120"/>
        <w:rPr>
          <w:rFonts w:cstheme="minorHAnsi"/>
          <w:b/>
          <w:noProof/>
          <w:sz w:val="24"/>
          <w:szCs w:val="24"/>
          <w:lang w:eastAsia="it-IT"/>
        </w:rPr>
      </w:pPr>
      <w:r w:rsidRPr="00E110E3">
        <w:rPr>
          <w:rFonts w:cstheme="minorHAnsi"/>
          <w:sz w:val="24"/>
          <w:szCs w:val="24"/>
        </w:rPr>
        <w:t xml:space="preserve">I </w:t>
      </w:r>
      <w:r w:rsidR="00255DA3">
        <w:rPr>
          <w:rFonts w:cstheme="minorHAnsi"/>
          <w:sz w:val="24"/>
          <w:szCs w:val="24"/>
        </w:rPr>
        <w:t>due</w:t>
      </w:r>
      <w:r w:rsidRPr="00E110E3">
        <w:rPr>
          <w:rFonts w:cstheme="minorHAnsi"/>
          <w:sz w:val="24"/>
          <w:szCs w:val="24"/>
        </w:rPr>
        <w:t xml:space="preserve"> moduli</w:t>
      </w:r>
      <w:r w:rsidR="006C39C7" w:rsidRPr="00E110E3">
        <w:rPr>
          <w:rFonts w:cstheme="minorHAnsi"/>
          <w:sz w:val="24"/>
          <w:szCs w:val="24"/>
        </w:rPr>
        <w:t>,</w:t>
      </w:r>
      <w:r w:rsidRPr="00E110E3">
        <w:rPr>
          <w:rFonts w:cstheme="minorHAnsi"/>
          <w:sz w:val="24"/>
          <w:szCs w:val="24"/>
        </w:rPr>
        <w:t xml:space="preserve"> </w:t>
      </w:r>
      <w:r w:rsidR="006C39C7" w:rsidRPr="00E110E3">
        <w:rPr>
          <w:rFonts w:cstheme="minorHAnsi"/>
          <w:b/>
          <w:sz w:val="24"/>
          <w:szCs w:val="24"/>
        </w:rPr>
        <w:t xml:space="preserve">“Programma degli acquisti di forniture e servizi </w:t>
      </w:r>
      <w:r w:rsidR="00255DA3">
        <w:rPr>
          <w:rFonts w:cstheme="minorHAnsi"/>
          <w:b/>
          <w:sz w:val="24"/>
          <w:szCs w:val="24"/>
        </w:rPr>
        <w:t xml:space="preserve">per un importo </w:t>
      </w:r>
      <w:r w:rsidR="002D050B" w:rsidRPr="00E110E3">
        <w:rPr>
          <w:rFonts w:cstheme="minorHAnsi"/>
          <w:b/>
          <w:sz w:val="24"/>
          <w:szCs w:val="24"/>
        </w:rPr>
        <w:t>superiore</w:t>
      </w:r>
      <w:r w:rsidR="006C39C7" w:rsidRPr="00E110E3">
        <w:rPr>
          <w:rFonts w:cstheme="minorHAnsi"/>
          <w:b/>
          <w:sz w:val="24"/>
          <w:szCs w:val="24"/>
        </w:rPr>
        <w:t xml:space="preserve"> </w:t>
      </w:r>
      <w:r w:rsidR="00E110E3" w:rsidRPr="00E110E3">
        <w:rPr>
          <w:rFonts w:cstheme="minorHAnsi"/>
          <w:b/>
          <w:sz w:val="24"/>
          <w:szCs w:val="24"/>
        </w:rPr>
        <w:t>a €</w:t>
      </w:r>
      <w:r w:rsidR="006C39C7" w:rsidRPr="00E110E3">
        <w:rPr>
          <w:rFonts w:cstheme="minorHAnsi"/>
          <w:b/>
          <w:sz w:val="24"/>
          <w:szCs w:val="24"/>
        </w:rPr>
        <w:t>1.000.000,00”</w:t>
      </w:r>
      <w:r w:rsidR="00255DA3">
        <w:rPr>
          <w:rFonts w:cstheme="minorHAnsi"/>
          <w:sz w:val="24"/>
          <w:szCs w:val="24"/>
        </w:rPr>
        <w:t xml:space="preserve"> </w:t>
      </w:r>
      <w:proofErr w:type="gramStart"/>
      <w:r w:rsidR="00255DA3">
        <w:rPr>
          <w:rFonts w:cstheme="minorHAnsi"/>
          <w:sz w:val="24"/>
          <w:szCs w:val="24"/>
        </w:rPr>
        <w:t>e</w:t>
      </w:r>
      <w:r w:rsidR="006C39C7" w:rsidRPr="00E110E3">
        <w:rPr>
          <w:rFonts w:cstheme="minorHAnsi"/>
          <w:sz w:val="24"/>
          <w:szCs w:val="24"/>
        </w:rPr>
        <w:t xml:space="preserve"> </w:t>
      </w:r>
      <w:r w:rsidR="006C39C7" w:rsidRPr="00E110E3">
        <w:rPr>
          <w:rFonts w:cstheme="minorHAnsi"/>
          <w:b/>
          <w:sz w:val="24"/>
          <w:szCs w:val="24"/>
        </w:rPr>
        <w:t>“</w:t>
      </w:r>
      <w:proofErr w:type="gramEnd"/>
      <w:r w:rsidR="006C39C7" w:rsidRPr="00E110E3">
        <w:rPr>
          <w:rFonts w:cstheme="minorHAnsi"/>
          <w:b/>
          <w:sz w:val="24"/>
          <w:szCs w:val="24"/>
        </w:rPr>
        <w:t>Programma degli acquist</w:t>
      </w:r>
      <w:r w:rsidR="002D050B" w:rsidRPr="00E110E3">
        <w:rPr>
          <w:rFonts w:cstheme="minorHAnsi"/>
          <w:b/>
          <w:sz w:val="24"/>
          <w:szCs w:val="24"/>
        </w:rPr>
        <w:t xml:space="preserve">i di forniture, beni e servizi </w:t>
      </w:r>
      <w:r w:rsidR="00255DA3">
        <w:rPr>
          <w:rFonts w:cstheme="minorHAnsi"/>
          <w:b/>
          <w:sz w:val="24"/>
          <w:szCs w:val="24"/>
        </w:rPr>
        <w:t>per un importo</w:t>
      </w:r>
      <w:r w:rsidR="00255DA3" w:rsidRPr="00E110E3">
        <w:rPr>
          <w:rFonts w:cstheme="minorHAnsi"/>
          <w:b/>
          <w:sz w:val="24"/>
          <w:szCs w:val="24"/>
        </w:rPr>
        <w:t xml:space="preserve"> </w:t>
      </w:r>
      <w:r w:rsidR="002D050B" w:rsidRPr="00E110E3">
        <w:rPr>
          <w:rFonts w:cstheme="minorHAnsi"/>
          <w:b/>
          <w:sz w:val="24"/>
          <w:szCs w:val="24"/>
        </w:rPr>
        <w:t>uguale o superiore</w:t>
      </w:r>
      <w:r w:rsidR="00E110E3" w:rsidRPr="00E110E3">
        <w:rPr>
          <w:rFonts w:cstheme="minorHAnsi"/>
          <w:b/>
          <w:sz w:val="24"/>
          <w:szCs w:val="24"/>
        </w:rPr>
        <w:t xml:space="preserve"> a</w:t>
      </w:r>
      <w:r w:rsidR="006C39C7" w:rsidRPr="00E110E3">
        <w:rPr>
          <w:rFonts w:cstheme="minorHAnsi"/>
          <w:b/>
          <w:sz w:val="24"/>
          <w:szCs w:val="24"/>
        </w:rPr>
        <w:t xml:space="preserve"> </w:t>
      </w:r>
      <w:r w:rsidR="00E110E3" w:rsidRPr="00E110E3">
        <w:rPr>
          <w:rFonts w:cstheme="minorHAnsi"/>
          <w:b/>
          <w:sz w:val="24"/>
          <w:szCs w:val="24"/>
        </w:rPr>
        <w:t>€</w:t>
      </w:r>
      <w:r w:rsidR="006C39C7" w:rsidRPr="00E110E3">
        <w:rPr>
          <w:rFonts w:cstheme="minorHAnsi"/>
          <w:b/>
          <w:sz w:val="24"/>
          <w:szCs w:val="24"/>
        </w:rPr>
        <w:t>40.000,00”</w:t>
      </w:r>
      <w:r w:rsidR="00255DA3">
        <w:rPr>
          <w:rFonts w:cstheme="minorHAnsi"/>
          <w:b/>
          <w:sz w:val="24"/>
          <w:szCs w:val="24"/>
        </w:rPr>
        <w:t>,</w:t>
      </w:r>
      <w:r w:rsidRPr="00E110E3">
        <w:rPr>
          <w:rFonts w:cstheme="minorHAnsi"/>
          <w:sz w:val="24"/>
          <w:szCs w:val="24"/>
        </w:rPr>
        <w:t xml:space="preserve"> </w:t>
      </w:r>
      <w:r w:rsidRPr="00706FB8">
        <w:rPr>
          <w:rFonts w:cstheme="minorHAnsi"/>
          <w:b/>
          <w:i/>
          <w:sz w:val="28"/>
          <w:szCs w:val="24"/>
          <w:u w:val="single"/>
        </w:rPr>
        <w:t>sono identici nel contenuto e nella modalità di compilazione</w:t>
      </w:r>
      <w:r w:rsidRPr="006C39C7">
        <w:rPr>
          <w:rFonts w:cstheme="minorHAnsi"/>
          <w:sz w:val="24"/>
          <w:szCs w:val="24"/>
        </w:rPr>
        <w:t>.</w:t>
      </w:r>
      <w:r w:rsidR="00EF3526" w:rsidRPr="00EF3526">
        <w:rPr>
          <w:rFonts w:cstheme="minorHAnsi"/>
          <w:noProof/>
          <w:sz w:val="24"/>
          <w:szCs w:val="24"/>
          <w:lang w:eastAsia="it-IT"/>
        </w:rPr>
        <w:t xml:space="preserve"> </w:t>
      </w:r>
    </w:p>
    <w:p w:rsidR="00A44894" w:rsidRDefault="00EF3526" w:rsidP="00EF3526">
      <w:pPr>
        <w:spacing w:after="120"/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color w:val="0000FF"/>
          <w:sz w:val="24"/>
          <w:szCs w:val="24"/>
          <w:lang w:eastAsia="it-IT"/>
        </w:rPr>
        <w:drawing>
          <wp:inline distT="0" distB="0" distL="0" distR="0" wp14:anchorId="6EF211AC" wp14:editId="579CDA23">
            <wp:extent cx="5633471" cy="1491622"/>
            <wp:effectExtent l="171450" t="171450" r="177165" b="18478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A0C168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6"/>
                    <a:stretch/>
                  </pic:blipFill>
                  <pic:spPr bwMode="auto">
                    <a:xfrm>
                      <a:off x="0" y="0"/>
                      <a:ext cx="5652289" cy="1496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050B" w:rsidRDefault="00EF3526" w:rsidP="00EF3526">
      <w:pPr>
        <w:spacing w:after="120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1A8EE92C" wp14:editId="77940596">
            <wp:extent cx="5761360" cy="1541663"/>
            <wp:effectExtent l="114300" t="114300" r="144145" b="15430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5A04270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895" cy="1547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5DA3" w:rsidRPr="006C39C7" w:rsidRDefault="008D098A" w:rsidP="006C39C7">
      <w:pPr>
        <w:spacing w:after="120"/>
        <w:rPr>
          <w:rFonts w:cstheme="minorHAnsi"/>
          <w:sz w:val="24"/>
          <w:szCs w:val="24"/>
        </w:rPr>
      </w:pPr>
      <w:r w:rsidRPr="00A44894">
        <w:rPr>
          <w:rFonts w:cstheme="minorHAnsi"/>
          <w:sz w:val="24"/>
          <w:szCs w:val="24"/>
        </w:rPr>
        <w:t>I</w:t>
      </w:r>
      <w:r w:rsidR="00FC27B8" w:rsidRPr="00A44894">
        <w:rPr>
          <w:rFonts w:cstheme="minorHAnsi"/>
          <w:sz w:val="24"/>
          <w:szCs w:val="24"/>
        </w:rPr>
        <w:t xml:space="preserve"> modul</w:t>
      </w:r>
      <w:r w:rsidR="006C39C7">
        <w:rPr>
          <w:rFonts w:cstheme="minorHAnsi"/>
          <w:sz w:val="24"/>
          <w:szCs w:val="24"/>
        </w:rPr>
        <w:t>i</w:t>
      </w:r>
      <w:r w:rsidR="00FC27B8" w:rsidRPr="00A44894">
        <w:rPr>
          <w:rFonts w:cstheme="minorHAnsi"/>
          <w:sz w:val="24"/>
          <w:szCs w:val="24"/>
        </w:rPr>
        <w:t xml:space="preserve"> </w:t>
      </w:r>
      <w:r w:rsidRPr="00A44894">
        <w:rPr>
          <w:rFonts w:cstheme="minorHAnsi"/>
          <w:sz w:val="24"/>
          <w:szCs w:val="24"/>
        </w:rPr>
        <w:t xml:space="preserve">devono essere compilati a cura </w:t>
      </w:r>
      <w:r w:rsidRPr="00AD0C6A">
        <w:rPr>
          <w:rFonts w:cstheme="minorHAnsi"/>
          <w:sz w:val="24"/>
          <w:szCs w:val="24"/>
        </w:rPr>
        <w:t xml:space="preserve">del </w:t>
      </w:r>
      <w:r w:rsidR="00FC27B8" w:rsidRPr="00AD0C6A">
        <w:rPr>
          <w:rFonts w:cstheme="minorHAnsi"/>
          <w:sz w:val="24"/>
          <w:szCs w:val="24"/>
        </w:rPr>
        <w:t>Direttore di Dipartimento o di Istituto</w:t>
      </w:r>
      <w:r w:rsidR="00A44894" w:rsidRPr="00AD0C6A">
        <w:rPr>
          <w:rFonts w:cstheme="minorHAnsi"/>
          <w:sz w:val="24"/>
          <w:szCs w:val="24"/>
        </w:rPr>
        <w:t xml:space="preserve">, dal </w:t>
      </w:r>
      <w:r w:rsidR="00FC27B8" w:rsidRPr="00AD0C6A">
        <w:rPr>
          <w:rFonts w:cstheme="minorHAnsi"/>
          <w:sz w:val="24"/>
          <w:szCs w:val="24"/>
        </w:rPr>
        <w:t>Dirigente</w:t>
      </w:r>
      <w:r w:rsidR="00A44894" w:rsidRPr="00AD0C6A">
        <w:rPr>
          <w:rFonts w:cstheme="minorHAnsi"/>
          <w:sz w:val="24"/>
          <w:szCs w:val="24"/>
        </w:rPr>
        <w:t xml:space="preserve"> dell’Ufficio della SAC, dal </w:t>
      </w:r>
      <w:r w:rsidR="00FC27B8" w:rsidRPr="00AD0C6A">
        <w:rPr>
          <w:rFonts w:cstheme="minorHAnsi"/>
          <w:sz w:val="24"/>
          <w:szCs w:val="24"/>
        </w:rPr>
        <w:t>Responsabile</w:t>
      </w:r>
      <w:r w:rsidR="00A44894" w:rsidRPr="00AD0C6A">
        <w:rPr>
          <w:rFonts w:cstheme="minorHAnsi"/>
          <w:sz w:val="24"/>
          <w:szCs w:val="24"/>
        </w:rPr>
        <w:t xml:space="preserve"> dell</w:t>
      </w:r>
      <w:r w:rsidR="00AD0C6A" w:rsidRPr="00AD0C6A">
        <w:rPr>
          <w:rFonts w:cstheme="minorHAnsi"/>
          <w:sz w:val="24"/>
          <w:szCs w:val="24"/>
        </w:rPr>
        <w:t>’Area della Ricerca</w:t>
      </w:r>
      <w:r w:rsidR="006C39C7" w:rsidRPr="00AD0C6A">
        <w:rPr>
          <w:rFonts w:cstheme="minorHAnsi"/>
          <w:sz w:val="24"/>
          <w:szCs w:val="24"/>
        </w:rPr>
        <w:t>,</w:t>
      </w:r>
      <w:r w:rsidR="006C39C7" w:rsidRPr="006C39C7">
        <w:rPr>
          <w:rFonts w:cstheme="minorHAnsi"/>
          <w:sz w:val="24"/>
          <w:szCs w:val="24"/>
        </w:rPr>
        <w:t xml:space="preserve"> a seconda di</w:t>
      </w:r>
      <w:r w:rsidR="006C39C7">
        <w:rPr>
          <w:rFonts w:cstheme="minorHAnsi"/>
          <w:sz w:val="24"/>
          <w:szCs w:val="24"/>
        </w:rPr>
        <w:t xml:space="preserve"> chi effettuerà la procedura di acquisto.</w:t>
      </w:r>
    </w:p>
    <w:p w:rsidR="004C0589" w:rsidRPr="00AD0C6A" w:rsidRDefault="004C0589" w:rsidP="006C39C7">
      <w:pPr>
        <w:spacing w:after="120"/>
        <w:rPr>
          <w:rFonts w:cstheme="minorHAnsi"/>
          <w:b/>
          <w:sz w:val="24"/>
          <w:szCs w:val="24"/>
        </w:rPr>
      </w:pPr>
      <w:r w:rsidRPr="00AD0C6A">
        <w:rPr>
          <w:rFonts w:cstheme="minorHAnsi"/>
          <w:b/>
          <w:sz w:val="24"/>
          <w:szCs w:val="24"/>
        </w:rPr>
        <w:t xml:space="preserve">È necessario compilare </w:t>
      </w:r>
      <w:r w:rsidR="004E076F">
        <w:rPr>
          <w:rFonts w:cstheme="minorHAnsi"/>
          <w:b/>
          <w:sz w:val="24"/>
          <w:szCs w:val="24"/>
        </w:rPr>
        <w:t>il</w:t>
      </w:r>
      <w:r w:rsidRPr="00AD0C6A">
        <w:rPr>
          <w:rFonts w:cstheme="minorHAnsi"/>
          <w:b/>
          <w:sz w:val="24"/>
          <w:szCs w:val="24"/>
        </w:rPr>
        <w:t xml:space="preserve"> modulo per ogni singolo intervento previsto.</w:t>
      </w:r>
    </w:p>
    <w:p w:rsidR="00255DA3" w:rsidRPr="00A44894" w:rsidRDefault="00E110E3" w:rsidP="006C39C7">
      <w:pPr>
        <w:spacing w:after="12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Se non specificato diversamente, t</w:t>
      </w:r>
      <w:r w:rsidR="00A44894" w:rsidRPr="00A44894">
        <w:rPr>
          <w:rFonts w:cstheme="minorHAnsi"/>
          <w:b/>
          <w:sz w:val="24"/>
          <w:szCs w:val="24"/>
        </w:rPr>
        <w:t>utti gli importi</w:t>
      </w:r>
      <w:r w:rsidR="006C39C7">
        <w:rPr>
          <w:rFonts w:cstheme="minorHAnsi"/>
          <w:b/>
          <w:sz w:val="24"/>
          <w:szCs w:val="24"/>
        </w:rPr>
        <w:t xml:space="preserve"> inseriti</w:t>
      </w:r>
      <w:r w:rsidR="00A44894" w:rsidRPr="00A44894">
        <w:rPr>
          <w:rFonts w:cstheme="minorHAnsi"/>
          <w:b/>
          <w:sz w:val="24"/>
          <w:szCs w:val="24"/>
        </w:rPr>
        <w:t xml:space="preserve"> devono essere indicati al netto di IVA</w:t>
      </w:r>
      <w:r w:rsidR="00A44894">
        <w:rPr>
          <w:rFonts w:cstheme="minorHAnsi"/>
          <w:b/>
          <w:sz w:val="24"/>
          <w:szCs w:val="24"/>
        </w:rPr>
        <w:t>.</w:t>
      </w:r>
    </w:p>
    <w:p w:rsidR="004C0589" w:rsidRDefault="00DB07A4" w:rsidP="006C39C7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 consiglia di salvare sul computer i</w:t>
      </w:r>
      <w:r w:rsidR="00552F5C">
        <w:rPr>
          <w:rFonts w:cstheme="minorHAnsi"/>
          <w:sz w:val="24"/>
          <w:szCs w:val="24"/>
        </w:rPr>
        <w:t xml:space="preserve"> moduli </w:t>
      </w:r>
      <w:r w:rsidR="00823FE6">
        <w:rPr>
          <w:rFonts w:cstheme="minorHAnsi"/>
          <w:sz w:val="24"/>
          <w:szCs w:val="24"/>
        </w:rPr>
        <w:t>di tipo</w:t>
      </w:r>
      <w:r>
        <w:rPr>
          <w:rFonts w:cstheme="minorHAnsi"/>
          <w:sz w:val="24"/>
          <w:szCs w:val="24"/>
        </w:rPr>
        <w:t xml:space="preserve"> pdf editabile</w:t>
      </w:r>
      <w:r w:rsidR="004E076F">
        <w:rPr>
          <w:rFonts w:cstheme="minorHAnsi"/>
          <w:sz w:val="24"/>
          <w:szCs w:val="24"/>
        </w:rPr>
        <w:t>,</w:t>
      </w:r>
      <w:r w:rsidR="00552F5C">
        <w:rPr>
          <w:rFonts w:cstheme="minorHAnsi"/>
          <w:sz w:val="24"/>
          <w:szCs w:val="24"/>
        </w:rPr>
        <w:t xml:space="preserve"> allegati </w:t>
      </w:r>
      <w:r w:rsidR="004E076F">
        <w:rPr>
          <w:rFonts w:cstheme="minorHAnsi"/>
          <w:sz w:val="24"/>
          <w:szCs w:val="24"/>
        </w:rPr>
        <w:t>alla presente circolare.</w:t>
      </w:r>
      <w:r>
        <w:rPr>
          <w:rFonts w:cstheme="minorHAnsi"/>
          <w:sz w:val="24"/>
          <w:szCs w:val="24"/>
        </w:rPr>
        <w:t xml:space="preserve"> In tal modo si potranno </w:t>
      </w:r>
      <w:r w:rsidRPr="00DB07A4">
        <w:rPr>
          <w:rFonts w:cstheme="minorHAnsi"/>
          <w:sz w:val="24"/>
          <w:szCs w:val="24"/>
        </w:rPr>
        <w:t>aprire</w:t>
      </w:r>
      <w:r w:rsidR="00552F5C" w:rsidRPr="00DB07A4">
        <w:rPr>
          <w:rFonts w:cstheme="minorHAnsi"/>
          <w:sz w:val="24"/>
          <w:szCs w:val="24"/>
        </w:rPr>
        <w:t xml:space="preserve"> </w:t>
      </w:r>
      <w:r w:rsidR="00823FE6" w:rsidRPr="00DB07A4">
        <w:rPr>
          <w:rFonts w:cstheme="minorHAnsi"/>
          <w:sz w:val="24"/>
          <w:szCs w:val="24"/>
        </w:rPr>
        <w:t xml:space="preserve">per la </w:t>
      </w:r>
      <w:r w:rsidR="00BF40BA">
        <w:rPr>
          <w:rFonts w:cstheme="minorHAnsi"/>
          <w:sz w:val="24"/>
          <w:szCs w:val="24"/>
        </w:rPr>
        <w:t>compilazione, tante volte quanti</w:t>
      </w:r>
      <w:r w:rsidR="00823FE6" w:rsidRPr="00DB07A4">
        <w:rPr>
          <w:rFonts w:cstheme="minorHAnsi"/>
          <w:sz w:val="24"/>
          <w:szCs w:val="24"/>
        </w:rPr>
        <w:t xml:space="preserve"> saranno gli interventi previsti nel biennio 2019 – 2020</w:t>
      </w:r>
      <w:r w:rsidR="00823FE6">
        <w:rPr>
          <w:rFonts w:cstheme="minorHAnsi"/>
          <w:sz w:val="24"/>
          <w:szCs w:val="24"/>
        </w:rPr>
        <w:t>.</w:t>
      </w:r>
    </w:p>
    <w:p w:rsidR="00823FE6" w:rsidRDefault="00823FE6" w:rsidP="006C39C7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Quando il modulo viene aperto sarà selezionata la modalità “</w:t>
      </w:r>
      <w:r w:rsidRPr="00823FE6">
        <w:rPr>
          <w:rFonts w:cstheme="minorHAnsi"/>
          <w:b/>
          <w:sz w:val="24"/>
          <w:szCs w:val="24"/>
        </w:rPr>
        <w:t>Evidenzia campi esistenti</w:t>
      </w:r>
      <w:r>
        <w:rPr>
          <w:rFonts w:cstheme="minorHAnsi"/>
          <w:sz w:val="24"/>
          <w:szCs w:val="24"/>
        </w:rPr>
        <w:t>”</w:t>
      </w:r>
      <w:r w:rsidR="00EF3526">
        <w:rPr>
          <w:rFonts w:cstheme="minorHAnsi"/>
          <w:sz w:val="24"/>
          <w:szCs w:val="24"/>
        </w:rPr>
        <w:t xml:space="preserve"> per </w:t>
      </w:r>
      <w:r>
        <w:rPr>
          <w:rFonts w:cstheme="minorHAnsi"/>
          <w:sz w:val="24"/>
          <w:szCs w:val="24"/>
        </w:rPr>
        <w:t>visualizzare i campi da valorizzare:</w:t>
      </w:r>
    </w:p>
    <w:p w:rsidR="004C0589" w:rsidRDefault="00EF3526" w:rsidP="006C39C7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mc:AlternateContent>
          <mc:Choice Requires="wpg">
            <w:drawing>
              <wp:inline distT="0" distB="0" distL="0" distR="0" wp14:anchorId="48C5BD8F" wp14:editId="6505F2E2">
                <wp:extent cx="6120130" cy="1095375"/>
                <wp:effectExtent l="38100" t="57150" r="52070" b="66675"/>
                <wp:docPr id="34" name="Gruppo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095375"/>
                          <a:chOff x="0" y="0"/>
                          <a:chExt cx="6120130" cy="1095375"/>
                        </a:xfrm>
                      </wpg:grpSpPr>
                      <pic:pic xmlns:pic="http://schemas.openxmlformats.org/drawingml/2006/picture">
                        <pic:nvPicPr>
                          <pic:cNvPr id="32" name="Im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109537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wps:wsp>
                        <wps:cNvPr id="33" name="Rettangolo arrotondato 33"/>
                        <wps:cNvSpPr/>
                        <wps:spPr>
                          <a:xfrm>
                            <a:off x="4105275" y="809625"/>
                            <a:ext cx="1190625" cy="285750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50B95E" id="Gruppo 34" o:spid="_x0000_s1026" style="width:481.9pt;height:86.25pt;mso-position-horizontal-relative:char;mso-position-vertical-relative:line" coordsize="61201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">
                <v:shape id="Immagine 32" o:spid="_x0000_s1027" type="#_x0000_t75" style="position:absolute;width:61201;height:10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">
                  <v:imagedata r:id="rId12" o:title=""/>
                  <v:path arrowok="t"/>
                </v:shape>
                <v:roundrect id="Rettangolo arrotondato 33" o:spid="_x0000_s1028" style="position:absolute;left:41052;top:8096;width:11907;height:28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" filled="f" strokecolor="red" strokeweight="2.25pt">
                  <v:stroke joinstyle="miter"/>
                </v:roundrect>
                <w10:anchorlock/>
              </v:group>
            </w:pict>
          </mc:Fallback>
        </mc:AlternateContent>
      </w:r>
    </w:p>
    <w:p w:rsidR="00EF3526" w:rsidRDefault="00706FB8" w:rsidP="00706FB8">
      <w:pPr>
        <w:rPr>
          <w:sz w:val="24"/>
          <w:szCs w:val="24"/>
        </w:rPr>
      </w:pPr>
      <w:r w:rsidRPr="006540CA">
        <w:rPr>
          <w:sz w:val="24"/>
          <w:szCs w:val="24"/>
        </w:rPr>
        <w:t>Inoltre</w:t>
      </w:r>
      <w:r>
        <w:rPr>
          <w:sz w:val="24"/>
          <w:szCs w:val="24"/>
        </w:rPr>
        <w:t xml:space="preserve">, i due moduli in questione sono stati suddivisi in </w:t>
      </w:r>
      <w:r w:rsidRPr="00F50C03">
        <w:rPr>
          <w:b/>
          <w:sz w:val="24"/>
          <w:szCs w:val="24"/>
        </w:rPr>
        <w:t>4</w:t>
      </w:r>
      <w:r w:rsidRPr="006540CA">
        <w:rPr>
          <w:sz w:val="24"/>
          <w:szCs w:val="24"/>
        </w:rPr>
        <w:t xml:space="preserve"> </w:t>
      </w:r>
      <w:r w:rsidR="00D97EDB">
        <w:rPr>
          <w:sz w:val="24"/>
          <w:szCs w:val="24"/>
        </w:rPr>
        <w:t xml:space="preserve">(quattro) </w:t>
      </w:r>
      <w:r w:rsidRPr="006540CA">
        <w:rPr>
          <w:sz w:val="24"/>
          <w:szCs w:val="24"/>
        </w:rPr>
        <w:t>parti</w:t>
      </w:r>
      <w:r>
        <w:rPr>
          <w:sz w:val="24"/>
          <w:szCs w:val="24"/>
        </w:rPr>
        <w:t xml:space="preserve"> per facilitare la loro compilazione</w:t>
      </w:r>
      <w:r w:rsidR="00EF3526">
        <w:rPr>
          <w:sz w:val="24"/>
          <w:szCs w:val="24"/>
        </w:rPr>
        <w:t>.</w:t>
      </w:r>
      <w:r w:rsidR="00EF3526">
        <w:rPr>
          <w:sz w:val="24"/>
          <w:szCs w:val="24"/>
        </w:rPr>
        <w:br w:type="page"/>
      </w:r>
    </w:p>
    <w:p w:rsidR="00706FB8" w:rsidRPr="000633C0" w:rsidRDefault="00706FB8" w:rsidP="00706FB8">
      <w:pPr>
        <w:spacing w:after="160" w:line="259" w:lineRule="auto"/>
        <w:jc w:val="center"/>
        <w:rPr>
          <w:b/>
          <w:i/>
          <w:color w:val="000099"/>
          <w:sz w:val="28"/>
          <w:szCs w:val="24"/>
          <w:u w:val="single"/>
        </w:rPr>
      </w:pPr>
      <w:r w:rsidRPr="000633C0">
        <w:rPr>
          <w:b/>
          <w:i/>
          <w:color w:val="000099"/>
          <w:sz w:val="28"/>
          <w:szCs w:val="24"/>
          <w:u w:val="single"/>
        </w:rPr>
        <w:lastRenderedPageBreak/>
        <w:t>PARTE 1 - ANAGNAGRAFICA STRUTTURA</w:t>
      </w:r>
    </w:p>
    <w:p w:rsidR="00706FB8" w:rsidRDefault="00706FB8" w:rsidP="00706FB8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All’interno </w:t>
      </w:r>
      <w:r w:rsidRPr="00706FB8">
        <w:rPr>
          <w:sz w:val="24"/>
          <w:szCs w:val="24"/>
        </w:rPr>
        <w:t>verranno indicati i dati relativi alla struttura di appartenen</w:t>
      </w:r>
      <w:r w:rsidR="00EF3526">
        <w:rPr>
          <w:sz w:val="24"/>
          <w:szCs w:val="24"/>
        </w:rPr>
        <w:t>za o sede secondaria (istituti):</w:t>
      </w:r>
    </w:p>
    <w:p w:rsidR="00F12401" w:rsidRDefault="008A3645" w:rsidP="008A3645">
      <w:pPr>
        <w:spacing w:after="160" w:line="259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793C219" wp14:editId="0BCB8BAA">
            <wp:extent cx="5667375" cy="5038725"/>
            <wp:effectExtent l="57150" t="57150" r="47625" b="4762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3872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706FB8" w:rsidRDefault="00EF3526" w:rsidP="00706FB8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i</w:t>
      </w:r>
      <w:r w:rsidR="00706FB8">
        <w:rPr>
          <w:sz w:val="24"/>
          <w:szCs w:val="24"/>
        </w:rPr>
        <w:t>noltre, l’utente dovrà</w:t>
      </w:r>
      <w:r>
        <w:rPr>
          <w:sz w:val="24"/>
          <w:szCs w:val="24"/>
        </w:rPr>
        <w:t xml:space="preserve"> indicare l’anno di riferimento:</w:t>
      </w:r>
    </w:p>
    <w:p w:rsidR="00706FB8" w:rsidRDefault="008A3645" w:rsidP="008A3645">
      <w:pPr>
        <w:spacing w:after="160" w:line="259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8DEB42B" wp14:editId="1813B1A5">
            <wp:extent cx="2381250" cy="981075"/>
            <wp:effectExtent l="38100" t="57150" r="38100" b="47625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9810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8A3645" w:rsidRDefault="008A3645" w:rsidP="008A3645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>e se è prevista o no una suddivisione in lotti della procedura</w:t>
      </w:r>
      <w:r w:rsidR="00EF3526">
        <w:rPr>
          <w:sz w:val="24"/>
          <w:szCs w:val="24"/>
        </w:rPr>
        <w:t>:</w:t>
      </w:r>
    </w:p>
    <w:p w:rsidR="00706FB8" w:rsidRDefault="008A3645" w:rsidP="00EF3526">
      <w:pPr>
        <w:spacing w:after="160" w:line="259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76A7B14" wp14:editId="1A057613">
            <wp:extent cx="2886075" cy="828675"/>
            <wp:effectExtent l="38100" t="57150" r="47625" b="47625"/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8286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EF3526" w:rsidRDefault="00EF3526" w:rsidP="00706FB8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633C0" w:rsidRDefault="00F12401" w:rsidP="000633C0">
      <w:pPr>
        <w:spacing w:after="160" w:line="259" w:lineRule="auto"/>
        <w:jc w:val="center"/>
        <w:rPr>
          <w:b/>
          <w:i/>
          <w:color w:val="000099"/>
          <w:sz w:val="28"/>
          <w:szCs w:val="24"/>
          <w:u w:val="single"/>
        </w:rPr>
      </w:pPr>
      <w:r w:rsidRPr="000633C0">
        <w:rPr>
          <w:b/>
          <w:i/>
          <w:color w:val="000099"/>
          <w:sz w:val="28"/>
          <w:szCs w:val="24"/>
          <w:u w:val="single"/>
        </w:rPr>
        <w:lastRenderedPageBreak/>
        <w:t xml:space="preserve">PARTE 2 – SEGLIERE </w:t>
      </w:r>
      <w:r w:rsidR="000633C0" w:rsidRPr="000633C0">
        <w:rPr>
          <w:b/>
          <w:i/>
          <w:color w:val="000099"/>
          <w:sz w:val="28"/>
          <w:szCs w:val="24"/>
          <w:u w:val="single"/>
        </w:rPr>
        <w:t>L’ITER DI COMPILAZIONE</w:t>
      </w:r>
    </w:p>
    <w:p w:rsidR="000633C0" w:rsidRPr="000633C0" w:rsidRDefault="000633C0" w:rsidP="000633C0">
      <w:pPr>
        <w:spacing w:after="160" w:line="259" w:lineRule="auto"/>
        <w:jc w:val="center"/>
        <w:rPr>
          <w:b/>
          <w:i/>
          <w:color w:val="000099"/>
          <w:sz w:val="28"/>
          <w:szCs w:val="24"/>
          <w:u w:val="single"/>
        </w:rPr>
      </w:pPr>
    </w:p>
    <w:p w:rsidR="000633C0" w:rsidRDefault="000633C0" w:rsidP="000633C0">
      <w:pPr>
        <w:spacing w:after="160" w:line="259" w:lineRule="auto"/>
        <w:jc w:val="center"/>
        <w:rPr>
          <w:b/>
          <w:i/>
          <w:color w:val="000099"/>
          <w:sz w:val="24"/>
          <w:szCs w:val="24"/>
        </w:rPr>
      </w:pPr>
      <w:r w:rsidRPr="000633C0">
        <w:rPr>
          <w:b/>
          <w:i/>
          <w:color w:val="000099"/>
          <w:sz w:val="24"/>
          <w:szCs w:val="24"/>
        </w:rPr>
        <w:t>OPZIONE I</w:t>
      </w:r>
      <w:r w:rsidRPr="000633C0">
        <w:t xml:space="preserve">: </w:t>
      </w:r>
      <w:r>
        <w:rPr>
          <w:b/>
          <w:i/>
          <w:color w:val="000099"/>
          <w:sz w:val="24"/>
          <w:szCs w:val="24"/>
        </w:rPr>
        <w:t>i</w:t>
      </w:r>
      <w:r w:rsidRPr="000633C0">
        <w:rPr>
          <w:b/>
          <w:i/>
          <w:color w:val="000099"/>
          <w:sz w:val="24"/>
          <w:szCs w:val="24"/>
        </w:rPr>
        <w:t>n caso si trattasse di una procedura d’</w:t>
      </w:r>
      <w:r>
        <w:rPr>
          <w:b/>
          <w:i/>
          <w:color w:val="000099"/>
          <w:sz w:val="24"/>
          <w:szCs w:val="24"/>
        </w:rPr>
        <w:t xml:space="preserve">acquisto </w:t>
      </w:r>
      <w:r w:rsidRPr="000633C0">
        <w:rPr>
          <w:b/>
          <w:i/>
          <w:color w:val="FF0000"/>
          <w:sz w:val="24"/>
          <w:szCs w:val="24"/>
          <w:u w:val="single"/>
        </w:rPr>
        <w:t>non suddivisa</w:t>
      </w:r>
      <w:r w:rsidRPr="000633C0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000099"/>
          <w:sz w:val="24"/>
          <w:szCs w:val="24"/>
        </w:rPr>
        <w:t>in lotti</w:t>
      </w:r>
    </w:p>
    <w:p w:rsidR="003F25E6" w:rsidRDefault="00EF3526" w:rsidP="00EF3526">
      <w:pPr>
        <w:spacing w:after="160" w:line="259" w:lineRule="auto"/>
        <w:jc w:val="center"/>
        <w:rPr>
          <w:b/>
          <w:i/>
          <w:color w:val="000099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781587FB" wp14:editId="20C88971">
            <wp:extent cx="5716598" cy="7759055"/>
            <wp:effectExtent l="38100" t="38100" r="55880" b="52070"/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9276" cy="7762689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3F25E6">
        <w:rPr>
          <w:b/>
          <w:i/>
          <w:color w:val="000099"/>
          <w:sz w:val="24"/>
          <w:szCs w:val="24"/>
        </w:rPr>
        <w:br w:type="page"/>
      </w:r>
    </w:p>
    <w:p w:rsidR="000633C0" w:rsidRPr="000633C0" w:rsidRDefault="000633C0" w:rsidP="000633C0">
      <w:pPr>
        <w:spacing w:after="160" w:line="259" w:lineRule="auto"/>
        <w:jc w:val="center"/>
        <w:rPr>
          <w:b/>
          <w:i/>
          <w:color w:val="000099"/>
          <w:sz w:val="24"/>
          <w:szCs w:val="24"/>
        </w:rPr>
      </w:pPr>
      <w:r w:rsidRPr="000633C0">
        <w:rPr>
          <w:b/>
          <w:i/>
          <w:color w:val="000099"/>
          <w:sz w:val="24"/>
          <w:szCs w:val="24"/>
        </w:rPr>
        <w:lastRenderedPageBreak/>
        <w:t>OPZIONE I</w:t>
      </w:r>
      <w:r>
        <w:rPr>
          <w:b/>
          <w:i/>
          <w:color w:val="000099"/>
          <w:sz w:val="24"/>
          <w:szCs w:val="24"/>
        </w:rPr>
        <w:t>I</w:t>
      </w:r>
      <w:r w:rsidRPr="000633C0">
        <w:t xml:space="preserve">: </w:t>
      </w:r>
      <w:r>
        <w:rPr>
          <w:b/>
          <w:i/>
          <w:color w:val="000099"/>
          <w:sz w:val="24"/>
          <w:szCs w:val="24"/>
        </w:rPr>
        <w:t>i</w:t>
      </w:r>
      <w:r w:rsidRPr="000633C0">
        <w:rPr>
          <w:b/>
          <w:i/>
          <w:color w:val="000099"/>
          <w:sz w:val="24"/>
          <w:szCs w:val="24"/>
        </w:rPr>
        <w:t>n caso si trattasse di una procedura d’</w:t>
      </w:r>
      <w:r>
        <w:rPr>
          <w:b/>
          <w:i/>
          <w:color w:val="000099"/>
          <w:sz w:val="24"/>
          <w:szCs w:val="24"/>
        </w:rPr>
        <w:t xml:space="preserve">acquisto </w:t>
      </w:r>
      <w:r w:rsidRPr="000633C0">
        <w:rPr>
          <w:b/>
          <w:i/>
          <w:color w:val="FF0000"/>
          <w:sz w:val="24"/>
          <w:szCs w:val="24"/>
          <w:u w:val="single"/>
        </w:rPr>
        <w:t>suddivisa</w:t>
      </w:r>
      <w:r w:rsidRPr="000633C0">
        <w:rPr>
          <w:b/>
          <w:i/>
          <w:color w:val="FF0000"/>
          <w:sz w:val="24"/>
          <w:szCs w:val="24"/>
        </w:rPr>
        <w:t xml:space="preserve"> </w:t>
      </w:r>
      <w:r>
        <w:rPr>
          <w:b/>
          <w:i/>
          <w:color w:val="000099"/>
          <w:sz w:val="24"/>
          <w:szCs w:val="24"/>
        </w:rPr>
        <w:t>in lotti</w:t>
      </w:r>
    </w:p>
    <w:p w:rsidR="000633C0" w:rsidRDefault="003F25E6" w:rsidP="003F25E6">
      <w:pPr>
        <w:spacing w:after="160" w:line="259" w:lineRule="auto"/>
        <w:jc w:val="center"/>
        <w:rPr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2F449AB4" wp14:editId="7E9F6709">
            <wp:extent cx="5862122" cy="7948246"/>
            <wp:effectExtent l="38100" t="38100" r="43815" b="53340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69058" cy="79576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877F74" w:rsidRDefault="00877F74" w:rsidP="000633C0">
      <w:pPr>
        <w:spacing w:after="160" w:line="259" w:lineRule="auto"/>
        <w:ind w:left="108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633C0" w:rsidRDefault="000633C0" w:rsidP="000633C0">
      <w:pPr>
        <w:spacing w:after="160" w:line="259" w:lineRule="auto"/>
        <w:jc w:val="center"/>
        <w:rPr>
          <w:b/>
          <w:i/>
          <w:color w:val="000099"/>
          <w:sz w:val="28"/>
          <w:szCs w:val="24"/>
          <w:u w:val="single"/>
        </w:rPr>
      </w:pPr>
      <w:r>
        <w:rPr>
          <w:b/>
          <w:i/>
          <w:color w:val="000099"/>
          <w:sz w:val="28"/>
          <w:szCs w:val="24"/>
          <w:u w:val="single"/>
        </w:rPr>
        <w:lastRenderedPageBreak/>
        <w:t>PARTE 3</w:t>
      </w:r>
      <w:r w:rsidRPr="000633C0">
        <w:rPr>
          <w:b/>
          <w:i/>
          <w:color w:val="000099"/>
          <w:sz w:val="28"/>
          <w:szCs w:val="24"/>
          <w:u w:val="single"/>
        </w:rPr>
        <w:t xml:space="preserve"> – </w:t>
      </w:r>
      <w:r>
        <w:rPr>
          <w:b/>
          <w:i/>
          <w:color w:val="000099"/>
          <w:sz w:val="28"/>
          <w:szCs w:val="24"/>
          <w:u w:val="single"/>
        </w:rPr>
        <w:t>DATI COMUNI</w:t>
      </w:r>
    </w:p>
    <w:p w:rsidR="000633C0" w:rsidRPr="000633C0" w:rsidRDefault="000633C0" w:rsidP="000633C0">
      <w:pPr>
        <w:spacing w:after="160" w:line="259" w:lineRule="auto"/>
        <w:jc w:val="center"/>
        <w:rPr>
          <w:sz w:val="24"/>
          <w:szCs w:val="24"/>
        </w:rPr>
      </w:pPr>
      <w:r>
        <w:rPr>
          <w:sz w:val="24"/>
          <w:szCs w:val="24"/>
        </w:rPr>
        <w:t>Da valorizzare a prescindere dalla suddivisione o no in lotti</w:t>
      </w:r>
    </w:p>
    <w:p w:rsidR="004B0F63" w:rsidRPr="004B0F63" w:rsidRDefault="004B0F63" w:rsidP="004B0F63">
      <w:pPr>
        <w:spacing w:after="160" w:line="259" w:lineRule="auto"/>
        <w:jc w:val="center"/>
        <w:rPr>
          <w:b/>
          <w:color w:val="000099"/>
          <w:sz w:val="28"/>
          <w:szCs w:val="24"/>
        </w:rPr>
      </w:pPr>
      <w:r w:rsidRPr="004B0F63">
        <w:rPr>
          <w:b/>
          <w:noProof/>
          <w:color w:val="000099"/>
          <w:sz w:val="28"/>
          <w:szCs w:val="24"/>
          <w:lang w:eastAsia="it-IT"/>
        </w:rPr>
        <w:drawing>
          <wp:inline distT="0" distB="0" distL="0" distR="0" wp14:anchorId="17086442" wp14:editId="37FAE935">
            <wp:extent cx="5698837" cy="5928164"/>
            <wp:effectExtent l="57150" t="57150" r="54610" b="53975"/>
            <wp:docPr id="41" name="Immagin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738" cy="593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0633C0" w:rsidRDefault="000633C0" w:rsidP="000633C0">
      <w:pPr>
        <w:spacing w:after="160" w:line="259" w:lineRule="auto"/>
        <w:jc w:val="center"/>
        <w:rPr>
          <w:b/>
          <w:i/>
          <w:color w:val="000099"/>
          <w:sz w:val="28"/>
          <w:szCs w:val="24"/>
          <w:u w:val="single"/>
        </w:rPr>
      </w:pPr>
      <w:r>
        <w:rPr>
          <w:b/>
          <w:i/>
          <w:color w:val="000099"/>
          <w:sz w:val="28"/>
          <w:szCs w:val="24"/>
          <w:u w:val="single"/>
        </w:rPr>
        <w:t>PARTE 4 – CAMPO NOTE</w:t>
      </w:r>
    </w:p>
    <w:p w:rsidR="004B0F63" w:rsidRDefault="004B0F63" w:rsidP="000633C0">
      <w:pPr>
        <w:spacing w:after="160" w:line="259" w:lineRule="auto"/>
        <w:jc w:val="center"/>
        <w:rPr>
          <w:b/>
          <w:i/>
          <w:color w:val="000099"/>
          <w:sz w:val="28"/>
          <w:szCs w:val="24"/>
          <w:u w:val="single"/>
        </w:rPr>
      </w:pPr>
      <w:r>
        <w:rPr>
          <w:noProof/>
          <w:sz w:val="24"/>
          <w:szCs w:val="24"/>
          <w:lang w:eastAsia="it-IT"/>
        </w:rPr>
        <w:drawing>
          <wp:inline distT="0" distB="0" distL="0" distR="0" wp14:anchorId="7131C131" wp14:editId="1CCD6353">
            <wp:extent cx="5671838" cy="1470287"/>
            <wp:effectExtent l="57150" t="57150" r="43180" b="53975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A091CC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505" cy="147642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0633C0" w:rsidRPr="000633C0" w:rsidRDefault="000633C0" w:rsidP="004B0F63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t xml:space="preserve">Da valorizzare </w:t>
      </w:r>
      <w:r w:rsidRPr="006540CA">
        <w:rPr>
          <w:sz w:val="24"/>
          <w:szCs w:val="24"/>
        </w:rPr>
        <w:t xml:space="preserve">per eventuali </w:t>
      </w:r>
      <w:r>
        <w:rPr>
          <w:sz w:val="24"/>
          <w:szCs w:val="24"/>
        </w:rPr>
        <w:t>comunicazioni/precisazioni/appunti di qualsiasi natura</w:t>
      </w:r>
      <w:r w:rsidR="004B0F63">
        <w:rPr>
          <w:sz w:val="24"/>
          <w:szCs w:val="24"/>
        </w:rPr>
        <w:t>.</w:t>
      </w:r>
    </w:p>
    <w:p w:rsidR="000633C0" w:rsidRPr="0099792B" w:rsidRDefault="000633C0" w:rsidP="000633C0">
      <w:pPr>
        <w:jc w:val="center"/>
        <w:rPr>
          <w:rFonts w:cstheme="minorHAnsi"/>
          <w:b/>
          <w:color w:val="0000FF"/>
          <w:sz w:val="36"/>
          <w:szCs w:val="36"/>
        </w:rPr>
      </w:pPr>
      <w:r w:rsidRPr="0099792B">
        <w:rPr>
          <w:rFonts w:cstheme="minorHAnsi"/>
          <w:b/>
          <w:color w:val="0000FF"/>
          <w:sz w:val="36"/>
          <w:szCs w:val="36"/>
        </w:rPr>
        <w:lastRenderedPageBreak/>
        <w:t>SPIEGAZIONE ITER COMPILATIVO</w:t>
      </w:r>
    </w:p>
    <w:p w:rsidR="000633C0" w:rsidRDefault="000633C0" w:rsidP="004E076F">
      <w:pPr>
        <w:spacing w:after="120"/>
        <w:rPr>
          <w:rFonts w:cstheme="minorHAnsi"/>
          <w:sz w:val="24"/>
          <w:szCs w:val="24"/>
        </w:rPr>
      </w:pPr>
    </w:p>
    <w:p w:rsidR="00147A0F" w:rsidRDefault="008A4A02" w:rsidP="004E076F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Nella visualizzazione a video i campi, del modulo, da valorizzare obbligatoriamente sono </w:t>
      </w:r>
      <w:r w:rsidR="00147A0F" w:rsidRPr="00166F6C">
        <w:rPr>
          <w:rFonts w:cstheme="minorHAnsi"/>
          <w:b/>
          <w:color w:val="FF0000"/>
          <w:sz w:val="24"/>
          <w:szCs w:val="24"/>
        </w:rPr>
        <w:t>contornati di rosso</w:t>
      </w:r>
      <w:r>
        <w:rPr>
          <w:rFonts w:cstheme="minorHAnsi"/>
          <w:sz w:val="24"/>
          <w:szCs w:val="24"/>
        </w:rPr>
        <w:t>, mentre</w:t>
      </w:r>
      <w:r w:rsidR="00147A0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</w:t>
      </w:r>
      <w:r w:rsidR="00147A0F">
        <w:rPr>
          <w:rFonts w:cstheme="minorHAnsi"/>
          <w:sz w:val="24"/>
          <w:szCs w:val="24"/>
        </w:rPr>
        <w:t xml:space="preserve"> campi </w:t>
      </w:r>
      <w:r w:rsidR="00147A0F" w:rsidRPr="00166F6C">
        <w:rPr>
          <w:rFonts w:cstheme="minorHAnsi"/>
          <w:b/>
          <w:sz w:val="24"/>
          <w:szCs w:val="24"/>
        </w:rPr>
        <w:t>contornati di nero</w:t>
      </w:r>
      <w:r>
        <w:rPr>
          <w:rFonts w:cstheme="minorHAnsi"/>
          <w:sz w:val="24"/>
          <w:szCs w:val="24"/>
        </w:rPr>
        <w:t xml:space="preserve"> possono non essere riempiti</w:t>
      </w:r>
      <w:r w:rsidR="004E076F">
        <w:rPr>
          <w:rFonts w:cstheme="minorHAnsi"/>
          <w:sz w:val="24"/>
          <w:szCs w:val="24"/>
        </w:rPr>
        <w:t>:</w:t>
      </w:r>
    </w:p>
    <w:p w:rsidR="008A4A02" w:rsidRDefault="008A4A02" w:rsidP="008A4A02">
      <w:pPr>
        <w:spacing w:after="120"/>
        <w:jc w:val="center"/>
        <w:rPr>
          <w:rFonts w:ascii="Calibri" w:eastAsia="Times New Roman" w:hAnsi="Calibri" w:cs="Calibri"/>
          <w:b/>
          <w:bCs/>
          <w:sz w:val="24"/>
          <w:szCs w:val="24"/>
          <w:lang w:eastAsia="it-IT"/>
        </w:rPr>
      </w:pPr>
      <w:r>
        <w:rPr>
          <w:noProof/>
          <w:lang w:eastAsia="it-IT"/>
        </w:rPr>
        <w:drawing>
          <wp:inline distT="0" distB="0" distL="0" distR="0" wp14:anchorId="3A302957" wp14:editId="64AED195">
            <wp:extent cx="4324350" cy="904875"/>
            <wp:effectExtent l="38100" t="57150" r="38100" b="47625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90487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AD0C6A" w:rsidRDefault="00AD0C6A" w:rsidP="004E076F">
      <w:pPr>
        <w:spacing w:after="120"/>
        <w:rPr>
          <w:rFonts w:ascii="Calibri" w:eastAsia="Times New Roman" w:hAnsi="Calibri" w:cs="Calibri"/>
          <w:color w:val="000000"/>
          <w:sz w:val="24"/>
          <w:szCs w:val="24"/>
          <w:lang w:eastAsia="it-IT"/>
        </w:rPr>
      </w:pPr>
      <w:r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N</w:t>
      </w:r>
      <w:r w:rsidR="00166F6C" w:rsidRPr="00E70B59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 xml:space="preserve">essun </w:t>
      </w:r>
      <w:r w:rsidR="00166F6C" w:rsidRPr="004E076F">
        <w:rPr>
          <w:rFonts w:ascii="Calibri" w:eastAsia="Times New Roman" w:hAnsi="Calibri" w:cs="Calibri"/>
          <w:b/>
          <w:bCs/>
          <w:color w:val="FF0000"/>
          <w:sz w:val="24"/>
          <w:szCs w:val="24"/>
          <w:lang w:eastAsia="it-IT"/>
        </w:rPr>
        <w:t xml:space="preserve">campo obbligatorio </w:t>
      </w:r>
      <w:r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 xml:space="preserve">deve rimanere </w:t>
      </w:r>
      <w:r w:rsidR="00166F6C" w:rsidRPr="00E70B59">
        <w:rPr>
          <w:rFonts w:ascii="Calibri" w:eastAsia="Times New Roman" w:hAnsi="Calibri" w:cs="Calibri"/>
          <w:b/>
          <w:bCs/>
          <w:sz w:val="24"/>
          <w:szCs w:val="24"/>
          <w:lang w:eastAsia="it-IT"/>
        </w:rPr>
        <w:t>vuoto</w:t>
      </w: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.</w:t>
      </w:r>
    </w:p>
    <w:p w:rsidR="00166F6C" w:rsidRDefault="00AD0C6A" w:rsidP="004E076F">
      <w:pPr>
        <w:spacing w:after="120"/>
        <w:rPr>
          <w:rFonts w:cstheme="minorHAnsi"/>
          <w:sz w:val="24"/>
          <w:szCs w:val="24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N</w:t>
      </w:r>
      <w:r w:rsidR="00166F6C" w:rsidRPr="00E70B59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el caso in cui non si disponesse</w:t>
      </w:r>
      <w:r w:rsidR="004E076F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 xml:space="preserve"> del dato riempire il campo con: </w:t>
      </w:r>
      <w:r w:rsidR="00166F6C" w:rsidRPr="00E70B59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“</w:t>
      </w:r>
      <w:r w:rsidR="004E076F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assente</w:t>
      </w:r>
      <w:r w:rsidR="00166F6C" w:rsidRPr="00E70B59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” o “</w:t>
      </w:r>
      <w:r w:rsidR="00166F6C" w:rsidRPr="00E70B59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it-IT"/>
        </w:rPr>
        <w:t>0</w:t>
      </w:r>
      <w:r w:rsidR="00166F6C" w:rsidRPr="00E70B59">
        <w:rPr>
          <w:rFonts w:ascii="Calibri" w:eastAsia="Times New Roman" w:hAnsi="Calibri" w:cs="Calibri"/>
          <w:color w:val="000000"/>
          <w:sz w:val="24"/>
          <w:szCs w:val="24"/>
          <w:lang w:eastAsia="it-IT"/>
        </w:rPr>
        <w:t>”</w:t>
      </w:r>
    </w:p>
    <w:p w:rsidR="00823FE6" w:rsidRDefault="00823FE6" w:rsidP="004E076F">
      <w:pPr>
        <w:spacing w:after="120"/>
        <w:rPr>
          <w:rFonts w:cstheme="minorHAnsi"/>
          <w:sz w:val="24"/>
          <w:szCs w:val="24"/>
        </w:rPr>
      </w:pPr>
    </w:p>
    <w:p w:rsidR="00AD0C6A" w:rsidRDefault="008D098A" w:rsidP="00346B8B">
      <w:pPr>
        <w:jc w:val="center"/>
        <w:rPr>
          <w:rFonts w:cstheme="minorHAnsi"/>
          <w:b/>
          <w:color w:val="7030A0"/>
          <w:sz w:val="28"/>
          <w:szCs w:val="28"/>
        </w:rPr>
      </w:pPr>
      <w:r w:rsidRPr="00147A0F">
        <w:rPr>
          <w:rFonts w:cstheme="minorHAnsi"/>
          <w:b/>
          <w:color w:val="7030A0"/>
          <w:sz w:val="28"/>
          <w:szCs w:val="28"/>
        </w:rPr>
        <w:t xml:space="preserve">COMPILAZIONE </w:t>
      </w:r>
      <w:r w:rsidR="00AD0C6A">
        <w:rPr>
          <w:rFonts w:cstheme="minorHAnsi"/>
          <w:b/>
          <w:color w:val="7030A0"/>
          <w:sz w:val="28"/>
          <w:szCs w:val="28"/>
        </w:rPr>
        <w:t xml:space="preserve">DEL </w:t>
      </w:r>
      <w:r w:rsidRPr="00147A0F">
        <w:rPr>
          <w:rFonts w:cstheme="minorHAnsi"/>
          <w:b/>
          <w:color w:val="7030A0"/>
          <w:sz w:val="28"/>
          <w:szCs w:val="28"/>
        </w:rPr>
        <w:t>MODULO</w:t>
      </w:r>
    </w:p>
    <w:p w:rsidR="00834591" w:rsidRDefault="00834591" w:rsidP="004E076F">
      <w:pPr>
        <w:spacing w:after="120"/>
        <w:rPr>
          <w:rFonts w:cstheme="minorHAnsi"/>
          <w:b/>
          <w:color w:val="7030A0"/>
          <w:sz w:val="28"/>
          <w:szCs w:val="28"/>
        </w:rPr>
      </w:pPr>
    </w:p>
    <w:p w:rsidR="00AD0C6A" w:rsidRPr="00834591" w:rsidRDefault="00834591" w:rsidP="004E076F">
      <w:pPr>
        <w:spacing w:after="120"/>
        <w:rPr>
          <w:rFonts w:cstheme="minorHAnsi"/>
          <w:b/>
          <w:i/>
          <w:color w:val="C00000"/>
          <w:sz w:val="28"/>
          <w:szCs w:val="28"/>
        </w:rPr>
      </w:pPr>
      <w:r w:rsidRPr="00834591">
        <w:rPr>
          <w:rFonts w:cstheme="minorHAnsi"/>
          <w:b/>
          <w:i/>
          <w:color w:val="C00000"/>
          <w:sz w:val="28"/>
          <w:szCs w:val="28"/>
        </w:rPr>
        <w:t>Parte 1)</w:t>
      </w:r>
    </w:p>
    <w:p w:rsidR="008D098A" w:rsidRPr="00AD0C6A" w:rsidRDefault="00834591" w:rsidP="004E076F">
      <w:pPr>
        <w:spacing w:after="120"/>
        <w:rPr>
          <w:rFonts w:cstheme="minorHAnsi"/>
          <w:b/>
          <w:sz w:val="24"/>
          <w:szCs w:val="24"/>
        </w:rPr>
      </w:pPr>
      <w:r w:rsidRPr="00800370">
        <w:rPr>
          <w:noProof/>
          <w:color w:val="000000" w:themeColor="text1"/>
          <w:lang w:eastAsia="it-IT"/>
        </w:rPr>
        <w:drawing>
          <wp:anchor distT="0" distB="0" distL="114300" distR="114300" simplePos="0" relativeHeight="251657216" behindDoc="1" locked="0" layoutInCell="1" allowOverlap="1" wp14:anchorId="323A5A01" wp14:editId="039BA71E">
            <wp:simplePos x="0" y="0"/>
            <wp:positionH relativeFrom="margin">
              <wp:posOffset>76200</wp:posOffset>
            </wp:positionH>
            <wp:positionV relativeFrom="paragraph">
              <wp:posOffset>57137</wp:posOffset>
            </wp:positionV>
            <wp:extent cx="2667000" cy="269875"/>
            <wp:effectExtent l="76200" t="95250" r="76200" b="92075"/>
            <wp:wrapTight wrapText="bothSides">
              <wp:wrapPolygon edited="0">
                <wp:start x="-617" y="-7624"/>
                <wp:lineTo x="-617" y="27445"/>
                <wp:lineTo x="22063" y="27445"/>
                <wp:lineTo x="22063" y="-7624"/>
                <wp:lineTo x="-617" y="-7624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9875"/>
                    </a:xfrm>
                    <a:prstGeom prst="rect">
                      <a:avLst/>
                    </a:prstGeom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98A" w:rsidRPr="00800370">
        <w:rPr>
          <w:rFonts w:cstheme="minorHAnsi"/>
          <w:sz w:val="24"/>
          <w:szCs w:val="24"/>
        </w:rPr>
        <w:t>Inserire un valore numerico</w:t>
      </w:r>
      <w:r>
        <w:rPr>
          <w:rFonts w:cstheme="minorHAnsi"/>
          <w:sz w:val="24"/>
          <w:szCs w:val="24"/>
        </w:rPr>
        <w:t>, progressivo,</w:t>
      </w:r>
      <w:r w:rsidR="00A40B44">
        <w:rPr>
          <w:rFonts w:cstheme="minorHAnsi"/>
          <w:sz w:val="24"/>
          <w:szCs w:val="24"/>
        </w:rPr>
        <w:t xml:space="preserve"> </w:t>
      </w:r>
      <w:r w:rsidR="008D098A" w:rsidRPr="00800370">
        <w:rPr>
          <w:rFonts w:cstheme="minorHAnsi"/>
          <w:sz w:val="24"/>
          <w:szCs w:val="24"/>
        </w:rPr>
        <w:t>di cinque cifre</w:t>
      </w:r>
      <w:r w:rsidR="008507FE" w:rsidRPr="00800370">
        <w:rPr>
          <w:rFonts w:cstheme="minorHAnsi"/>
          <w:sz w:val="24"/>
          <w:szCs w:val="24"/>
        </w:rPr>
        <w:t>.</w:t>
      </w:r>
    </w:p>
    <w:p w:rsidR="000725D9" w:rsidRDefault="000725D9" w:rsidP="00A40B44">
      <w:pPr>
        <w:rPr>
          <w:rFonts w:cstheme="minorHAnsi"/>
          <w:color w:val="000000" w:themeColor="text1"/>
          <w:sz w:val="24"/>
          <w:szCs w:val="24"/>
        </w:rPr>
      </w:pPr>
    </w:p>
    <w:p w:rsidR="00346B8B" w:rsidRDefault="00834591" w:rsidP="00834591">
      <w:pPr>
        <w:spacing w:after="12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it-IT"/>
        </w:rPr>
        <mc:AlternateContent>
          <mc:Choice Requires="wpg">
            <w:drawing>
              <wp:inline distT="0" distB="0" distL="0" distR="0">
                <wp:extent cx="6094730" cy="2660015"/>
                <wp:effectExtent l="38100" t="57150" r="39370" b="45085"/>
                <wp:docPr id="47" name="Gruppo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4730" cy="2660015"/>
                          <a:chOff x="0" y="0"/>
                          <a:chExt cx="6094730" cy="2660015"/>
                        </a:xfrm>
                      </wpg:grpSpPr>
                      <pic:pic xmlns:pic="http://schemas.openxmlformats.org/drawingml/2006/picture">
                        <pic:nvPicPr>
                          <pic:cNvPr id="44" name="Immagine 4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730" cy="2660015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wps:wsp>
                        <wps:cNvPr id="45" name="Rettangolo arrotondato 45"/>
                        <wps:cNvSpPr/>
                        <wps:spPr>
                          <a:xfrm>
                            <a:off x="3926165" y="626652"/>
                            <a:ext cx="428425" cy="249382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ttangolo arrotondato 46"/>
                        <wps:cNvSpPr/>
                        <wps:spPr>
                          <a:xfrm>
                            <a:off x="5294568" y="2046210"/>
                            <a:ext cx="428425" cy="249382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9DC828" id="Gruppo 47" o:spid="_x0000_s1026" style="width:479.9pt;height:209.45pt;mso-position-horizontal-relative:char;mso-position-vertical-relative:line" coordsize="60947,26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">
                <v:shape id="Immagine 44" o:spid="_x0000_s1027" type="#_x0000_t75" style="position:absolute;width:60947;height:26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">
                  <v:imagedata r:id="rId23" o:title=""/>
                  <v:path arrowok="t"/>
                </v:shape>
                <v:roundrect id="Rettangolo arrotondato 45" o:spid="_x0000_s1028" style="position:absolute;left:39261;top:6266;width:4284;height:24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" filled="f" strokecolor="red" strokeweight="3pt">
                  <v:stroke joinstyle="miter"/>
                </v:roundrect>
                <v:roundrect id="Rettangolo arrotondato 46" o:spid="_x0000_s1029" style="position:absolute;left:52945;top:20462;width:4284;height:24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" filled="f" strokecolor="red" strokeweight="3pt">
                  <v:stroke joinstyle="miter"/>
                </v:roundrect>
                <w10:anchorlock/>
              </v:group>
            </w:pict>
          </mc:Fallback>
        </mc:AlternateContent>
      </w:r>
    </w:p>
    <w:p w:rsidR="00C94249" w:rsidRDefault="00834591" w:rsidP="004E076F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4511470</wp:posOffset>
            </wp:positionH>
            <wp:positionV relativeFrom="paragraph">
              <wp:posOffset>363433</wp:posOffset>
            </wp:positionV>
            <wp:extent cx="1624245" cy="1465228"/>
            <wp:effectExtent l="57150" t="57150" r="52705" b="40005"/>
            <wp:wrapSquare wrapText="bothSides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245" cy="146522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CFE">
        <w:rPr>
          <w:rFonts w:cstheme="minorHAnsi"/>
          <w:color w:val="000000" w:themeColor="text1"/>
          <w:sz w:val="24"/>
          <w:szCs w:val="24"/>
        </w:rPr>
        <w:t>I</w:t>
      </w:r>
      <w:r w:rsidR="00C94249" w:rsidRPr="00800370">
        <w:rPr>
          <w:rFonts w:cstheme="minorHAnsi"/>
          <w:color w:val="000000" w:themeColor="text1"/>
          <w:sz w:val="24"/>
          <w:szCs w:val="24"/>
        </w:rPr>
        <w:t>nserire i dati relativi al</w:t>
      </w:r>
      <w:r w:rsidR="009D6CFE">
        <w:rPr>
          <w:rFonts w:cstheme="minorHAnsi"/>
          <w:color w:val="000000" w:themeColor="text1"/>
          <w:sz w:val="24"/>
          <w:szCs w:val="24"/>
        </w:rPr>
        <w:t xml:space="preserve"> Dipartimento o </w:t>
      </w:r>
      <w:r w:rsidR="00C94249" w:rsidRPr="00800370">
        <w:rPr>
          <w:rFonts w:cstheme="minorHAnsi"/>
          <w:color w:val="000000" w:themeColor="text1"/>
          <w:sz w:val="24"/>
          <w:szCs w:val="24"/>
        </w:rPr>
        <w:t>l’Istituto</w:t>
      </w:r>
      <w:r w:rsidR="009D6CFE">
        <w:rPr>
          <w:rFonts w:cstheme="minorHAnsi"/>
          <w:color w:val="000000" w:themeColor="text1"/>
          <w:sz w:val="24"/>
          <w:szCs w:val="24"/>
        </w:rPr>
        <w:t xml:space="preserve"> o l’Area di Ricerca o l’Ufficio della SAC che </w:t>
      </w:r>
      <w:r w:rsidR="009D6CFE">
        <w:rPr>
          <w:rFonts w:cstheme="minorHAnsi"/>
          <w:sz w:val="24"/>
          <w:szCs w:val="24"/>
        </w:rPr>
        <w:t>effettuerà la procedura di acquisto</w:t>
      </w:r>
      <w:r w:rsidR="008507FE" w:rsidRPr="00800370">
        <w:rPr>
          <w:rFonts w:cstheme="minorHAnsi"/>
          <w:color w:val="000000" w:themeColor="text1"/>
          <w:sz w:val="24"/>
          <w:szCs w:val="24"/>
        </w:rPr>
        <w:t>.</w:t>
      </w:r>
    </w:p>
    <w:p w:rsidR="00834591" w:rsidRDefault="00834591" w:rsidP="004E076F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834591" w:rsidRDefault="00834591" w:rsidP="004E076F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255219" w:rsidRDefault="00255219" w:rsidP="004E076F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Cliccando sulla freccia a destra del campo, si apre un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menù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di scelta del dato da inserire.</w:t>
      </w:r>
    </w:p>
    <w:p w:rsidR="00834591" w:rsidRDefault="00834591" w:rsidP="004E076F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br w:type="page"/>
      </w:r>
    </w:p>
    <w:p w:rsidR="00A40B44" w:rsidRDefault="00A40B44" w:rsidP="00A40B44">
      <w:pPr>
        <w:spacing w:after="120"/>
        <w:rPr>
          <w:noProof/>
          <w:lang w:eastAsia="it-IT"/>
        </w:rPr>
      </w:pPr>
      <w:r w:rsidRPr="00BA4E32">
        <w:rPr>
          <w:rFonts w:cstheme="minorHAnsi"/>
          <w:b/>
          <w:color w:val="000000" w:themeColor="text1"/>
          <w:sz w:val="24"/>
          <w:szCs w:val="24"/>
        </w:rPr>
        <w:lastRenderedPageBreak/>
        <w:t>Solo per gli Istituti</w:t>
      </w:r>
      <w:r>
        <w:rPr>
          <w:rFonts w:cstheme="minorHAnsi"/>
          <w:b/>
          <w:color w:val="000000" w:themeColor="text1"/>
          <w:sz w:val="24"/>
          <w:szCs w:val="24"/>
        </w:rPr>
        <w:t xml:space="preserve">: </w:t>
      </w:r>
      <w:r>
        <w:rPr>
          <w:rFonts w:cstheme="minorHAnsi"/>
          <w:color w:val="000000" w:themeColor="text1"/>
          <w:sz w:val="24"/>
          <w:szCs w:val="24"/>
        </w:rPr>
        <w:t>i c</w:t>
      </w:r>
      <w:r w:rsidRPr="00800370">
        <w:rPr>
          <w:rFonts w:cstheme="minorHAnsi"/>
          <w:color w:val="000000" w:themeColor="text1"/>
          <w:sz w:val="24"/>
          <w:szCs w:val="24"/>
        </w:rPr>
        <w:t xml:space="preserve">ampi </w:t>
      </w:r>
      <w:r>
        <w:rPr>
          <w:rFonts w:cstheme="minorHAnsi"/>
          <w:color w:val="000000" w:themeColor="text1"/>
          <w:sz w:val="24"/>
          <w:szCs w:val="24"/>
        </w:rPr>
        <w:t xml:space="preserve">del sottostante riquadro, sono </w:t>
      </w:r>
      <w:r w:rsidRPr="00800370">
        <w:rPr>
          <w:rFonts w:cstheme="minorHAnsi"/>
          <w:color w:val="000000" w:themeColor="text1"/>
          <w:sz w:val="24"/>
          <w:szCs w:val="24"/>
        </w:rPr>
        <w:t>da valorizzare in caso la procedura di acquisto venga effettuata da una sede secondaria dell’Istituto.</w:t>
      </w:r>
    </w:p>
    <w:p w:rsidR="00255DA3" w:rsidRPr="00800370" w:rsidRDefault="00A40B44" w:rsidP="00A40B44">
      <w:pPr>
        <w:spacing w:after="12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556D80CD" wp14:editId="5DD5A46E">
            <wp:extent cx="5791313" cy="1841589"/>
            <wp:effectExtent l="57150" t="57150" r="38100" b="4445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7912" cy="184686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E6D75" w:rsidRDefault="00A40B44" w:rsidP="004E076F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it-IT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91054</wp:posOffset>
                </wp:positionV>
                <wp:extent cx="2127250" cy="990600"/>
                <wp:effectExtent l="57150" t="57150" r="44450" b="57150"/>
                <wp:wrapSquare wrapText="bothSides"/>
                <wp:docPr id="52" name="Grup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250" cy="990600"/>
                          <a:chOff x="0" y="0"/>
                          <a:chExt cx="2127250" cy="990600"/>
                        </a:xfrm>
                      </wpg:grpSpPr>
                      <pic:pic xmlns:pic="http://schemas.openxmlformats.org/drawingml/2006/picture">
                        <pic:nvPicPr>
                          <pic:cNvPr id="50" name="Immagine 5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250" cy="990600"/>
                          </a:xfrm>
                          <a:prstGeom prst="rect">
                            <a:avLst/>
                          </a:prstGeom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  <wps:wsp>
                        <wps:cNvPr id="51" name="Rettangolo arrotondato 51"/>
                        <wps:cNvSpPr/>
                        <wps:spPr>
                          <a:xfrm>
                            <a:off x="1624179" y="57550"/>
                            <a:ext cx="409242" cy="242987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528D3F" id="Gruppo 52" o:spid="_x0000_s1026" style="position:absolute;margin-left:308.3pt;margin-top:7.15pt;width:167.5pt;height:78pt;z-index:251708416" coordsize="21272,9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">
                <v:shape id="Immagine 50" o:spid="_x0000_s1027" type="#_x0000_t75" style="position:absolute;width:21272;height:9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">
                  <v:imagedata r:id="rId27" o:title=""/>
                  <v:path arrowok="t"/>
                </v:shape>
                <v:roundrect id="Rettangolo arrotondato 51" o:spid="_x0000_s1028" style="position:absolute;left:16241;top:575;width:4093;height:24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" filled="f" strokecolor="red" strokeweight="3pt">
                  <v:stroke joinstyle="miter"/>
                </v:roundrect>
                <w10:wrap type="square"/>
              </v:group>
            </w:pict>
          </mc:Fallback>
        </mc:AlternateContent>
      </w:r>
    </w:p>
    <w:p w:rsidR="00423BFE" w:rsidRDefault="00423BFE" w:rsidP="00CE7EB8">
      <w:pPr>
        <w:spacing w:after="120"/>
        <w:jc w:val="left"/>
        <w:rPr>
          <w:rFonts w:cstheme="minorHAnsi"/>
          <w:color w:val="000000" w:themeColor="text1"/>
          <w:sz w:val="24"/>
          <w:szCs w:val="24"/>
        </w:rPr>
      </w:pPr>
      <w:r w:rsidRPr="00800370">
        <w:rPr>
          <w:rFonts w:cstheme="minorHAnsi"/>
          <w:color w:val="000000" w:themeColor="text1"/>
          <w:sz w:val="24"/>
          <w:szCs w:val="24"/>
        </w:rPr>
        <w:t xml:space="preserve">Cliccare sulla freccia a destra della casella per aprire il </w:t>
      </w:r>
      <w:proofErr w:type="spellStart"/>
      <w:r w:rsidRPr="00800370">
        <w:rPr>
          <w:rFonts w:cstheme="minorHAnsi"/>
          <w:color w:val="000000" w:themeColor="text1"/>
          <w:sz w:val="24"/>
          <w:szCs w:val="24"/>
        </w:rPr>
        <w:t>menù</w:t>
      </w:r>
      <w:proofErr w:type="spellEnd"/>
      <w:r w:rsidRPr="00800370">
        <w:rPr>
          <w:rFonts w:cstheme="minorHAnsi"/>
          <w:color w:val="000000" w:themeColor="text1"/>
          <w:sz w:val="24"/>
          <w:szCs w:val="24"/>
        </w:rPr>
        <w:t xml:space="preserve"> di scelta e selezionare </w:t>
      </w:r>
      <w:r w:rsidR="00550587">
        <w:rPr>
          <w:rFonts w:cstheme="minorHAnsi"/>
          <w:color w:val="000000" w:themeColor="text1"/>
          <w:sz w:val="24"/>
          <w:szCs w:val="24"/>
        </w:rPr>
        <w:t>l’anno</w:t>
      </w:r>
      <w:r w:rsidRPr="00800370">
        <w:rPr>
          <w:rFonts w:cstheme="minorHAnsi"/>
          <w:color w:val="000000" w:themeColor="text1"/>
          <w:sz w:val="24"/>
          <w:szCs w:val="24"/>
        </w:rPr>
        <w:t>.</w:t>
      </w:r>
    </w:p>
    <w:p w:rsidR="006E6D75" w:rsidRDefault="006E6D75" w:rsidP="00CE7EB8">
      <w:pPr>
        <w:spacing w:after="120"/>
        <w:jc w:val="left"/>
        <w:rPr>
          <w:rFonts w:cstheme="minorHAnsi"/>
          <w:color w:val="000000" w:themeColor="text1"/>
          <w:sz w:val="24"/>
          <w:szCs w:val="24"/>
        </w:rPr>
      </w:pPr>
    </w:p>
    <w:p w:rsidR="00DB3745" w:rsidRDefault="00DB3745" w:rsidP="00CE7EB8">
      <w:pPr>
        <w:spacing w:after="120"/>
        <w:jc w:val="left"/>
        <w:rPr>
          <w:rFonts w:cstheme="minorHAnsi"/>
          <w:color w:val="000000" w:themeColor="text1"/>
          <w:sz w:val="24"/>
          <w:szCs w:val="24"/>
        </w:rPr>
      </w:pPr>
    </w:p>
    <w:p w:rsidR="00A40B44" w:rsidRDefault="00A40B44" w:rsidP="00FD3E26">
      <w:pPr>
        <w:spacing w:after="12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3BF4BD10" wp14:editId="1A9F90FE">
            <wp:extent cx="2904632" cy="773723"/>
            <wp:effectExtent l="57150" t="57150" r="48260" b="45720"/>
            <wp:docPr id="53" name="Immagin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30624" cy="780647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FD3E26" w:rsidRPr="00FD3E26" w:rsidRDefault="00FD3E26" w:rsidP="00FD3E26">
      <w:pPr>
        <w:spacing w:after="120"/>
        <w:rPr>
          <w:rFonts w:cstheme="minorHAnsi"/>
          <w:i/>
          <w:color w:val="008000"/>
          <w:sz w:val="24"/>
          <w:szCs w:val="24"/>
        </w:rPr>
      </w:pPr>
      <w:r w:rsidRPr="00FD3E26">
        <w:rPr>
          <w:rFonts w:cstheme="minorHAnsi"/>
          <w:i/>
          <w:color w:val="008000"/>
          <w:sz w:val="24"/>
          <w:szCs w:val="24"/>
        </w:rPr>
        <w:t>Decreto legislativo 18 aprile 2016, n. 50 - Codice dei contratti pubblici - G.U. n. 91 del 19 aprile 2016</w:t>
      </w:r>
    </w:p>
    <w:p w:rsidR="00FD3E26" w:rsidRPr="00FD3E26" w:rsidRDefault="00FD3E26" w:rsidP="00FD3E26">
      <w:pPr>
        <w:spacing w:after="120"/>
        <w:contextualSpacing/>
        <w:rPr>
          <w:rFonts w:cstheme="minorHAnsi"/>
          <w:i/>
          <w:color w:val="0000FF"/>
          <w:sz w:val="24"/>
          <w:szCs w:val="24"/>
        </w:rPr>
      </w:pPr>
      <w:r w:rsidRPr="00FD3E26">
        <w:rPr>
          <w:rFonts w:cstheme="minorHAnsi"/>
          <w:color w:val="0000FF"/>
          <w:sz w:val="24"/>
          <w:szCs w:val="24"/>
        </w:rPr>
        <w:t>“</w:t>
      </w:r>
      <w:r w:rsidRPr="00FD3E26">
        <w:rPr>
          <w:rFonts w:cstheme="minorHAnsi"/>
          <w:i/>
          <w:color w:val="0000FF"/>
          <w:sz w:val="24"/>
          <w:szCs w:val="24"/>
        </w:rPr>
        <w:t>Art. 3. (Definizioni)</w:t>
      </w:r>
    </w:p>
    <w:p w:rsidR="00FD3E26" w:rsidRPr="00FD3E26" w:rsidRDefault="00FD3E26" w:rsidP="00FD3E26">
      <w:pPr>
        <w:numPr>
          <w:ilvl w:val="0"/>
          <w:numId w:val="2"/>
        </w:numPr>
        <w:spacing w:after="120"/>
        <w:ind w:left="851" w:hanging="357"/>
        <w:rPr>
          <w:rFonts w:cstheme="minorHAnsi"/>
          <w:i/>
          <w:color w:val="0000FF"/>
          <w:sz w:val="24"/>
          <w:szCs w:val="24"/>
        </w:rPr>
      </w:pPr>
      <w:r w:rsidRPr="00FD3E26">
        <w:rPr>
          <w:rFonts w:cstheme="minorHAnsi"/>
          <w:i/>
          <w:color w:val="0000FF"/>
          <w:sz w:val="24"/>
          <w:szCs w:val="24"/>
        </w:rPr>
        <w:t>Ai fini del presente codice si intende per:</w:t>
      </w:r>
    </w:p>
    <w:p w:rsidR="00FD3E26" w:rsidRPr="00FD3E26" w:rsidRDefault="00FD3E26" w:rsidP="00FD3E26">
      <w:pPr>
        <w:spacing w:after="120"/>
        <w:ind w:left="1276" w:hanging="426"/>
        <w:contextualSpacing/>
        <w:rPr>
          <w:rFonts w:cstheme="minorHAnsi"/>
          <w:color w:val="0000FF"/>
          <w:sz w:val="24"/>
          <w:szCs w:val="24"/>
        </w:rPr>
      </w:pPr>
      <w:proofErr w:type="spellStart"/>
      <w:r w:rsidRPr="00FD3E26">
        <w:rPr>
          <w:rFonts w:cstheme="minorHAnsi"/>
          <w:i/>
          <w:color w:val="0000FF"/>
          <w:sz w:val="24"/>
          <w:szCs w:val="24"/>
        </w:rPr>
        <w:t>qq</w:t>
      </w:r>
      <w:proofErr w:type="spellEnd"/>
      <w:r w:rsidRPr="00FD3E26">
        <w:rPr>
          <w:rFonts w:cstheme="minorHAnsi"/>
          <w:i/>
          <w:color w:val="0000FF"/>
          <w:sz w:val="24"/>
          <w:szCs w:val="24"/>
        </w:rPr>
        <w:t>) «lotto funzionale», uno specifico oggetto di appalto da aggiudicare anche con separata ed autonoma procedura, ovvero parti di un lavoro o servizio generale la cui progettazione e realizzazione sia tale da assicurarne funzionalità, fruibilità e fattibilità indipendentemente dalla realizzazione delle altre parti.</w:t>
      </w:r>
      <w:r w:rsidRPr="00FD3E26">
        <w:rPr>
          <w:rFonts w:cstheme="minorHAnsi"/>
          <w:color w:val="0000FF"/>
          <w:sz w:val="24"/>
          <w:szCs w:val="24"/>
        </w:rPr>
        <w:t>”</w:t>
      </w:r>
    </w:p>
    <w:p w:rsidR="00A40B44" w:rsidRDefault="00A40B44" w:rsidP="00CE7EB8">
      <w:pPr>
        <w:spacing w:after="120"/>
        <w:jc w:val="left"/>
        <w:rPr>
          <w:rFonts w:cstheme="minorHAnsi"/>
          <w:color w:val="000000" w:themeColor="text1"/>
          <w:sz w:val="24"/>
          <w:szCs w:val="24"/>
        </w:rPr>
      </w:pPr>
    </w:p>
    <w:p w:rsidR="002A0AA9" w:rsidRDefault="002A0AA9" w:rsidP="00CE7EB8">
      <w:pPr>
        <w:spacing w:after="120"/>
        <w:jc w:val="left"/>
        <w:rPr>
          <w:rFonts w:cstheme="minorHAnsi"/>
          <w:color w:val="000000" w:themeColor="text1"/>
          <w:sz w:val="24"/>
          <w:szCs w:val="24"/>
        </w:rPr>
      </w:pPr>
    </w:p>
    <w:p w:rsidR="00A40B44" w:rsidRPr="00FD3E26" w:rsidRDefault="00FD3E26" w:rsidP="00FD3E26">
      <w:pPr>
        <w:spacing w:after="120"/>
        <w:rPr>
          <w:rFonts w:cstheme="minorHAnsi"/>
          <w:b/>
          <w:i/>
          <w:color w:val="7F7F7F" w:themeColor="text1" w:themeTint="80"/>
          <w:sz w:val="28"/>
          <w:szCs w:val="28"/>
        </w:rPr>
      </w:pPr>
      <w:r w:rsidRPr="00FD3E26">
        <w:rPr>
          <w:rFonts w:cstheme="minorHAnsi"/>
          <w:b/>
          <w:i/>
          <w:color w:val="C00000"/>
          <w:sz w:val="28"/>
          <w:szCs w:val="28"/>
        </w:rPr>
        <w:t>Parte 2)</w:t>
      </w:r>
      <w:r w:rsidRPr="00FD3E26">
        <w:rPr>
          <w:rFonts w:cstheme="minorHAnsi"/>
          <w:b/>
          <w:i/>
          <w:color w:val="C00000"/>
          <w:sz w:val="28"/>
          <w:szCs w:val="28"/>
        </w:rPr>
        <w:tab/>
      </w:r>
      <w:r w:rsidRPr="00FD3E26">
        <w:rPr>
          <w:rFonts w:cstheme="minorHAnsi"/>
          <w:b/>
          <w:i/>
          <w:color w:val="7F7F7F" w:themeColor="text1" w:themeTint="80"/>
          <w:sz w:val="28"/>
          <w:szCs w:val="28"/>
        </w:rPr>
        <w:t xml:space="preserve">Opzione </w:t>
      </w:r>
      <w:r w:rsidR="00E165F2">
        <w:rPr>
          <w:rFonts w:cstheme="minorHAnsi"/>
          <w:b/>
          <w:i/>
          <w:color w:val="7F7F7F" w:themeColor="text1" w:themeTint="80"/>
          <w:sz w:val="28"/>
          <w:szCs w:val="28"/>
        </w:rPr>
        <w:t>I</w:t>
      </w:r>
    </w:p>
    <w:p w:rsidR="00A40B44" w:rsidRPr="00FD3E26" w:rsidRDefault="00FD3E26" w:rsidP="00CE7EB8">
      <w:pPr>
        <w:spacing w:after="120"/>
        <w:jc w:val="left"/>
        <w:rPr>
          <w:rFonts w:cstheme="minorHAnsi"/>
          <w:b/>
          <w:color w:val="000000" w:themeColor="text1"/>
          <w:sz w:val="28"/>
          <w:szCs w:val="28"/>
        </w:rPr>
      </w:pPr>
      <w:r w:rsidRPr="00FD3E26">
        <w:rPr>
          <w:rFonts w:cstheme="minorHAnsi"/>
          <w:b/>
          <w:color w:val="000000" w:themeColor="text1"/>
          <w:sz w:val="28"/>
          <w:szCs w:val="28"/>
        </w:rPr>
        <w:t xml:space="preserve">Procedura </w:t>
      </w:r>
      <w:r w:rsidRPr="00E165F2">
        <w:rPr>
          <w:rFonts w:cstheme="minorHAnsi"/>
          <w:b/>
          <w:color w:val="FF0000"/>
          <w:sz w:val="28"/>
          <w:szCs w:val="28"/>
        </w:rPr>
        <w:t>non suddivisa</w:t>
      </w:r>
      <w:r w:rsidRPr="00FD3E26">
        <w:rPr>
          <w:rFonts w:cstheme="minorHAnsi"/>
          <w:b/>
          <w:color w:val="000000" w:themeColor="text1"/>
          <w:sz w:val="28"/>
          <w:szCs w:val="28"/>
        </w:rPr>
        <w:t xml:space="preserve"> in lotti.</w:t>
      </w:r>
    </w:p>
    <w:p w:rsidR="002A0AA9" w:rsidRDefault="007323C0" w:rsidP="002A0AA9">
      <w:pPr>
        <w:spacing w:after="12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7B99EAFF" wp14:editId="5AD92B93">
            <wp:extent cx="5320146" cy="1723272"/>
            <wp:effectExtent l="38100" t="57150" r="52070" b="48895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39" cy="1724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2A0AA9">
        <w:rPr>
          <w:rFonts w:cstheme="minorHAnsi"/>
          <w:color w:val="000000" w:themeColor="text1"/>
          <w:sz w:val="24"/>
          <w:szCs w:val="24"/>
        </w:rPr>
        <w:br w:type="page"/>
      </w:r>
    </w:p>
    <w:p w:rsidR="00A40B44" w:rsidRDefault="002A0AA9" w:rsidP="00CE7EB8">
      <w:pPr>
        <w:spacing w:after="120"/>
        <w:jc w:val="left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223564</wp:posOffset>
            </wp:positionV>
            <wp:extent cx="2514473" cy="306931"/>
            <wp:effectExtent l="38100" t="57150" r="38735" b="55245"/>
            <wp:wrapSquare wrapText="bothSides"/>
            <wp:docPr id="55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473" cy="306931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3E26">
        <w:rPr>
          <w:rFonts w:cstheme="minorHAnsi"/>
          <w:color w:val="000000" w:themeColor="text1"/>
          <w:sz w:val="24"/>
          <w:szCs w:val="24"/>
        </w:rPr>
        <w:t xml:space="preserve">Si ricorda che tutti </w:t>
      </w:r>
      <w:r w:rsidR="00FD3E26" w:rsidRPr="00FD3E26">
        <w:rPr>
          <w:rFonts w:cstheme="minorHAnsi"/>
          <w:b/>
          <w:color w:val="000000" w:themeColor="text1"/>
          <w:sz w:val="24"/>
          <w:szCs w:val="24"/>
        </w:rPr>
        <w:t>gli importi devono essere espressi al netto di IVA</w:t>
      </w:r>
      <w:r w:rsidR="00FD3E26">
        <w:rPr>
          <w:rFonts w:cstheme="minorHAnsi"/>
          <w:color w:val="000000" w:themeColor="text1"/>
          <w:sz w:val="24"/>
          <w:szCs w:val="24"/>
        </w:rPr>
        <w:t xml:space="preserve"> tranne che nelle caselle ove viene richiesto espressamente un importo lordo:</w:t>
      </w:r>
    </w:p>
    <w:p w:rsidR="002A0AA9" w:rsidRDefault="002A0AA9" w:rsidP="00CE7EB8">
      <w:pPr>
        <w:spacing w:after="120"/>
        <w:jc w:val="left"/>
        <w:rPr>
          <w:rFonts w:cstheme="minorHAnsi"/>
          <w:color w:val="000000" w:themeColor="text1"/>
          <w:sz w:val="24"/>
          <w:szCs w:val="24"/>
        </w:rPr>
      </w:pPr>
    </w:p>
    <w:p w:rsidR="00A40B44" w:rsidRDefault="00FD3E26" w:rsidP="00E165F2">
      <w:pPr>
        <w:spacing w:after="12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07732C83" wp14:editId="6C352EBD">
            <wp:extent cx="6016378" cy="671412"/>
            <wp:effectExtent l="57150" t="57150" r="41910" b="52705"/>
            <wp:docPr id="56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62460" cy="67655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537F67" w:rsidRPr="00DA09A8" w:rsidRDefault="004E076F" w:rsidP="00DA09A8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i/>
          <w:color w:val="008000"/>
          <w:sz w:val="24"/>
          <w:szCs w:val="24"/>
        </w:rPr>
        <w:t>D</w:t>
      </w:r>
      <w:r w:rsidR="00255DA3">
        <w:rPr>
          <w:rFonts w:cstheme="minorHAnsi"/>
          <w:i/>
          <w:color w:val="008000"/>
          <w:sz w:val="24"/>
          <w:szCs w:val="24"/>
        </w:rPr>
        <w:t xml:space="preserve">ecreto </w:t>
      </w:r>
      <w:r>
        <w:rPr>
          <w:rFonts w:cstheme="minorHAnsi"/>
          <w:i/>
          <w:color w:val="008000"/>
          <w:sz w:val="24"/>
          <w:szCs w:val="24"/>
        </w:rPr>
        <w:t>M</w:t>
      </w:r>
      <w:r w:rsidR="00255DA3">
        <w:rPr>
          <w:rFonts w:cstheme="minorHAnsi"/>
          <w:i/>
          <w:color w:val="008000"/>
          <w:sz w:val="24"/>
          <w:szCs w:val="24"/>
        </w:rPr>
        <w:t>inisteriale</w:t>
      </w:r>
      <w:r>
        <w:rPr>
          <w:rFonts w:cstheme="minorHAnsi"/>
          <w:i/>
          <w:color w:val="008000"/>
          <w:sz w:val="24"/>
          <w:szCs w:val="24"/>
        </w:rPr>
        <w:t xml:space="preserve"> </w:t>
      </w:r>
      <w:r w:rsidR="00537F67" w:rsidRPr="00DA09A8">
        <w:rPr>
          <w:rFonts w:cstheme="minorHAnsi"/>
          <w:i/>
          <w:color w:val="008000"/>
          <w:sz w:val="24"/>
          <w:szCs w:val="24"/>
        </w:rPr>
        <w:t>16 gennaio 2018, n. 14</w:t>
      </w:r>
      <w:r>
        <w:rPr>
          <w:rFonts w:cstheme="minorHAnsi"/>
          <w:i/>
          <w:color w:val="008000"/>
          <w:sz w:val="24"/>
          <w:szCs w:val="24"/>
        </w:rPr>
        <w:t xml:space="preserve"> – Ministero delle Infrastrutture e dei Trasporti MIT</w:t>
      </w:r>
    </w:p>
    <w:p w:rsidR="00490758" w:rsidRPr="00DA09A8" w:rsidRDefault="00800370" w:rsidP="00992E91">
      <w:pPr>
        <w:pStyle w:val="Paragrafoelenco"/>
        <w:spacing w:after="120"/>
        <w:ind w:left="0"/>
        <w:contextualSpacing w:val="0"/>
        <w:rPr>
          <w:rFonts w:cstheme="minorHAnsi"/>
          <w:i/>
          <w:color w:val="0000FF"/>
          <w:sz w:val="24"/>
          <w:szCs w:val="24"/>
        </w:rPr>
      </w:pPr>
      <w:r w:rsidRPr="00DA09A8">
        <w:rPr>
          <w:rFonts w:cstheme="minorHAnsi"/>
          <w:i/>
          <w:color w:val="0000FF"/>
          <w:sz w:val="24"/>
          <w:szCs w:val="24"/>
        </w:rPr>
        <w:t>“</w:t>
      </w:r>
      <w:r w:rsidR="00490758" w:rsidRPr="00DA09A8">
        <w:rPr>
          <w:rFonts w:cstheme="minorHAnsi"/>
          <w:i/>
          <w:color w:val="0000FF"/>
          <w:sz w:val="24"/>
          <w:szCs w:val="24"/>
        </w:rPr>
        <w:t>Art. 6 Contenuti, ordine di priorit</w:t>
      </w:r>
      <w:r w:rsidR="00E07FD8" w:rsidRPr="00DA09A8">
        <w:rPr>
          <w:rFonts w:cstheme="minorHAnsi"/>
          <w:i/>
          <w:color w:val="0000FF"/>
          <w:sz w:val="24"/>
          <w:szCs w:val="24"/>
        </w:rPr>
        <w:t xml:space="preserve">à del programma biennale degli </w:t>
      </w:r>
      <w:r w:rsidR="00490758" w:rsidRPr="00DA09A8">
        <w:rPr>
          <w:rFonts w:cstheme="minorHAnsi"/>
          <w:i/>
          <w:color w:val="0000FF"/>
          <w:sz w:val="24"/>
          <w:szCs w:val="24"/>
        </w:rPr>
        <w:t>acquisti di forniture e servizi</w:t>
      </w:r>
      <w:r w:rsidR="00E07FD8" w:rsidRPr="00DA09A8">
        <w:rPr>
          <w:rFonts w:cstheme="minorHAnsi"/>
          <w:i/>
          <w:color w:val="0000FF"/>
          <w:sz w:val="24"/>
          <w:szCs w:val="24"/>
        </w:rPr>
        <w:t>.</w:t>
      </w:r>
    </w:p>
    <w:p w:rsidR="00E07FD8" w:rsidRPr="00800370" w:rsidRDefault="00E07FD8" w:rsidP="00DA09A8">
      <w:pPr>
        <w:ind w:left="709" w:hanging="283"/>
        <w:rPr>
          <w:rFonts w:eastAsia="Times New Roman" w:cstheme="minorHAnsi"/>
          <w:b/>
          <w:i/>
          <w:color w:val="0000FF"/>
          <w:sz w:val="24"/>
          <w:szCs w:val="24"/>
          <w:lang w:eastAsia="it-IT"/>
        </w:rPr>
      </w:pPr>
      <w:r w:rsidRPr="00DA09A8">
        <w:rPr>
          <w:rFonts w:eastAsia="Times New Roman" w:cstheme="minorHAnsi"/>
          <w:i/>
          <w:color w:val="0000FF"/>
          <w:sz w:val="24"/>
          <w:szCs w:val="24"/>
          <w:lang w:eastAsia="it-IT"/>
        </w:rPr>
        <w:t>4. Ogni acquisto di forniture e servizi riportato nel programma di cui al comma 1 è individuato univocamente dal CUI. Per ogni acquisto per il quale è previsto, è riportato il CUP. Entrambi i codici vengono mantenuti nei programmi biennali nei quali l’acquisto è riproposto, salvo modifiche sostanziali del progetto che ne alterino la possibilità di precisa individuazione.</w:t>
      </w:r>
      <w:r w:rsidR="00800370" w:rsidRPr="00DA09A8">
        <w:rPr>
          <w:rFonts w:eastAsia="Times New Roman" w:cstheme="minorHAnsi"/>
          <w:i/>
          <w:color w:val="0000FF"/>
          <w:sz w:val="24"/>
          <w:szCs w:val="24"/>
          <w:lang w:eastAsia="it-IT"/>
        </w:rPr>
        <w:t>”</w:t>
      </w:r>
      <w:r w:rsidRPr="00800370">
        <w:rPr>
          <w:rFonts w:eastAsia="Times New Roman" w:cstheme="minorHAnsi"/>
          <w:b/>
          <w:i/>
          <w:color w:val="0000FF"/>
          <w:sz w:val="24"/>
          <w:szCs w:val="24"/>
          <w:lang w:eastAsia="it-IT"/>
        </w:rPr>
        <w:t xml:space="preserve"> </w:t>
      </w:r>
    </w:p>
    <w:p w:rsidR="002A0AA9" w:rsidRDefault="002A0AA9" w:rsidP="006C39C7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6E6D75" w:rsidRDefault="002A0AA9" w:rsidP="006C39C7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it-IT"/>
        </w:rPr>
        <w:drawing>
          <wp:anchor distT="0" distB="0" distL="114300" distR="114300" simplePos="0" relativeHeight="251711488" behindDoc="0" locked="0" layoutInCell="1" allowOverlap="1" wp14:anchorId="39524239" wp14:editId="23C357F4">
            <wp:simplePos x="0" y="0"/>
            <wp:positionH relativeFrom="margin">
              <wp:posOffset>59690</wp:posOffset>
            </wp:positionH>
            <wp:positionV relativeFrom="paragraph">
              <wp:posOffset>194310</wp:posOffset>
            </wp:positionV>
            <wp:extent cx="3134360" cy="1477010"/>
            <wp:effectExtent l="38100" t="57150" r="46990" b="46990"/>
            <wp:wrapSquare wrapText="bothSides"/>
            <wp:docPr id="59" name="Immagin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0758" w:rsidRDefault="00490758" w:rsidP="006C39C7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2A0AA9" w:rsidRPr="00800370" w:rsidRDefault="002A0AA9" w:rsidP="002A0AA9">
      <w:pPr>
        <w:pStyle w:val="Paragrafoelenco"/>
        <w:spacing w:after="120"/>
        <w:ind w:left="426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C</w:t>
      </w:r>
      <w:r w:rsidRPr="00800370">
        <w:rPr>
          <w:rFonts w:cstheme="minorHAnsi"/>
          <w:color w:val="000000" w:themeColor="text1"/>
          <w:sz w:val="24"/>
          <w:szCs w:val="24"/>
        </w:rPr>
        <w:t>liccare sulla freccia a destra della casella per aprire il menu di scelta e selezionare la Regione.</w:t>
      </w:r>
    </w:p>
    <w:p w:rsidR="00EC30A7" w:rsidRPr="002A0AA9" w:rsidRDefault="00EC30A7" w:rsidP="00DA09A8">
      <w:pPr>
        <w:pStyle w:val="Paragrafoelenco"/>
        <w:spacing w:after="120"/>
        <w:ind w:left="1276" w:hanging="426"/>
        <w:rPr>
          <w:rFonts w:cstheme="minorHAnsi"/>
          <w:sz w:val="24"/>
          <w:szCs w:val="24"/>
        </w:rPr>
      </w:pPr>
    </w:p>
    <w:p w:rsidR="00C93285" w:rsidRDefault="00C93285" w:rsidP="00EC30A7">
      <w:pPr>
        <w:spacing w:after="120"/>
        <w:jc w:val="center"/>
        <w:rPr>
          <w:noProof/>
          <w:color w:val="000000" w:themeColor="text1"/>
          <w:lang w:eastAsia="it-IT"/>
        </w:rPr>
      </w:pPr>
    </w:p>
    <w:p w:rsidR="002A0AA9" w:rsidRDefault="002A0AA9" w:rsidP="00EC30A7">
      <w:pPr>
        <w:spacing w:after="120"/>
        <w:jc w:val="center"/>
        <w:rPr>
          <w:noProof/>
          <w:color w:val="000000" w:themeColor="text1"/>
          <w:lang w:eastAsia="it-IT"/>
        </w:rPr>
      </w:pPr>
    </w:p>
    <w:p w:rsidR="00EC30A7" w:rsidRPr="002A0AA9" w:rsidRDefault="002A0AA9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  <w:r w:rsidRPr="00800370">
        <w:rPr>
          <w:rFonts w:cstheme="minorHAnsi"/>
          <w:noProof/>
          <w:color w:val="000000" w:themeColor="text1"/>
          <w:sz w:val="24"/>
          <w:szCs w:val="24"/>
          <w:lang w:eastAsia="it-IT"/>
        </w:rPr>
        <w:drawing>
          <wp:anchor distT="0" distB="0" distL="114300" distR="114300" simplePos="0" relativeHeight="251713536" behindDoc="0" locked="0" layoutInCell="1" allowOverlap="1" wp14:anchorId="5B2D761D" wp14:editId="7A192773">
            <wp:simplePos x="0" y="0"/>
            <wp:positionH relativeFrom="column">
              <wp:posOffset>3407410</wp:posOffset>
            </wp:positionH>
            <wp:positionV relativeFrom="paragraph">
              <wp:posOffset>152551</wp:posOffset>
            </wp:positionV>
            <wp:extent cx="2667000" cy="932180"/>
            <wp:effectExtent l="38100" t="38100" r="38100" b="39370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AA9" w:rsidRPr="002A0AA9" w:rsidRDefault="002A0AA9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  <w:r w:rsidRPr="002A0AA9">
        <w:rPr>
          <w:rFonts w:cstheme="minorHAnsi"/>
          <w:color w:val="000000" w:themeColor="text1"/>
          <w:sz w:val="24"/>
          <w:szCs w:val="24"/>
        </w:rPr>
        <w:t>Cliccare sulla freccia a destra della casella per aprire il menu di scelta e selezionare il settore relativo alla fornitura/servizio.</w:t>
      </w:r>
    </w:p>
    <w:p w:rsidR="002A0AA9" w:rsidRDefault="002A0AA9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2A0AA9" w:rsidRPr="002A0AA9" w:rsidRDefault="002A0AA9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2A0AA9" w:rsidRPr="002A0AA9" w:rsidRDefault="002A0AA9" w:rsidP="002A0AA9">
      <w:pPr>
        <w:spacing w:after="12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8F41A4E" wp14:editId="46ED7A3A">
            <wp:extent cx="5429250" cy="1200150"/>
            <wp:effectExtent l="38100" t="57150" r="38100" b="57150"/>
            <wp:docPr id="58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120015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A0AA9" w:rsidRPr="00E70B59" w:rsidRDefault="002A0AA9" w:rsidP="002A0AA9">
      <w:pPr>
        <w:rPr>
          <w:rFonts w:ascii="Times New Roman" w:eastAsia="Times New Roman" w:hAnsi="Times New Roman" w:cs="Times New Roman"/>
          <w:i/>
          <w:sz w:val="24"/>
          <w:szCs w:val="24"/>
          <w:lang w:eastAsia="it-IT"/>
        </w:rPr>
      </w:pPr>
      <w:r w:rsidRPr="00F75E08">
        <w:rPr>
          <w:rFonts w:cstheme="minorHAnsi"/>
          <w:i/>
          <w:color w:val="0000FF"/>
          <w:sz w:val="24"/>
          <w:szCs w:val="24"/>
        </w:rPr>
        <w:t>N.B. i campi a righe multiple (</w:t>
      </w:r>
      <w:r w:rsidR="00F4340D">
        <w:rPr>
          <w:rFonts w:cstheme="minorHAnsi"/>
          <w:i/>
          <w:color w:val="0000FF"/>
          <w:sz w:val="24"/>
          <w:szCs w:val="24"/>
        </w:rPr>
        <w:t>a video hanno un’altezza maggiore rispetto alle altre caselle</w:t>
      </w:r>
      <w:r w:rsidR="00F4340D" w:rsidRPr="00F75E08">
        <w:rPr>
          <w:rFonts w:cstheme="minorHAnsi"/>
          <w:i/>
          <w:color w:val="0000FF"/>
          <w:sz w:val="24"/>
          <w:szCs w:val="24"/>
        </w:rPr>
        <w:t xml:space="preserve"> </w:t>
      </w:r>
      <w:r w:rsidR="00F4340D">
        <w:rPr>
          <w:rFonts w:cstheme="minorHAnsi"/>
          <w:i/>
          <w:color w:val="0000FF"/>
          <w:sz w:val="24"/>
          <w:szCs w:val="24"/>
        </w:rPr>
        <w:t>mentre,</w:t>
      </w:r>
      <w:r w:rsidR="00F4340D" w:rsidRPr="00F75E08">
        <w:rPr>
          <w:rFonts w:cstheme="minorHAnsi"/>
          <w:i/>
          <w:color w:val="0000FF"/>
          <w:sz w:val="24"/>
          <w:szCs w:val="24"/>
        </w:rPr>
        <w:t xml:space="preserve"> </w:t>
      </w:r>
      <w:r w:rsidRPr="00F75E08">
        <w:rPr>
          <w:rFonts w:cstheme="minorHAnsi"/>
          <w:i/>
          <w:color w:val="0000FF"/>
          <w:sz w:val="24"/>
          <w:szCs w:val="24"/>
        </w:rPr>
        <w:t xml:space="preserve">nel </w:t>
      </w:r>
      <w:r w:rsidR="00F4340D" w:rsidRPr="00F75E08">
        <w:rPr>
          <w:rFonts w:cstheme="minorHAnsi"/>
          <w:i/>
          <w:color w:val="0000FF"/>
          <w:sz w:val="24"/>
          <w:szCs w:val="24"/>
        </w:rPr>
        <w:t xml:space="preserve">pdf </w:t>
      </w:r>
      <w:r w:rsidR="00F4340D">
        <w:rPr>
          <w:rFonts w:cstheme="minorHAnsi"/>
          <w:i/>
          <w:color w:val="0000FF"/>
          <w:sz w:val="24"/>
          <w:szCs w:val="24"/>
        </w:rPr>
        <w:t xml:space="preserve">cartaceo, sono </w:t>
      </w:r>
      <w:r w:rsidRPr="00F75E08">
        <w:rPr>
          <w:rFonts w:cstheme="minorHAnsi"/>
          <w:i/>
          <w:color w:val="0000FF"/>
          <w:sz w:val="24"/>
          <w:szCs w:val="24"/>
        </w:rPr>
        <w:t xml:space="preserve">evidenziati da una riga rossa, sottile, di contorno), visualizzeranno interamente il loro contenuto solamente a video, mentre sulla carta (se il pdf venisse stampato), </w:t>
      </w:r>
      <w:r w:rsidRPr="00F75E08">
        <w:rPr>
          <w:rFonts w:ascii="Calibri" w:eastAsia="Times New Roman" w:hAnsi="Calibri" w:cs="Calibri"/>
          <w:i/>
          <w:color w:val="0000FF"/>
          <w:sz w:val="24"/>
          <w:szCs w:val="24"/>
          <w:lang w:eastAsia="it-IT"/>
        </w:rPr>
        <w:t>una informazione più lunga delle dimensioni del campo verrebbe troncata.</w:t>
      </w:r>
    </w:p>
    <w:p w:rsidR="00F4340D" w:rsidRDefault="00F4340D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br w:type="page"/>
      </w:r>
    </w:p>
    <w:p w:rsidR="00F4340D" w:rsidRDefault="00F4340D" w:rsidP="00F4340D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-16910</wp:posOffset>
            </wp:positionH>
            <wp:positionV relativeFrom="paragraph">
              <wp:posOffset>57150</wp:posOffset>
            </wp:positionV>
            <wp:extent cx="1825484" cy="601074"/>
            <wp:effectExtent l="38100" t="57150" r="41910" b="46990"/>
            <wp:wrapSquare wrapText="bothSides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484" cy="60107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color w:val="000000" w:themeColor="text1"/>
          <w:sz w:val="24"/>
          <w:szCs w:val="24"/>
        </w:rPr>
        <w:t>Cliccare sulla casella da selezionare.</w:t>
      </w:r>
    </w:p>
    <w:p w:rsidR="00F4340D" w:rsidRDefault="00F4340D" w:rsidP="00F4340D">
      <w:pPr>
        <w:spacing w:after="120"/>
        <w:rPr>
          <w:rFonts w:cstheme="minorHAnsi"/>
          <w:color w:val="000000" w:themeColor="text1"/>
          <w:sz w:val="24"/>
          <w:szCs w:val="24"/>
        </w:rPr>
      </w:pPr>
      <w:proofErr w:type="spellStart"/>
      <w:r>
        <w:rPr>
          <w:rFonts w:cstheme="minorHAnsi"/>
          <w:color w:val="000000" w:themeColor="text1"/>
          <w:sz w:val="24"/>
          <w:szCs w:val="24"/>
        </w:rPr>
        <w:t>Vd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. Sezione Domande frequenti 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faq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n° 24</w:t>
      </w:r>
    </w:p>
    <w:p w:rsidR="002A0AA9" w:rsidRDefault="002A0AA9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2A0AA9" w:rsidRDefault="002A0AA9" w:rsidP="0099792B">
      <w:pPr>
        <w:rPr>
          <w:rFonts w:cstheme="minorHAnsi"/>
          <w:color w:val="000000" w:themeColor="text1"/>
          <w:sz w:val="24"/>
          <w:szCs w:val="24"/>
        </w:rPr>
      </w:pPr>
    </w:p>
    <w:p w:rsidR="00F4340D" w:rsidRDefault="00F4340D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it-IT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40844</wp:posOffset>
            </wp:positionH>
            <wp:positionV relativeFrom="paragraph">
              <wp:posOffset>58393</wp:posOffset>
            </wp:positionV>
            <wp:extent cx="2685651" cy="754540"/>
            <wp:effectExtent l="38100" t="57150" r="38735" b="45720"/>
            <wp:wrapSquare wrapText="bothSides"/>
            <wp:docPr id="64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51" cy="75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D76" w:rsidRPr="00800370" w:rsidRDefault="002F5D76" w:rsidP="002F5D76">
      <w:pPr>
        <w:spacing w:after="120"/>
        <w:rPr>
          <w:rFonts w:cstheme="minorHAnsi"/>
          <w:color w:val="000000" w:themeColor="text1"/>
          <w:sz w:val="24"/>
          <w:szCs w:val="24"/>
        </w:rPr>
      </w:pPr>
      <w:r w:rsidRPr="00800370">
        <w:rPr>
          <w:rFonts w:cstheme="minorHAnsi"/>
          <w:color w:val="000000" w:themeColor="text1"/>
          <w:sz w:val="24"/>
          <w:szCs w:val="24"/>
        </w:rPr>
        <w:t xml:space="preserve">Cliccare sulla freccia a destra della casella per aprire il </w:t>
      </w:r>
      <w:proofErr w:type="spellStart"/>
      <w:r w:rsidRPr="00800370">
        <w:rPr>
          <w:rFonts w:cstheme="minorHAnsi"/>
          <w:color w:val="000000" w:themeColor="text1"/>
          <w:sz w:val="24"/>
          <w:szCs w:val="24"/>
        </w:rPr>
        <w:t>menù</w:t>
      </w:r>
      <w:proofErr w:type="spellEnd"/>
      <w:r w:rsidRPr="00800370">
        <w:rPr>
          <w:rFonts w:cstheme="minorHAnsi"/>
          <w:color w:val="000000" w:themeColor="text1"/>
          <w:sz w:val="24"/>
          <w:szCs w:val="24"/>
        </w:rPr>
        <w:t xml:space="preserve"> di scelta e selezionare la priorità.</w:t>
      </w:r>
    </w:p>
    <w:p w:rsidR="00F4340D" w:rsidRDefault="00F4340D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2F5D76" w:rsidRPr="00DA09A8" w:rsidRDefault="002F5D76" w:rsidP="002F5D76">
      <w:pPr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i/>
          <w:color w:val="008000"/>
          <w:sz w:val="24"/>
          <w:szCs w:val="24"/>
        </w:rPr>
        <w:t xml:space="preserve">Decreto Ministeriale </w:t>
      </w:r>
      <w:r w:rsidRPr="00DA09A8">
        <w:rPr>
          <w:rFonts w:cstheme="minorHAnsi"/>
          <w:i/>
          <w:color w:val="008000"/>
          <w:sz w:val="24"/>
          <w:szCs w:val="24"/>
        </w:rPr>
        <w:t>16 gennaio 2018, n. 14</w:t>
      </w:r>
      <w:r>
        <w:rPr>
          <w:rFonts w:cstheme="minorHAnsi"/>
          <w:i/>
          <w:color w:val="008000"/>
          <w:sz w:val="24"/>
          <w:szCs w:val="24"/>
        </w:rPr>
        <w:t xml:space="preserve"> – Ministero delle Infrastrutture e dei Trasporti MIT</w:t>
      </w:r>
    </w:p>
    <w:p w:rsidR="002F5D76" w:rsidRPr="00DB3745" w:rsidRDefault="002F5D76" w:rsidP="002F5D76">
      <w:pPr>
        <w:spacing w:after="120"/>
        <w:rPr>
          <w:rFonts w:cstheme="minorHAnsi"/>
          <w:i/>
          <w:color w:val="0000FF"/>
          <w:sz w:val="24"/>
          <w:szCs w:val="24"/>
        </w:rPr>
      </w:pPr>
      <w:r w:rsidRPr="00DB3745">
        <w:rPr>
          <w:rFonts w:cstheme="minorHAnsi"/>
          <w:i/>
          <w:color w:val="0000FF"/>
          <w:sz w:val="24"/>
          <w:szCs w:val="24"/>
        </w:rPr>
        <w:t>“Art. 6. Contenuti, ordine di priorità del programma biennale degli acquisti di forniture e servizi.</w:t>
      </w:r>
    </w:p>
    <w:p w:rsidR="002F5D76" w:rsidRPr="00DB3745" w:rsidRDefault="002F5D76" w:rsidP="002F5D76">
      <w:pPr>
        <w:spacing w:after="120"/>
        <w:ind w:left="851" w:hanging="426"/>
        <w:rPr>
          <w:rFonts w:eastAsia="Times New Roman" w:cstheme="minorHAnsi"/>
          <w:i/>
          <w:color w:val="0000FF"/>
          <w:sz w:val="24"/>
          <w:szCs w:val="24"/>
          <w:lang w:eastAsia="it-IT"/>
        </w:rPr>
      </w:pPr>
      <w:r w:rsidRPr="00DB3745">
        <w:rPr>
          <w:rFonts w:eastAsia="Times New Roman" w:cstheme="minorHAnsi"/>
          <w:i/>
          <w:color w:val="0000FF"/>
          <w:sz w:val="24"/>
          <w:szCs w:val="24"/>
          <w:lang w:eastAsia="it-IT"/>
        </w:rPr>
        <w:t xml:space="preserve">10. Il programma biennale degli acquisti di forniture e servizi riporta l’ordine di priorità. Nell’ambito della definizione degli ordini di priorità le amministrazioni individuano come prioritari i servizi e le forniture necessari in conseguenza di calamità naturali, per garantire gli interessi pubblici primari, gli acquisti aggiuntivi per il completamento di forniture o servizi, nonché le forniture e i servizi cofinanziati con fondi europei, e le forniture e i servizi per i quali ricorra la possibilità di finanziamento con capitale privato maggioritario. </w:t>
      </w:r>
    </w:p>
    <w:p w:rsidR="002F5D76" w:rsidRPr="00DB3745" w:rsidRDefault="002F5D76" w:rsidP="002F5D76">
      <w:pPr>
        <w:spacing w:after="120"/>
        <w:ind w:left="851" w:hanging="425"/>
        <w:rPr>
          <w:rFonts w:eastAsia="Times New Roman" w:cstheme="minorHAnsi"/>
          <w:i/>
          <w:color w:val="0000FF"/>
          <w:sz w:val="24"/>
          <w:szCs w:val="24"/>
          <w:lang w:eastAsia="it-IT"/>
        </w:rPr>
      </w:pPr>
      <w:r w:rsidRPr="00DB3745">
        <w:rPr>
          <w:rFonts w:eastAsia="Times New Roman" w:cstheme="minorHAnsi"/>
          <w:i/>
          <w:color w:val="0000FF"/>
          <w:sz w:val="24"/>
          <w:szCs w:val="24"/>
          <w:lang w:eastAsia="it-IT"/>
        </w:rPr>
        <w:t>11. Le amministrazioni tengono conto di tali priorità, fatte salve le modifiche dipendenti da eventi imprevedibili o calamitosi, o da sopravvenute disposizioni di legge o regolamentari ovvero da atti amministrativi adottati a livello statale o regionale”</w:t>
      </w:r>
    </w:p>
    <w:p w:rsidR="00F4340D" w:rsidRDefault="00F4340D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2F5D76" w:rsidRDefault="002F5D76" w:rsidP="002F5D76">
      <w:pPr>
        <w:spacing w:after="12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1333378" wp14:editId="644A61E7">
            <wp:extent cx="5281779" cy="377040"/>
            <wp:effectExtent l="38100" t="57150" r="33655" b="42545"/>
            <wp:docPr id="61" name="Immagin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6809" cy="38382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F5D76" w:rsidRDefault="002F5D76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99792B" w:rsidRDefault="002F5D76" w:rsidP="002F5D76">
      <w:pPr>
        <w:spacing w:after="12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8C53EFC" wp14:editId="4F5D0496">
            <wp:extent cx="5410200" cy="3352800"/>
            <wp:effectExtent l="38100" t="38100" r="38100" b="38100"/>
            <wp:docPr id="65" name="Immagin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3528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F5D76" w:rsidRDefault="0099792B" w:rsidP="0099792B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sz w:val="24"/>
          <w:szCs w:val="24"/>
        </w:rPr>
        <w:t>Inserire i dati richiesti.</w:t>
      </w:r>
      <w:r w:rsidR="002F5D76">
        <w:rPr>
          <w:rFonts w:cstheme="minorHAnsi"/>
          <w:color w:val="000000" w:themeColor="text1"/>
          <w:sz w:val="24"/>
          <w:szCs w:val="24"/>
        </w:rPr>
        <w:br w:type="page"/>
      </w:r>
    </w:p>
    <w:p w:rsidR="0099792B" w:rsidRPr="00FD3E26" w:rsidRDefault="0099792B" w:rsidP="0099792B">
      <w:pPr>
        <w:spacing w:after="120"/>
        <w:rPr>
          <w:rFonts w:cstheme="minorHAnsi"/>
          <w:b/>
          <w:i/>
          <w:color w:val="7F7F7F" w:themeColor="text1" w:themeTint="80"/>
          <w:sz w:val="28"/>
          <w:szCs w:val="28"/>
        </w:rPr>
      </w:pPr>
      <w:r w:rsidRPr="00FD3E26">
        <w:rPr>
          <w:rFonts w:cstheme="minorHAnsi"/>
          <w:b/>
          <w:i/>
          <w:color w:val="C00000"/>
          <w:sz w:val="28"/>
          <w:szCs w:val="28"/>
        </w:rPr>
        <w:lastRenderedPageBreak/>
        <w:t>Parte 2)</w:t>
      </w:r>
      <w:r w:rsidRPr="00FD3E26">
        <w:rPr>
          <w:rFonts w:cstheme="minorHAnsi"/>
          <w:b/>
          <w:i/>
          <w:color w:val="C00000"/>
          <w:sz w:val="28"/>
          <w:szCs w:val="28"/>
        </w:rPr>
        <w:tab/>
      </w:r>
      <w:r w:rsidRPr="00FD3E26">
        <w:rPr>
          <w:rFonts w:cstheme="minorHAnsi"/>
          <w:b/>
          <w:i/>
          <w:color w:val="7F7F7F" w:themeColor="text1" w:themeTint="80"/>
          <w:sz w:val="28"/>
          <w:szCs w:val="28"/>
        </w:rPr>
        <w:t xml:space="preserve">Opzione </w:t>
      </w:r>
      <w:r>
        <w:rPr>
          <w:rFonts w:cstheme="minorHAnsi"/>
          <w:b/>
          <w:i/>
          <w:color w:val="7F7F7F" w:themeColor="text1" w:themeTint="80"/>
          <w:sz w:val="28"/>
          <w:szCs w:val="28"/>
        </w:rPr>
        <w:t>II</w:t>
      </w:r>
    </w:p>
    <w:p w:rsidR="0099792B" w:rsidRPr="00FD3E26" w:rsidRDefault="0099792B" w:rsidP="0099792B">
      <w:pPr>
        <w:spacing w:after="120"/>
        <w:jc w:val="left"/>
        <w:rPr>
          <w:rFonts w:cstheme="minorHAnsi"/>
          <w:b/>
          <w:color w:val="000000" w:themeColor="text1"/>
          <w:sz w:val="28"/>
          <w:szCs w:val="28"/>
        </w:rPr>
      </w:pPr>
      <w:r w:rsidRPr="00FD3E26">
        <w:rPr>
          <w:rFonts w:cstheme="minorHAnsi"/>
          <w:b/>
          <w:color w:val="000000" w:themeColor="text1"/>
          <w:sz w:val="28"/>
          <w:szCs w:val="28"/>
        </w:rPr>
        <w:t xml:space="preserve">Procedura </w:t>
      </w:r>
      <w:r w:rsidRPr="00E165F2">
        <w:rPr>
          <w:rFonts w:cstheme="minorHAnsi"/>
          <w:b/>
          <w:color w:val="FF0000"/>
          <w:sz w:val="28"/>
          <w:szCs w:val="28"/>
        </w:rPr>
        <w:t>suddivisa</w:t>
      </w:r>
      <w:r w:rsidRPr="00FD3E26">
        <w:rPr>
          <w:rFonts w:cstheme="minorHAnsi"/>
          <w:b/>
          <w:color w:val="000000" w:themeColor="text1"/>
          <w:sz w:val="28"/>
          <w:szCs w:val="28"/>
        </w:rPr>
        <w:t xml:space="preserve"> in lotti.</w:t>
      </w:r>
    </w:p>
    <w:p w:rsidR="002F5D76" w:rsidRDefault="0099792B" w:rsidP="002F5D76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La maggior parte dei campi sono comuni sia per la procedura non suddivisa in lotti che per quella suddivisa. In questa parte sono evidenziate solo le differenze tra le due.</w:t>
      </w:r>
    </w:p>
    <w:p w:rsidR="002F5D76" w:rsidRDefault="0099792B" w:rsidP="0099792B">
      <w:pPr>
        <w:spacing w:after="12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48F68C43" wp14:editId="19328D26">
            <wp:extent cx="5916732" cy="1003922"/>
            <wp:effectExtent l="38100" t="57150" r="46355" b="44450"/>
            <wp:docPr id="66" name="Immagin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29087" cy="1006018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99792B" w:rsidRDefault="0099792B" w:rsidP="0099792B">
      <w:pPr>
        <w:autoSpaceDE w:val="0"/>
        <w:autoSpaceDN w:val="0"/>
        <w:adjustRightInd w:val="0"/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Se la procedura d’appalto comprende più lotti, per ognuno va inserito l’importo, il codice</w:t>
      </w:r>
      <w:r w:rsidRPr="00DF15DB">
        <w:rPr>
          <w:rFonts w:cstheme="minorHAnsi"/>
          <w:color w:val="000000" w:themeColor="text1"/>
          <w:sz w:val="24"/>
          <w:szCs w:val="24"/>
        </w:rPr>
        <w:t xml:space="preserve"> CPV</w:t>
      </w:r>
      <w:r>
        <w:rPr>
          <w:rStyle w:val="Rimandonotaapidipagina"/>
          <w:rFonts w:cstheme="minorHAnsi"/>
          <w:color w:val="000000" w:themeColor="text1"/>
          <w:sz w:val="24"/>
          <w:szCs w:val="24"/>
        </w:rPr>
        <w:footnoteReference w:id="1"/>
      </w:r>
      <w:r>
        <w:rPr>
          <w:rFonts w:cstheme="minorHAnsi"/>
          <w:color w:val="000000" w:themeColor="text1"/>
          <w:sz w:val="24"/>
          <w:szCs w:val="24"/>
        </w:rPr>
        <w:t xml:space="preserve"> a livello di “classe” e, se già disponibile e individuato, a livello di </w:t>
      </w:r>
      <w:r>
        <w:rPr>
          <w:rFonts w:cstheme="minorHAnsi"/>
          <w:iCs/>
          <w:sz w:val="24"/>
          <w:szCs w:val="24"/>
        </w:rPr>
        <w:t>“</w:t>
      </w:r>
      <w:r w:rsidRPr="00DF15DB">
        <w:rPr>
          <w:rFonts w:cstheme="minorHAnsi"/>
          <w:iCs/>
          <w:sz w:val="24"/>
          <w:szCs w:val="24"/>
        </w:rPr>
        <w:t>categoria</w:t>
      </w:r>
      <w:r>
        <w:rPr>
          <w:rFonts w:cstheme="minorHAnsi"/>
          <w:iCs/>
          <w:sz w:val="24"/>
          <w:szCs w:val="24"/>
        </w:rPr>
        <w:t>” (questi ultimi separati tra loro da “</w:t>
      </w:r>
      <w:r w:rsidRPr="00E50630">
        <w:rPr>
          <w:rFonts w:cstheme="minorHAnsi"/>
          <w:b/>
          <w:iCs/>
          <w:sz w:val="24"/>
          <w:szCs w:val="24"/>
        </w:rPr>
        <w:t>;</w:t>
      </w:r>
      <w:r>
        <w:rPr>
          <w:rFonts w:cstheme="minorHAnsi"/>
          <w:iCs/>
          <w:sz w:val="24"/>
          <w:szCs w:val="24"/>
        </w:rPr>
        <w:t>”)</w:t>
      </w:r>
      <w:r>
        <w:rPr>
          <w:rFonts w:cstheme="minorHAnsi"/>
          <w:color w:val="000000" w:themeColor="text1"/>
          <w:sz w:val="24"/>
          <w:szCs w:val="24"/>
        </w:rPr>
        <w:t>.</w:t>
      </w:r>
    </w:p>
    <w:p w:rsidR="0099792B" w:rsidRPr="0099792B" w:rsidRDefault="0099792B" w:rsidP="0099792B">
      <w:pPr>
        <w:autoSpaceDE w:val="0"/>
        <w:autoSpaceDN w:val="0"/>
        <w:adjustRightInd w:val="0"/>
        <w:spacing w:after="120"/>
        <w:rPr>
          <w:rFonts w:cstheme="minorHAnsi"/>
          <w:color w:val="0000CC"/>
          <w:sz w:val="24"/>
          <w:szCs w:val="24"/>
        </w:rPr>
      </w:pPr>
      <w:r w:rsidRPr="0099792B">
        <w:rPr>
          <w:rFonts w:cstheme="minorHAnsi"/>
          <w:color w:val="0000CC"/>
          <w:sz w:val="24"/>
          <w:szCs w:val="24"/>
        </w:rPr>
        <w:t xml:space="preserve">I codici CPV sono rilevabili nella tabella </w:t>
      </w:r>
      <w:proofErr w:type="spellStart"/>
      <w:r w:rsidRPr="0099792B">
        <w:rPr>
          <w:rFonts w:cstheme="minorHAnsi"/>
          <w:color w:val="0000CC"/>
          <w:sz w:val="24"/>
          <w:szCs w:val="24"/>
        </w:rPr>
        <w:t>excel</w:t>
      </w:r>
      <w:proofErr w:type="spellEnd"/>
      <w:r w:rsidRPr="0099792B">
        <w:rPr>
          <w:rFonts w:cstheme="minorHAnsi"/>
          <w:color w:val="0000CC"/>
          <w:sz w:val="24"/>
          <w:szCs w:val="24"/>
        </w:rPr>
        <w:t xml:space="preserve"> </w:t>
      </w:r>
      <w:r>
        <w:rPr>
          <w:rFonts w:cstheme="minorHAnsi"/>
          <w:color w:val="0000CC"/>
          <w:sz w:val="24"/>
          <w:szCs w:val="24"/>
        </w:rPr>
        <w:t xml:space="preserve">già inviato </w:t>
      </w:r>
      <w:r w:rsidRPr="0099792B">
        <w:rPr>
          <w:rFonts w:cstheme="minorHAnsi"/>
          <w:color w:val="0000CC"/>
          <w:sz w:val="24"/>
          <w:szCs w:val="24"/>
        </w:rPr>
        <w:t>in allegato alla circolare.</w:t>
      </w:r>
    </w:p>
    <w:p w:rsidR="002F5D76" w:rsidRDefault="002F5D76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2F5D76" w:rsidRDefault="0099792B" w:rsidP="0099792B">
      <w:pPr>
        <w:spacing w:after="120"/>
        <w:jc w:val="center"/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297E06D4" wp14:editId="5B6B4E17">
            <wp:extent cx="5467983" cy="805695"/>
            <wp:effectExtent l="38100" t="57150" r="38100" b="52070"/>
            <wp:docPr id="67" name="Immagin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76743" cy="806986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F5D76" w:rsidRDefault="0099792B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Il modulo inviato contiene le schede per una procedura</w:t>
      </w:r>
      <w:r w:rsidR="00094C23">
        <w:rPr>
          <w:rFonts w:cstheme="minorHAnsi"/>
          <w:color w:val="000000" w:themeColor="text1"/>
          <w:sz w:val="24"/>
          <w:szCs w:val="24"/>
        </w:rPr>
        <w:t xml:space="preserve"> suddivisa in</w:t>
      </w:r>
      <w:r>
        <w:rPr>
          <w:rFonts w:cstheme="minorHAnsi"/>
          <w:color w:val="000000" w:themeColor="text1"/>
          <w:sz w:val="24"/>
          <w:szCs w:val="24"/>
        </w:rPr>
        <w:t xml:space="preserve"> quattro lotti</w:t>
      </w:r>
      <w:r w:rsidR="00094C23">
        <w:rPr>
          <w:rFonts w:cstheme="minorHAnsi"/>
          <w:color w:val="000000" w:themeColor="text1"/>
          <w:sz w:val="24"/>
          <w:szCs w:val="24"/>
        </w:rPr>
        <w:t>.</w:t>
      </w:r>
    </w:p>
    <w:p w:rsidR="00094C23" w:rsidRDefault="00094C23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In fondo alla scheda relativa all’ultimo lotto, nel nostro caso il quattro, vengono richiesti gli importi totali (sia al netto di IVA, sia comprensivo di IVA), della somma di tutti i lotti che compongono la procedura.</w:t>
      </w:r>
    </w:p>
    <w:p w:rsidR="00CF1F97" w:rsidRDefault="00094C23" w:rsidP="00094C23">
      <w:pPr>
        <w:autoSpaceDE w:val="0"/>
        <w:autoSpaceDN w:val="0"/>
        <w:adjustRightInd w:val="0"/>
        <w:spacing w:after="12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Qualora le 4 schede “lotto” predisposte non fossero sufficienti, dopo aver segnalato nel campo “EVENTUALI NOTE e/o COMUNICAZIONI” la necessità di comunicare ulteriori lotti di cui la procedura è composta ed aver inviato il modulo riempito nelle sue parti, si compilerà un nuovo modulo</w:t>
      </w:r>
      <w:r w:rsidR="00665C79">
        <w:rPr>
          <w:rFonts w:cstheme="minorHAnsi"/>
          <w:color w:val="000000" w:themeColor="text1"/>
          <w:sz w:val="24"/>
          <w:szCs w:val="24"/>
        </w:rPr>
        <w:t xml:space="preserve"> vuoto, in cui compilare i lotti aggiuntivi e, sempre nel campo “EVENTUALI NOTE e/o COMUNICAZIONI”, segnalare che si tratta dei moduli da aggiungere a quelli già inviati e relativi alla stessa procedura. </w:t>
      </w:r>
    </w:p>
    <w:p w:rsidR="006740CB" w:rsidRDefault="00CF1F97" w:rsidP="00094C23">
      <w:pPr>
        <w:autoSpaceDE w:val="0"/>
        <w:autoSpaceDN w:val="0"/>
        <w:adjustRightInd w:val="0"/>
        <w:spacing w:after="120"/>
        <w:rPr>
          <w:rFonts w:cstheme="minorHAnsi"/>
          <w:color w:val="000000" w:themeColor="text1"/>
          <w:sz w:val="24"/>
          <w:szCs w:val="24"/>
        </w:rPr>
      </w:pPr>
      <w:r w:rsidRPr="006740CB">
        <w:rPr>
          <w:rFonts w:cstheme="minorHAnsi"/>
          <w:color w:val="0000FF"/>
          <w:sz w:val="24"/>
          <w:szCs w:val="24"/>
        </w:rPr>
        <w:t>N.B.: Nel primo</w:t>
      </w:r>
      <w:r w:rsidR="006740CB" w:rsidRPr="006740CB">
        <w:rPr>
          <w:rFonts w:cstheme="minorHAnsi"/>
          <w:color w:val="0000FF"/>
          <w:sz w:val="24"/>
          <w:szCs w:val="24"/>
        </w:rPr>
        <w:t xml:space="preserve"> modulo (contenente i primi 4 lotti)</w:t>
      </w:r>
      <w:r w:rsidRPr="006740CB">
        <w:rPr>
          <w:rFonts w:cstheme="minorHAnsi"/>
          <w:color w:val="0000FF"/>
          <w:sz w:val="24"/>
          <w:szCs w:val="24"/>
        </w:rPr>
        <w:t xml:space="preserve"> </w:t>
      </w:r>
      <w:r w:rsidR="006740CB" w:rsidRPr="006740CB">
        <w:rPr>
          <w:rFonts w:cstheme="minorHAnsi"/>
          <w:color w:val="0000FF"/>
          <w:sz w:val="24"/>
          <w:szCs w:val="24"/>
        </w:rPr>
        <w:t xml:space="preserve">sarà stato inserito un </w:t>
      </w:r>
      <w:r w:rsidR="006740CB" w:rsidRPr="006740CB">
        <w:rPr>
          <w:rFonts w:cstheme="minorHAnsi"/>
          <w:b/>
          <w:color w:val="0000FF"/>
          <w:sz w:val="24"/>
          <w:szCs w:val="24"/>
        </w:rPr>
        <w:t>Numero progressivo intervento.</w:t>
      </w:r>
      <w:r w:rsidR="006740CB" w:rsidRPr="006740CB">
        <w:rPr>
          <w:rFonts w:cstheme="minorHAnsi"/>
          <w:color w:val="0000FF"/>
          <w:sz w:val="24"/>
          <w:szCs w:val="24"/>
        </w:rPr>
        <w:t xml:space="preserve"> Lo stesso numero, con l’aggiunta di “bis” (es.: 00001 e 00001bis) dovrà essere inserito nel campo </w:t>
      </w:r>
      <w:r w:rsidR="006740CB" w:rsidRPr="006740CB">
        <w:rPr>
          <w:rFonts w:cstheme="minorHAnsi"/>
          <w:b/>
          <w:color w:val="0000FF"/>
          <w:sz w:val="24"/>
          <w:szCs w:val="24"/>
        </w:rPr>
        <w:t>Numero progressivo intervento</w:t>
      </w:r>
      <w:r w:rsidR="006740CB" w:rsidRPr="006740CB">
        <w:rPr>
          <w:rFonts w:cstheme="minorHAnsi"/>
          <w:color w:val="0000FF"/>
          <w:sz w:val="24"/>
          <w:szCs w:val="24"/>
        </w:rPr>
        <w:t xml:space="preserve"> del secondo modulo inviato (quello contenete i successivi lotti).</w:t>
      </w:r>
      <w:r w:rsidR="006740CB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094C23" w:rsidRPr="006740CB" w:rsidRDefault="006740CB" w:rsidP="00094C23">
      <w:pPr>
        <w:autoSpaceDE w:val="0"/>
        <w:autoSpaceDN w:val="0"/>
        <w:adjustRightInd w:val="0"/>
        <w:spacing w:after="120"/>
        <w:rPr>
          <w:rFonts w:cstheme="minorHAnsi"/>
          <w:sz w:val="24"/>
          <w:szCs w:val="24"/>
        </w:rPr>
      </w:pPr>
      <w:r w:rsidRPr="006740CB">
        <w:rPr>
          <w:rFonts w:cstheme="minorHAnsi"/>
          <w:sz w:val="24"/>
          <w:szCs w:val="24"/>
        </w:rPr>
        <w:t xml:space="preserve">Tutti moduli vanno inviati </w:t>
      </w:r>
      <w:r w:rsidR="00094C23" w:rsidRPr="006740CB">
        <w:rPr>
          <w:rFonts w:cstheme="minorHAnsi"/>
          <w:sz w:val="24"/>
          <w:szCs w:val="24"/>
        </w:rPr>
        <w:t xml:space="preserve">all’indirizzo </w:t>
      </w:r>
      <w:r w:rsidR="00094C23" w:rsidRPr="006740CB">
        <w:rPr>
          <w:rStyle w:val="Collegamentoipertestuale"/>
          <w:rFonts w:cstheme="minorHAnsi"/>
          <w:b/>
          <w:color w:val="auto"/>
          <w:sz w:val="24"/>
          <w:szCs w:val="24"/>
          <w:u w:val="none"/>
        </w:rPr>
        <w:t>programmazionebiennale.acquisti</w:t>
      </w:r>
      <w:r w:rsidR="00094C23" w:rsidRPr="006740CB">
        <w:rPr>
          <w:rStyle w:val="Collegamentoipertestuale"/>
          <w:b/>
          <w:color w:val="auto"/>
          <w:u w:val="none"/>
        </w:rPr>
        <w:t>@c</w:t>
      </w:r>
      <w:r w:rsidR="00094C23" w:rsidRPr="006740CB">
        <w:rPr>
          <w:rStyle w:val="Collegamentoipertestuale"/>
          <w:rFonts w:cstheme="minorHAnsi"/>
          <w:b/>
          <w:color w:val="auto"/>
          <w:sz w:val="24"/>
          <w:szCs w:val="24"/>
          <w:u w:val="none"/>
        </w:rPr>
        <w:t>nr.it</w:t>
      </w:r>
      <w:r w:rsidR="00665C79" w:rsidRPr="006740CB">
        <w:rPr>
          <w:rFonts w:cstheme="minorHAnsi"/>
          <w:sz w:val="24"/>
          <w:szCs w:val="24"/>
        </w:rPr>
        <w:t>.</w:t>
      </w:r>
    </w:p>
    <w:p w:rsidR="002F5D76" w:rsidRDefault="002F5D76" w:rsidP="002A0AA9">
      <w:pPr>
        <w:spacing w:after="120"/>
        <w:rPr>
          <w:rFonts w:cstheme="minorHAnsi"/>
          <w:color w:val="000000" w:themeColor="text1"/>
          <w:sz w:val="24"/>
          <w:szCs w:val="24"/>
        </w:rPr>
      </w:pPr>
    </w:p>
    <w:p w:rsidR="00046130" w:rsidRDefault="002F5D76" w:rsidP="00594246">
      <w:pPr>
        <w:rPr>
          <w:rFonts w:cstheme="minorHAnsi"/>
          <w:color w:val="000000" w:themeColor="text1"/>
          <w:sz w:val="24"/>
          <w:szCs w:val="24"/>
        </w:rPr>
      </w:pPr>
      <w:r w:rsidRPr="00FD3E26">
        <w:rPr>
          <w:rFonts w:cstheme="minorHAnsi"/>
          <w:b/>
          <w:i/>
          <w:color w:val="C00000"/>
          <w:sz w:val="28"/>
          <w:szCs w:val="28"/>
        </w:rPr>
        <w:t xml:space="preserve">Parte </w:t>
      </w:r>
      <w:r>
        <w:rPr>
          <w:rFonts w:cstheme="minorHAnsi"/>
          <w:b/>
          <w:i/>
          <w:color w:val="C00000"/>
          <w:sz w:val="28"/>
          <w:szCs w:val="28"/>
        </w:rPr>
        <w:t>3</w:t>
      </w:r>
      <w:r w:rsidRPr="00FD3E26">
        <w:rPr>
          <w:rFonts w:cstheme="minorHAnsi"/>
          <w:b/>
          <w:i/>
          <w:color w:val="C00000"/>
          <w:sz w:val="28"/>
          <w:szCs w:val="28"/>
        </w:rPr>
        <w:t>)</w:t>
      </w:r>
      <w:r>
        <w:rPr>
          <w:rFonts w:cstheme="minorHAnsi"/>
          <w:b/>
          <w:i/>
          <w:color w:val="C00000"/>
          <w:sz w:val="28"/>
          <w:szCs w:val="28"/>
        </w:rPr>
        <w:tab/>
      </w:r>
      <w:r w:rsidRPr="002F5D76">
        <w:rPr>
          <w:rFonts w:cstheme="minorHAnsi"/>
          <w:b/>
          <w:color w:val="0000CC"/>
          <w:sz w:val="28"/>
          <w:szCs w:val="28"/>
        </w:rPr>
        <w:t>DATI COMUNI</w:t>
      </w:r>
    </w:p>
    <w:p w:rsidR="00665C79" w:rsidRDefault="00665C79" w:rsidP="006740CB">
      <w:pPr>
        <w:rPr>
          <w:rFonts w:cstheme="minorHAnsi"/>
          <w:color w:val="000000" w:themeColor="text1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74978</wp:posOffset>
            </wp:positionV>
            <wp:extent cx="2200275" cy="495300"/>
            <wp:effectExtent l="38100" t="57150" r="47625" b="57150"/>
            <wp:wrapSquare wrapText="bothSides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953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D76">
        <w:rPr>
          <w:rFonts w:cstheme="minorHAnsi"/>
          <w:color w:val="000000" w:themeColor="text1"/>
          <w:sz w:val="24"/>
          <w:szCs w:val="24"/>
        </w:rPr>
        <w:t>Se l’acquisto è relativo ad una fornitura di beni con la consegna in un’unica soluzione, la casella “</w:t>
      </w:r>
      <w:r w:rsidR="002F5D76" w:rsidRPr="00952F74">
        <w:rPr>
          <w:rFonts w:cstheme="minorHAnsi"/>
          <w:b/>
          <w:color w:val="000000" w:themeColor="text1"/>
          <w:sz w:val="24"/>
          <w:szCs w:val="24"/>
        </w:rPr>
        <w:t>DURATA DEL CONTRATTO IN MESI</w:t>
      </w:r>
      <w:r w:rsidR="002F5D76">
        <w:rPr>
          <w:rFonts w:cstheme="minorHAnsi"/>
          <w:color w:val="000000" w:themeColor="text1"/>
          <w:sz w:val="24"/>
          <w:szCs w:val="24"/>
        </w:rPr>
        <w:t>” va lasciato vuoto.</w:t>
      </w:r>
      <w:r>
        <w:rPr>
          <w:rFonts w:cstheme="minorHAnsi"/>
          <w:color w:val="000000" w:themeColor="text1"/>
          <w:sz w:val="24"/>
          <w:szCs w:val="24"/>
        </w:rPr>
        <w:br w:type="page"/>
      </w:r>
    </w:p>
    <w:p w:rsidR="00A510A8" w:rsidRDefault="002827B4" w:rsidP="00F75E08">
      <w:pPr>
        <w:spacing w:after="120"/>
        <w:jc w:val="center"/>
        <w:rPr>
          <w:rFonts w:cstheme="minorHAnsi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3D373B4B" wp14:editId="1B25AA9A">
            <wp:extent cx="6120130" cy="1409700"/>
            <wp:effectExtent l="38100" t="57150" r="52070" b="5715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97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A510A8" w:rsidRDefault="00A510A8" w:rsidP="006C39C7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 caso non sia stato</w:t>
      </w:r>
      <w:r w:rsidRPr="00A510A8">
        <w:rPr>
          <w:rFonts w:cstheme="minorHAnsi"/>
          <w:sz w:val="24"/>
          <w:szCs w:val="24"/>
        </w:rPr>
        <w:t xml:space="preserve"> ancora nominato il responsabile unico del procedimento</w:t>
      </w:r>
      <w:r>
        <w:rPr>
          <w:rFonts w:cstheme="minorHAnsi"/>
          <w:sz w:val="24"/>
          <w:szCs w:val="24"/>
        </w:rPr>
        <w:t>, vanno</w:t>
      </w:r>
      <w:r w:rsidRPr="00A510A8">
        <w:rPr>
          <w:rFonts w:cstheme="minorHAnsi"/>
          <w:sz w:val="24"/>
          <w:szCs w:val="24"/>
        </w:rPr>
        <w:t xml:space="preserve"> inseri</w:t>
      </w:r>
      <w:r>
        <w:rPr>
          <w:rFonts w:cstheme="minorHAnsi"/>
          <w:sz w:val="24"/>
          <w:szCs w:val="24"/>
        </w:rPr>
        <w:t>ti</w:t>
      </w:r>
      <w:r w:rsidRPr="00A510A8">
        <w:rPr>
          <w:rFonts w:cstheme="minorHAnsi"/>
          <w:sz w:val="24"/>
          <w:szCs w:val="24"/>
        </w:rPr>
        <w:t xml:space="preserve"> i dati del Direttore/Dirigente/</w:t>
      </w:r>
      <w:r w:rsidR="004E076F" w:rsidRPr="00A510A8">
        <w:rPr>
          <w:rFonts w:cstheme="minorHAnsi"/>
          <w:sz w:val="24"/>
          <w:szCs w:val="24"/>
        </w:rPr>
        <w:t>Responsabile</w:t>
      </w:r>
      <w:r w:rsidR="004E076F">
        <w:rPr>
          <w:rFonts w:cstheme="minorHAnsi"/>
          <w:sz w:val="24"/>
          <w:szCs w:val="24"/>
        </w:rPr>
        <w:t>, omettendo il campo “provvedimento di nomina” inserendo la dicitura “</w:t>
      </w:r>
      <w:r w:rsidR="004E076F" w:rsidRPr="004E076F">
        <w:rPr>
          <w:rFonts w:cstheme="minorHAnsi"/>
          <w:b/>
          <w:sz w:val="24"/>
          <w:szCs w:val="24"/>
        </w:rPr>
        <w:t>ASSENTE</w:t>
      </w:r>
      <w:r w:rsidR="004E076F">
        <w:rPr>
          <w:rFonts w:cstheme="minorHAnsi"/>
          <w:sz w:val="24"/>
          <w:szCs w:val="24"/>
        </w:rPr>
        <w:t>”</w:t>
      </w:r>
    </w:p>
    <w:p w:rsidR="00B7213C" w:rsidRDefault="00B7213C" w:rsidP="00046130">
      <w:pPr>
        <w:rPr>
          <w:rFonts w:cstheme="minorHAnsi"/>
          <w:sz w:val="24"/>
          <w:szCs w:val="24"/>
        </w:rPr>
      </w:pPr>
    </w:p>
    <w:p w:rsidR="00DB3745" w:rsidRDefault="00665C79" w:rsidP="00665C79">
      <w:pPr>
        <w:jc w:val="center"/>
        <w:rPr>
          <w:rFonts w:cstheme="minorHAns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1C52E869" wp14:editId="5341C6AE">
            <wp:extent cx="5614288" cy="1919858"/>
            <wp:effectExtent l="38100" t="57150" r="43815" b="42545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9778" cy="1921735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665C79" w:rsidRDefault="00665C79" w:rsidP="00665C79">
      <w:pPr>
        <w:jc w:val="center"/>
        <w:rPr>
          <w:rFonts w:cstheme="minorHAnsi"/>
          <w:sz w:val="24"/>
          <w:szCs w:val="24"/>
        </w:rPr>
      </w:pPr>
    </w:p>
    <w:p w:rsidR="00982B7A" w:rsidRDefault="00DB3745" w:rsidP="00982B7A">
      <w:pPr>
        <w:pStyle w:val="Paragrafoelenco"/>
        <w:ind w:left="0"/>
        <w:contextualSpacing w:val="0"/>
        <w:rPr>
          <w:rFonts w:cstheme="minorHAnsi"/>
          <w:i/>
          <w:color w:val="008000"/>
          <w:sz w:val="24"/>
          <w:szCs w:val="24"/>
        </w:rPr>
      </w:pPr>
      <w:r>
        <w:rPr>
          <w:rFonts w:cstheme="minorHAnsi"/>
          <w:i/>
          <w:color w:val="008000"/>
          <w:sz w:val="24"/>
          <w:szCs w:val="24"/>
        </w:rPr>
        <w:t xml:space="preserve">Decreto Ministeriale </w:t>
      </w:r>
      <w:r w:rsidRPr="00DA09A8">
        <w:rPr>
          <w:rFonts w:cstheme="minorHAnsi"/>
          <w:i/>
          <w:color w:val="008000"/>
          <w:sz w:val="24"/>
          <w:szCs w:val="24"/>
        </w:rPr>
        <w:t>16 gennaio 2018, n. 14</w:t>
      </w:r>
      <w:r>
        <w:rPr>
          <w:rFonts w:cstheme="minorHAnsi"/>
          <w:i/>
          <w:color w:val="008000"/>
          <w:sz w:val="24"/>
          <w:szCs w:val="24"/>
        </w:rPr>
        <w:t xml:space="preserve"> – Ministero delle Infrastrutture e dei Trasporti MIT</w:t>
      </w:r>
    </w:p>
    <w:p w:rsidR="008507FE" w:rsidRPr="00DB3745" w:rsidRDefault="00800370" w:rsidP="00A510A8">
      <w:pPr>
        <w:pStyle w:val="Paragrafoelenco"/>
        <w:spacing w:after="120"/>
        <w:ind w:left="0"/>
        <w:contextualSpacing w:val="0"/>
        <w:rPr>
          <w:rFonts w:cstheme="minorHAnsi"/>
          <w:i/>
          <w:color w:val="0000FF"/>
          <w:sz w:val="24"/>
          <w:szCs w:val="24"/>
        </w:rPr>
      </w:pPr>
      <w:r w:rsidRPr="00800370">
        <w:rPr>
          <w:rFonts w:cstheme="minorHAnsi"/>
          <w:b/>
          <w:i/>
          <w:color w:val="0000FF"/>
          <w:sz w:val="24"/>
          <w:szCs w:val="24"/>
        </w:rPr>
        <w:t>“</w:t>
      </w:r>
      <w:r w:rsidR="00147A0F" w:rsidRPr="00800370">
        <w:rPr>
          <w:rFonts w:cstheme="minorHAnsi"/>
          <w:b/>
          <w:i/>
          <w:color w:val="0000FF"/>
          <w:sz w:val="24"/>
          <w:szCs w:val="24"/>
        </w:rPr>
        <w:t xml:space="preserve">Art. </w:t>
      </w:r>
      <w:r w:rsidR="00147A0F" w:rsidRPr="00DB3745">
        <w:rPr>
          <w:rFonts w:cstheme="minorHAnsi"/>
          <w:i/>
          <w:color w:val="0000FF"/>
          <w:sz w:val="24"/>
          <w:szCs w:val="24"/>
        </w:rPr>
        <w:t>6. Contenuti, ordine di priorità del programma biennale degli acquisti di forniture e servizi</w:t>
      </w:r>
    </w:p>
    <w:p w:rsidR="0038655F" w:rsidRPr="00DB3745" w:rsidRDefault="0038655F" w:rsidP="00A510A8">
      <w:pPr>
        <w:pStyle w:val="Paragrafoelenco"/>
        <w:spacing w:after="120"/>
        <w:ind w:left="851" w:hanging="283"/>
        <w:rPr>
          <w:rFonts w:eastAsia="Times New Roman" w:cstheme="minorHAnsi"/>
          <w:i/>
          <w:color w:val="0000FF"/>
          <w:sz w:val="24"/>
          <w:szCs w:val="24"/>
          <w:lang w:eastAsia="it-IT"/>
        </w:rPr>
      </w:pPr>
      <w:r w:rsidRPr="00DB3745">
        <w:rPr>
          <w:rFonts w:eastAsia="Times New Roman" w:cstheme="minorHAnsi"/>
          <w:i/>
          <w:color w:val="0000FF"/>
          <w:sz w:val="24"/>
          <w:szCs w:val="24"/>
          <w:lang w:eastAsia="it-IT"/>
        </w:rPr>
        <w:t>5. Per gli acquisti di cui al comma 1, nel programma biennale sono riportati gli importi degli acquisti di forniture e servizi risultanti dalla stima del valore complessivo, ovvero, per gli acquisti di forniture e servizi ricompresi nell’elenco annuale, gli importi del prospetto economico delle acquisizioni medesime.</w:t>
      </w:r>
      <w:r w:rsidR="00800370" w:rsidRPr="00DB3745">
        <w:rPr>
          <w:rFonts w:eastAsia="Times New Roman" w:cstheme="minorHAnsi"/>
          <w:i/>
          <w:color w:val="0000FF"/>
          <w:sz w:val="24"/>
          <w:szCs w:val="24"/>
          <w:lang w:eastAsia="it-IT"/>
        </w:rPr>
        <w:t>”</w:t>
      </w:r>
      <w:r w:rsidRPr="00DB3745">
        <w:rPr>
          <w:rFonts w:eastAsia="Times New Roman" w:cstheme="minorHAnsi"/>
          <w:i/>
          <w:color w:val="0000FF"/>
          <w:sz w:val="24"/>
          <w:szCs w:val="24"/>
          <w:lang w:eastAsia="it-IT"/>
        </w:rPr>
        <w:t xml:space="preserve"> </w:t>
      </w:r>
    </w:p>
    <w:p w:rsidR="008507FE" w:rsidRPr="00800370" w:rsidRDefault="008507FE" w:rsidP="00A510A8">
      <w:pPr>
        <w:spacing w:after="120"/>
        <w:ind w:left="851"/>
        <w:rPr>
          <w:rFonts w:cstheme="minorHAnsi"/>
          <w:sz w:val="24"/>
          <w:szCs w:val="24"/>
        </w:rPr>
      </w:pPr>
    </w:p>
    <w:p w:rsidR="00665C79" w:rsidRDefault="00594246" w:rsidP="00594246">
      <w:pPr>
        <w:spacing w:after="120"/>
        <w:jc w:val="center"/>
        <w:rPr>
          <w:rFonts w:cstheme="minorHAnsi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 wp14:anchorId="6CE54CB3" wp14:editId="236CF401">
            <wp:extent cx="5256000" cy="2373871"/>
            <wp:effectExtent l="38100" t="57150" r="40005" b="4572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696" cy="2379154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665C79">
        <w:rPr>
          <w:rFonts w:cstheme="minorHAnsi"/>
          <w:sz w:val="24"/>
          <w:szCs w:val="24"/>
        </w:rPr>
        <w:br w:type="page"/>
      </w:r>
    </w:p>
    <w:p w:rsidR="00C816F1" w:rsidRDefault="002C0CB5" w:rsidP="00FA7114">
      <w:pPr>
        <w:spacing w:after="120"/>
        <w:rPr>
          <w:rFonts w:cstheme="minorHAnsi"/>
          <w:sz w:val="24"/>
          <w:szCs w:val="24"/>
        </w:rPr>
      </w:pPr>
      <w:r w:rsidRPr="00800370">
        <w:rPr>
          <w:rFonts w:cstheme="minorHAnsi"/>
          <w:sz w:val="24"/>
          <w:szCs w:val="24"/>
        </w:rPr>
        <w:lastRenderedPageBreak/>
        <w:t>In caso di ricorso ad una centrale di committenza o ad un soggetto aggregatore</w:t>
      </w:r>
      <w:r>
        <w:rPr>
          <w:rFonts w:cstheme="minorHAnsi"/>
          <w:sz w:val="24"/>
          <w:szCs w:val="24"/>
        </w:rPr>
        <w:t xml:space="preserve"> (selezione del “</w:t>
      </w:r>
      <w:r w:rsidRPr="002C0CB5">
        <w:rPr>
          <w:rFonts w:cstheme="minorHAnsi"/>
          <w:b/>
          <w:sz w:val="24"/>
          <w:szCs w:val="24"/>
        </w:rPr>
        <w:t>SI</w:t>
      </w:r>
      <w:r w:rsidRPr="002C0CB5">
        <w:rPr>
          <w:rFonts w:cstheme="minorHAnsi"/>
          <w:sz w:val="24"/>
          <w:szCs w:val="24"/>
        </w:rPr>
        <w:t>”</w:t>
      </w:r>
      <w:r>
        <w:rPr>
          <w:rFonts w:cstheme="minorHAnsi"/>
          <w:sz w:val="24"/>
          <w:szCs w:val="24"/>
        </w:rPr>
        <w:t>), sono da valorizzare la casella relativa a</w:t>
      </w:r>
      <w:r w:rsidR="00C816F1" w:rsidRPr="00800370">
        <w:rPr>
          <w:rFonts w:cstheme="minorHAnsi"/>
          <w:sz w:val="24"/>
          <w:szCs w:val="24"/>
        </w:rPr>
        <w:t xml:space="preserve">l </w:t>
      </w:r>
      <w:r w:rsidR="008E16A5">
        <w:rPr>
          <w:rFonts w:cstheme="minorHAnsi"/>
          <w:sz w:val="24"/>
          <w:szCs w:val="24"/>
        </w:rPr>
        <w:t>“</w:t>
      </w:r>
      <w:r w:rsidR="008E16A5" w:rsidRPr="002C0CB5">
        <w:rPr>
          <w:rFonts w:cstheme="minorHAnsi"/>
          <w:b/>
          <w:sz w:val="24"/>
          <w:szCs w:val="24"/>
        </w:rPr>
        <w:t>CODICE AUSA</w:t>
      </w:r>
      <w:r w:rsidR="008E16A5">
        <w:rPr>
          <w:rFonts w:cstheme="minorHAnsi"/>
          <w:sz w:val="24"/>
          <w:szCs w:val="24"/>
        </w:rPr>
        <w:t>”</w:t>
      </w:r>
      <w:r w:rsidR="00C816F1" w:rsidRPr="00800370">
        <w:rPr>
          <w:rFonts w:cstheme="minorHAnsi"/>
          <w:sz w:val="24"/>
          <w:szCs w:val="24"/>
        </w:rPr>
        <w:t xml:space="preserve"> </w:t>
      </w:r>
      <w:r w:rsidR="008E16A5">
        <w:rPr>
          <w:rFonts w:cstheme="minorHAnsi"/>
          <w:sz w:val="24"/>
          <w:szCs w:val="24"/>
        </w:rPr>
        <w:t>(</w:t>
      </w:r>
      <w:r w:rsidR="00273D3F" w:rsidRPr="00800370">
        <w:rPr>
          <w:rFonts w:cstheme="minorHAnsi"/>
          <w:sz w:val="24"/>
          <w:szCs w:val="24"/>
        </w:rPr>
        <w:t>Anagrafe U</w:t>
      </w:r>
      <w:r>
        <w:rPr>
          <w:rFonts w:cstheme="minorHAnsi"/>
          <w:sz w:val="24"/>
          <w:szCs w:val="24"/>
        </w:rPr>
        <w:t>nica delle Stazioni Appaltanti</w:t>
      </w:r>
      <w:r w:rsidR="008E16A5">
        <w:rPr>
          <w:rFonts w:cstheme="minorHAnsi"/>
          <w:sz w:val="24"/>
          <w:szCs w:val="24"/>
        </w:rPr>
        <w:t>) e</w:t>
      </w:r>
      <w:r w:rsidR="00273D3F" w:rsidRPr="00800370">
        <w:rPr>
          <w:rFonts w:cstheme="minorHAnsi"/>
          <w:sz w:val="24"/>
          <w:szCs w:val="24"/>
        </w:rPr>
        <w:t xml:space="preserve"> </w:t>
      </w:r>
      <w:r w:rsidR="008E16A5">
        <w:rPr>
          <w:rFonts w:cstheme="minorHAnsi"/>
          <w:sz w:val="24"/>
          <w:szCs w:val="24"/>
        </w:rPr>
        <w:t>la casella</w:t>
      </w:r>
      <w:r w:rsidR="00273D3F" w:rsidRPr="00800370">
        <w:rPr>
          <w:rFonts w:cstheme="minorHAnsi"/>
          <w:sz w:val="24"/>
          <w:szCs w:val="24"/>
        </w:rPr>
        <w:t xml:space="preserve"> </w:t>
      </w:r>
      <w:r w:rsidR="008E16A5">
        <w:rPr>
          <w:rFonts w:cstheme="minorHAnsi"/>
          <w:sz w:val="24"/>
          <w:szCs w:val="24"/>
        </w:rPr>
        <w:t>“</w:t>
      </w:r>
      <w:r w:rsidR="008E16A5" w:rsidRPr="008E16A5">
        <w:rPr>
          <w:rFonts w:cstheme="minorHAnsi"/>
          <w:b/>
          <w:sz w:val="24"/>
          <w:szCs w:val="24"/>
        </w:rPr>
        <w:t>DENOMINAZIONE</w:t>
      </w:r>
      <w:r w:rsidR="008E16A5">
        <w:rPr>
          <w:rFonts w:cstheme="minorHAnsi"/>
          <w:sz w:val="24"/>
          <w:szCs w:val="24"/>
        </w:rPr>
        <w:t>”</w:t>
      </w:r>
      <w:r w:rsidR="00273D3F" w:rsidRPr="00800370">
        <w:rPr>
          <w:rFonts w:cstheme="minorHAnsi"/>
          <w:sz w:val="24"/>
          <w:szCs w:val="24"/>
        </w:rPr>
        <w:t>.</w:t>
      </w:r>
    </w:p>
    <w:p w:rsidR="008E16A5" w:rsidRPr="00800370" w:rsidRDefault="008E16A5" w:rsidP="00FA7114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 caso di acquisti di forniture o servizi con adesione alla convenzione CONSIP, deve essere selezionato il “</w:t>
      </w:r>
      <w:r w:rsidRPr="008E16A5">
        <w:rPr>
          <w:rFonts w:cstheme="minorHAnsi"/>
          <w:b/>
          <w:sz w:val="24"/>
          <w:szCs w:val="24"/>
        </w:rPr>
        <w:t>SI</w:t>
      </w:r>
      <w:r>
        <w:rPr>
          <w:rFonts w:cstheme="minorHAnsi"/>
          <w:sz w:val="24"/>
          <w:szCs w:val="24"/>
        </w:rPr>
        <w:t>” e compilata la sola casella</w:t>
      </w:r>
      <w:r w:rsidRPr="00800370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“</w:t>
      </w:r>
      <w:r w:rsidRPr="008E16A5">
        <w:rPr>
          <w:rFonts w:cstheme="minorHAnsi"/>
          <w:b/>
          <w:sz w:val="24"/>
          <w:szCs w:val="24"/>
        </w:rPr>
        <w:t>DENOMINAZIONE</w:t>
      </w:r>
      <w:r>
        <w:rPr>
          <w:rFonts w:cstheme="minorHAnsi"/>
          <w:sz w:val="24"/>
          <w:szCs w:val="24"/>
        </w:rPr>
        <w:t>”</w:t>
      </w:r>
      <w:r w:rsidRPr="00800370">
        <w:rPr>
          <w:rFonts w:cstheme="minorHAnsi"/>
          <w:sz w:val="24"/>
          <w:szCs w:val="24"/>
        </w:rPr>
        <w:t>.</w:t>
      </w:r>
    </w:p>
    <w:p w:rsidR="00DB3745" w:rsidRDefault="00DB3745" w:rsidP="00FA7114">
      <w:pPr>
        <w:pStyle w:val="Paragrafoelenco"/>
        <w:spacing w:after="120"/>
        <w:ind w:left="0"/>
        <w:contextualSpacing w:val="0"/>
        <w:rPr>
          <w:rFonts w:cstheme="minorHAnsi"/>
          <w:b/>
          <w:i/>
          <w:color w:val="0000FF"/>
          <w:sz w:val="24"/>
          <w:szCs w:val="24"/>
        </w:rPr>
      </w:pPr>
      <w:r>
        <w:rPr>
          <w:rFonts w:cstheme="minorHAnsi"/>
          <w:i/>
          <w:color w:val="008000"/>
          <w:sz w:val="24"/>
          <w:szCs w:val="24"/>
        </w:rPr>
        <w:t xml:space="preserve">Decreto Ministeriale </w:t>
      </w:r>
      <w:r w:rsidRPr="00DA09A8">
        <w:rPr>
          <w:rFonts w:cstheme="minorHAnsi"/>
          <w:i/>
          <w:color w:val="008000"/>
          <w:sz w:val="24"/>
          <w:szCs w:val="24"/>
        </w:rPr>
        <w:t>16 gennaio 2018, n. 14</w:t>
      </w:r>
      <w:r>
        <w:rPr>
          <w:rFonts w:cstheme="minorHAnsi"/>
          <w:i/>
          <w:color w:val="008000"/>
          <w:sz w:val="24"/>
          <w:szCs w:val="24"/>
        </w:rPr>
        <w:t xml:space="preserve"> – Ministero delle Infrastrutture e dei Trasporti MIT</w:t>
      </w:r>
      <w:r w:rsidRPr="00B64C8C">
        <w:rPr>
          <w:rFonts w:cstheme="minorHAnsi"/>
          <w:b/>
          <w:i/>
          <w:color w:val="0000FF"/>
          <w:sz w:val="24"/>
          <w:szCs w:val="24"/>
        </w:rPr>
        <w:t xml:space="preserve"> </w:t>
      </w:r>
    </w:p>
    <w:p w:rsidR="00C816F1" w:rsidRPr="00DB3745" w:rsidRDefault="00800370" w:rsidP="00FA7114">
      <w:pPr>
        <w:pStyle w:val="Paragrafoelenco"/>
        <w:spacing w:after="120"/>
        <w:ind w:left="0"/>
        <w:contextualSpacing w:val="0"/>
        <w:rPr>
          <w:rFonts w:cstheme="minorHAnsi"/>
          <w:i/>
          <w:color w:val="0000FF"/>
          <w:sz w:val="24"/>
          <w:szCs w:val="24"/>
        </w:rPr>
      </w:pPr>
      <w:r w:rsidRPr="00DB3745">
        <w:rPr>
          <w:rFonts w:cstheme="minorHAnsi"/>
          <w:i/>
          <w:color w:val="0000FF"/>
          <w:sz w:val="24"/>
          <w:szCs w:val="24"/>
        </w:rPr>
        <w:t>“</w:t>
      </w:r>
      <w:r w:rsidR="00C816F1" w:rsidRPr="00DB3745">
        <w:rPr>
          <w:rFonts w:cstheme="minorHAnsi"/>
          <w:i/>
          <w:color w:val="0000FF"/>
          <w:sz w:val="24"/>
          <w:szCs w:val="24"/>
        </w:rPr>
        <w:t>Art. 8. Modalità di raccordo con la pianificazione dell’attività dei soggetti aggregatori e delle centrali di committenza ai quali le stazioni appaltanti delegano la procedura di affidamento</w:t>
      </w:r>
      <w:r w:rsidR="008720E8">
        <w:rPr>
          <w:rFonts w:cstheme="minorHAnsi"/>
          <w:i/>
          <w:color w:val="0000FF"/>
          <w:sz w:val="24"/>
          <w:szCs w:val="24"/>
        </w:rPr>
        <w:t>.</w:t>
      </w:r>
    </w:p>
    <w:p w:rsidR="00982B7A" w:rsidRPr="00992E91" w:rsidRDefault="00C816F1" w:rsidP="00992E91">
      <w:pPr>
        <w:pStyle w:val="Paragrafoelenco"/>
        <w:numPr>
          <w:ilvl w:val="0"/>
          <w:numId w:val="9"/>
        </w:numPr>
        <w:spacing w:after="120"/>
        <w:ind w:left="851"/>
        <w:contextualSpacing w:val="0"/>
        <w:rPr>
          <w:rFonts w:cstheme="minorHAnsi"/>
          <w:b/>
          <w:sz w:val="24"/>
          <w:szCs w:val="24"/>
        </w:rPr>
      </w:pPr>
      <w:r w:rsidRPr="00982B7A">
        <w:rPr>
          <w:rFonts w:cstheme="minorHAnsi"/>
          <w:i/>
          <w:color w:val="0000FF"/>
          <w:sz w:val="24"/>
          <w:szCs w:val="24"/>
        </w:rPr>
        <w:t xml:space="preserve">Negli elenchi annuali degli acquisti di forniture e servizi e negli elenchi annuali dei lavori, le amministrazioni indicano per ciascun acquisto l’obbligo, qualora sussistente, ovvero l’intenzione di ricorrere ad una centrale di committenza o ad un soggetto aggregatore per l’espletamento della procedura di affidamento; a tal fine le amministrazioni consultano, ai sensi di quanto previsto dall’articolo 6, comma 1, ultimo periodo, la pianificazione dei soggetti aggregatori e delle centrali di committenza e ne acquisiscono il preventivo assenso o ne verificano la capienza per il soddisfacimento del proprio fabbisogno. </w:t>
      </w:r>
    </w:p>
    <w:p w:rsidR="00FF4C6C" w:rsidRPr="00992E91" w:rsidRDefault="00C816F1" w:rsidP="00992E91">
      <w:pPr>
        <w:pStyle w:val="Paragrafoelenco"/>
        <w:numPr>
          <w:ilvl w:val="0"/>
          <w:numId w:val="9"/>
        </w:numPr>
        <w:spacing w:after="120"/>
        <w:ind w:left="851"/>
        <w:contextualSpacing w:val="0"/>
        <w:rPr>
          <w:rFonts w:cstheme="minorHAnsi"/>
          <w:b/>
          <w:sz w:val="24"/>
          <w:szCs w:val="24"/>
        </w:rPr>
      </w:pPr>
      <w:r w:rsidRPr="00982B7A">
        <w:rPr>
          <w:rFonts w:cstheme="minorHAnsi"/>
          <w:i/>
          <w:color w:val="0000FF"/>
          <w:sz w:val="24"/>
          <w:szCs w:val="24"/>
        </w:rPr>
        <w:t>Nei casi in cui l’amministrazione, in adempimento di quanto previsto al comma 1, ricorra ad una centrale di committenza o ad un soggetto aggregatore, l’elenco annuale ne indica la denominazione fra quelle registrate nell’AUSA nell’ambito della Banca Dati dei Contratti Pubblici dell’Autorità Nazionale Anticorruzione.</w:t>
      </w:r>
      <w:r w:rsidR="00800370" w:rsidRPr="00982B7A">
        <w:rPr>
          <w:rFonts w:cstheme="minorHAnsi"/>
          <w:i/>
          <w:color w:val="0000FF"/>
          <w:sz w:val="24"/>
          <w:szCs w:val="24"/>
        </w:rPr>
        <w:t>”</w:t>
      </w:r>
      <w:r w:rsidR="00FF4C6C" w:rsidRPr="00982B7A">
        <w:rPr>
          <w:rFonts w:cstheme="minorHAnsi"/>
          <w:b/>
          <w:color w:val="7030A0"/>
          <w:sz w:val="28"/>
          <w:szCs w:val="28"/>
        </w:rPr>
        <w:br w:type="page"/>
      </w:r>
    </w:p>
    <w:p w:rsidR="00F83CE9" w:rsidRPr="00992E91" w:rsidRDefault="00D77D88" w:rsidP="006C39C7">
      <w:pPr>
        <w:spacing w:after="120"/>
        <w:jc w:val="center"/>
        <w:rPr>
          <w:rFonts w:cstheme="minorHAnsi"/>
          <w:b/>
          <w:color w:val="0000FF"/>
          <w:sz w:val="40"/>
          <w:szCs w:val="40"/>
        </w:rPr>
      </w:pPr>
      <w:r w:rsidRPr="00982B7A">
        <w:rPr>
          <w:rFonts w:cstheme="minorHAnsi"/>
          <w:b/>
          <w:color w:val="0000FF"/>
          <w:sz w:val="40"/>
          <w:szCs w:val="40"/>
        </w:rPr>
        <w:lastRenderedPageBreak/>
        <w:t>INVIO DEL MODULO COMPILATO</w:t>
      </w:r>
    </w:p>
    <w:p w:rsidR="00BA15A9" w:rsidRDefault="00366A2F" w:rsidP="006C39C7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Nel caso si dovessero compilare ed inviare più moduli dello stesso tipo (ad esempio potrebbero essere pre</w:t>
      </w:r>
      <w:r w:rsidR="00DB3745">
        <w:rPr>
          <w:rFonts w:cstheme="minorHAnsi"/>
          <w:sz w:val="24"/>
          <w:szCs w:val="24"/>
        </w:rPr>
        <w:t>visti più interventi di acquisto</w:t>
      </w:r>
      <w:r>
        <w:rPr>
          <w:rFonts w:cstheme="minorHAnsi"/>
          <w:sz w:val="24"/>
          <w:szCs w:val="24"/>
        </w:rPr>
        <w:t xml:space="preserve"> di beni e servizi per il 2019 e/o per il 2020), </w:t>
      </w:r>
      <w:r w:rsidRPr="002225E1">
        <w:rPr>
          <w:rFonts w:cstheme="minorHAnsi"/>
          <w:b/>
          <w:sz w:val="24"/>
          <w:szCs w:val="24"/>
        </w:rPr>
        <w:t xml:space="preserve">dopo aver salvato il modulo appena compilato </w:t>
      </w:r>
      <w:r w:rsidR="00BA15A9" w:rsidRPr="002225E1">
        <w:rPr>
          <w:rFonts w:cstheme="minorHAnsi"/>
          <w:b/>
          <w:sz w:val="24"/>
          <w:szCs w:val="24"/>
        </w:rPr>
        <w:t xml:space="preserve">con un nome composto </w:t>
      </w:r>
      <w:r w:rsidR="00FF4C6C" w:rsidRPr="002225E1">
        <w:rPr>
          <w:rFonts w:cstheme="minorHAnsi"/>
          <w:b/>
          <w:sz w:val="24"/>
          <w:szCs w:val="24"/>
        </w:rPr>
        <w:t xml:space="preserve">da </w:t>
      </w:r>
      <w:r w:rsidR="00BA15A9" w:rsidRPr="002225E1">
        <w:rPr>
          <w:rFonts w:cstheme="minorHAnsi"/>
          <w:b/>
          <w:sz w:val="24"/>
          <w:szCs w:val="24"/>
        </w:rPr>
        <w:t>“acronimo</w:t>
      </w:r>
      <w:r w:rsidR="00D77D88" w:rsidRPr="002225E1">
        <w:rPr>
          <w:rFonts w:cstheme="minorHAnsi"/>
          <w:b/>
          <w:sz w:val="24"/>
          <w:szCs w:val="24"/>
        </w:rPr>
        <w:t xml:space="preserve"> </w:t>
      </w:r>
      <w:proofErr w:type="spellStart"/>
      <w:r w:rsidR="00D77D88" w:rsidRPr="002225E1">
        <w:rPr>
          <w:rFonts w:cstheme="minorHAnsi"/>
          <w:b/>
          <w:sz w:val="24"/>
          <w:szCs w:val="24"/>
        </w:rPr>
        <w:t>struttura</w:t>
      </w:r>
      <w:r w:rsidR="00BA15A9" w:rsidRPr="002225E1">
        <w:rPr>
          <w:rFonts w:cstheme="minorHAnsi"/>
          <w:b/>
          <w:sz w:val="24"/>
          <w:szCs w:val="24"/>
        </w:rPr>
        <w:t>_numero</w:t>
      </w:r>
      <w:proofErr w:type="spellEnd"/>
      <w:r w:rsidR="00BA15A9" w:rsidRPr="002225E1">
        <w:rPr>
          <w:rFonts w:cstheme="minorHAnsi"/>
          <w:b/>
          <w:sz w:val="24"/>
          <w:szCs w:val="24"/>
        </w:rPr>
        <w:t xml:space="preserve"> progressivo intervento”</w:t>
      </w:r>
      <w:r w:rsidR="00D77D88" w:rsidRPr="002225E1">
        <w:rPr>
          <w:rFonts w:cstheme="minorHAnsi"/>
          <w:b/>
          <w:sz w:val="24"/>
          <w:szCs w:val="24"/>
        </w:rPr>
        <w:t xml:space="preserve"> (es: </w:t>
      </w:r>
      <w:r w:rsidR="00D77D88" w:rsidRPr="002225E1">
        <w:rPr>
          <w:rFonts w:cstheme="minorHAnsi"/>
          <w:b/>
          <w:i/>
          <w:color w:val="FF0000"/>
          <w:sz w:val="24"/>
          <w:szCs w:val="24"/>
        </w:rPr>
        <w:t>icar_1.pdf</w:t>
      </w:r>
      <w:r w:rsidR="00D77D88" w:rsidRPr="002225E1">
        <w:rPr>
          <w:rFonts w:cstheme="minorHAnsi"/>
          <w:b/>
          <w:sz w:val="24"/>
          <w:szCs w:val="24"/>
        </w:rPr>
        <w:t>)</w:t>
      </w:r>
      <w:r w:rsidR="00BA15A9">
        <w:rPr>
          <w:rFonts w:cstheme="minorHAnsi"/>
          <w:sz w:val="24"/>
          <w:szCs w:val="24"/>
        </w:rPr>
        <w:t xml:space="preserve">, si riapre nuovamente il modulo </w:t>
      </w:r>
      <w:r w:rsidR="00FF4C6C">
        <w:rPr>
          <w:rFonts w:cstheme="minorHAnsi"/>
          <w:sz w:val="24"/>
          <w:szCs w:val="24"/>
        </w:rPr>
        <w:t>pdf origine (</w:t>
      </w:r>
      <w:r w:rsidR="00BA15A9">
        <w:rPr>
          <w:rFonts w:cstheme="minorHAnsi"/>
          <w:sz w:val="24"/>
          <w:szCs w:val="24"/>
        </w:rPr>
        <w:t>inviato in allegato</w:t>
      </w:r>
      <w:r w:rsidR="00FF4C6C">
        <w:rPr>
          <w:rFonts w:cstheme="minorHAnsi"/>
          <w:sz w:val="24"/>
          <w:szCs w:val="24"/>
        </w:rPr>
        <w:t xml:space="preserve"> alla circolare)</w:t>
      </w:r>
      <w:r w:rsidR="00E65C06">
        <w:rPr>
          <w:rFonts w:cstheme="minorHAnsi"/>
          <w:sz w:val="24"/>
          <w:szCs w:val="24"/>
        </w:rPr>
        <w:t>,</w:t>
      </w:r>
      <w:r w:rsidR="00BA15A9">
        <w:rPr>
          <w:rFonts w:cstheme="minorHAnsi"/>
          <w:sz w:val="24"/>
          <w:szCs w:val="24"/>
        </w:rPr>
        <w:t xml:space="preserve"> procedendo alla nuova compilazione e salvataggio con nome.</w:t>
      </w:r>
    </w:p>
    <w:p w:rsidR="00366A2F" w:rsidRPr="002225E1" w:rsidRDefault="00BA15A9" w:rsidP="006C39C7">
      <w:pPr>
        <w:spacing w:after="120"/>
        <w:rPr>
          <w:rFonts w:cstheme="minorHAnsi"/>
          <w:b/>
          <w:sz w:val="24"/>
          <w:szCs w:val="24"/>
        </w:rPr>
      </w:pPr>
      <w:r w:rsidRPr="002225E1">
        <w:rPr>
          <w:rFonts w:cstheme="minorHAnsi"/>
          <w:b/>
          <w:sz w:val="24"/>
          <w:szCs w:val="24"/>
        </w:rPr>
        <w:t xml:space="preserve">Alla fine, tutti i moduli creati </w:t>
      </w:r>
      <w:r w:rsidR="00DB3745" w:rsidRPr="002225E1">
        <w:rPr>
          <w:rFonts w:cstheme="minorHAnsi"/>
          <w:b/>
          <w:sz w:val="24"/>
          <w:szCs w:val="24"/>
        </w:rPr>
        <w:t>devono</w:t>
      </w:r>
      <w:r w:rsidRPr="002225E1">
        <w:rPr>
          <w:rFonts w:cstheme="minorHAnsi"/>
          <w:b/>
          <w:sz w:val="24"/>
          <w:szCs w:val="24"/>
        </w:rPr>
        <w:t xml:space="preserve"> essere inviati </w:t>
      </w:r>
      <w:r w:rsidR="00BF40BA">
        <w:rPr>
          <w:rFonts w:cstheme="minorHAnsi"/>
          <w:b/>
          <w:sz w:val="24"/>
          <w:szCs w:val="24"/>
        </w:rPr>
        <w:t>per e-mail</w:t>
      </w:r>
      <w:r w:rsidRPr="002225E1">
        <w:rPr>
          <w:rFonts w:cstheme="minorHAnsi"/>
          <w:b/>
          <w:sz w:val="24"/>
          <w:szCs w:val="24"/>
        </w:rPr>
        <w:t xml:space="preserve"> a: </w:t>
      </w:r>
      <w:r w:rsidR="00E65C06" w:rsidRPr="00BF40BA">
        <w:rPr>
          <w:rFonts w:cstheme="minorHAnsi"/>
          <w:b/>
          <w:sz w:val="24"/>
          <w:szCs w:val="24"/>
        </w:rPr>
        <w:t>programmazionebiennale.acquisti@cnr.it</w:t>
      </w:r>
      <w:r w:rsidR="00366A2F" w:rsidRPr="00BF40BA">
        <w:rPr>
          <w:rFonts w:cstheme="minorHAnsi"/>
          <w:b/>
          <w:sz w:val="24"/>
          <w:szCs w:val="24"/>
        </w:rPr>
        <w:t>.</w:t>
      </w:r>
    </w:p>
    <w:p w:rsidR="00E65C06" w:rsidRPr="00BF40BA" w:rsidRDefault="00DB3745" w:rsidP="006C39C7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Inoltre, gli stessi moduli dovranno essere inviati</w:t>
      </w:r>
      <w:r w:rsidR="002225E1">
        <w:rPr>
          <w:rFonts w:cstheme="minorHAnsi"/>
          <w:sz w:val="24"/>
          <w:szCs w:val="24"/>
        </w:rPr>
        <w:t>, per interoperabilità,</w:t>
      </w:r>
      <w:r>
        <w:rPr>
          <w:rFonts w:cstheme="minorHAnsi"/>
          <w:sz w:val="24"/>
          <w:szCs w:val="24"/>
        </w:rPr>
        <w:t xml:space="preserve"> con lettera di accompagno a firma del Direttore/Dirigente/Responsabile, </w:t>
      </w:r>
      <w:r w:rsidR="002225E1">
        <w:rPr>
          <w:rFonts w:cstheme="minorHAnsi"/>
          <w:sz w:val="24"/>
          <w:szCs w:val="24"/>
        </w:rPr>
        <w:t xml:space="preserve">all’Ufficio </w:t>
      </w:r>
      <w:r w:rsidR="007C32C5">
        <w:rPr>
          <w:rFonts w:cstheme="minorHAnsi"/>
          <w:sz w:val="24"/>
          <w:szCs w:val="24"/>
        </w:rPr>
        <w:t>Servizi Generali, all’indirizzo</w:t>
      </w:r>
      <w:r w:rsidR="002225E1">
        <w:rPr>
          <w:rFonts w:cstheme="minorHAnsi"/>
          <w:sz w:val="24"/>
          <w:szCs w:val="24"/>
        </w:rPr>
        <w:t xml:space="preserve">: </w:t>
      </w:r>
      <w:r w:rsidR="00BF40BA" w:rsidRPr="00BF40BA">
        <w:rPr>
          <w:rFonts w:cstheme="minorHAnsi"/>
          <w:b/>
          <w:sz w:val="24"/>
          <w:szCs w:val="24"/>
        </w:rPr>
        <w:t>protocollo-ammcen@pec</w:t>
      </w:r>
      <w:r w:rsidR="00BF40BA">
        <w:rPr>
          <w:rFonts w:cstheme="minorHAnsi"/>
          <w:b/>
          <w:sz w:val="24"/>
          <w:szCs w:val="24"/>
        </w:rPr>
        <w:t>.</w:t>
      </w:r>
      <w:r w:rsidR="00BF40BA" w:rsidRPr="00BF40BA">
        <w:rPr>
          <w:rFonts w:cstheme="minorHAnsi"/>
          <w:b/>
          <w:sz w:val="24"/>
          <w:szCs w:val="24"/>
        </w:rPr>
        <w:t>cnr.it</w:t>
      </w:r>
      <w:r w:rsidR="00BF40BA" w:rsidRPr="00BF40BA">
        <w:rPr>
          <w:rFonts w:cstheme="minorHAnsi"/>
          <w:sz w:val="24"/>
          <w:szCs w:val="24"/>
        </w:rPr>
        <w:t>,</w:t>
      </w:r>
      <w:r w:rsidR="00BF40BA">
        <w:rPr>
          <w:rFonts w:cstheme="minorHAnsi"/>
          <w:sz w:val="24"/>
          <w:szCs w:val="24"/>
        </w:rPr>
        <w:t xml:space="preserve"> alla cortese attenzione dell’Ufficio Servizi Generali.</w:t>
      </w:r>
    </w:p>
    <w:p w:rsidR="004D796F" w:rsidRDefault="004D796F" w:rsidP="006C39C7">
      <w:pPr>
        <w:spacing w:after="120"/>
        <w:rPr>
          <w:rFonts w:cstheme="minorHAnsi"/>
          <w:sz w:val="24"/>
          <w:szCs w:val="24"/>
        </w:rPr>
      </w:pPr>
    </w:p>
    <w:p w:rsidR="00BD3462" w:rsidRDefault="00BD3462" w:rsidP="006C39C7">
      <w:pPr>
        <w:spacing w:after="120"/>
        <w:rPr>
          <w:rFonts w:cstheme="minorHAnsi"/>
          <w:sz w:val="24"/>
          <w:szCs w:val="24"/>
        </w:rPr>
      </w:pPr>
    </w:p>
    <w:p w:rsidR="00BD3462" w:rsidRDefault="00BD3462" w:rsidP="006C39C7">
      <w:pPr>
        <w:spacing w:after="120"/>
        <w:rPr>
          <w:rFonts w:cstheme="minorHAnsi"/>
          <w:sz w:val="24"/>
          <w:szCs w:val="24"/>
        </w:rPr>
      </w:pPr>
    </w:p>
    <w:p w:rsidR="00BD3462" w:rsidRDefault="00BD3462" w:rsidP="006C39C7">
      <w:pPr>
        <w:spacing w:after="120"/>
        <w:rPr>
          <w:rFonts w:cstheme="minorHAnsi"/>
          <w:sz w:val="24"/>
          <w:szCs w:val="24"/>
        </w:rPr>
      </w:pPr>
    </w:p>
    <w:p w:rsidR="00CD4429" w:rsidRDefault="00CD4429" w:rsidP="006C39C7">
      <w:pPr>
        <w:spacing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D77D88" w:rsidRPr="00982B7A" w:rsidRDefault="00D77D88" w:rsidP="00982B7A">
      <w:pPr>
        <w:jc w:val="center"/>
        <w:rPr>
          <w:rFonts w:cstheme="minorHAnsi"/>
          <w:b/>
          <w:color w:val="0000FF"/>
          <w:sz w:val="40"/>
          <w:szCs w:val="40"/>
        </w:rPr>
      </w:pPr>
      <w:r w:rsidRPr="00982B7A">
        <w:rPr>
          <w:rFonts w:cstheme="minorHAnsi"/>
          <w:b/>
          <w:color w:val="0000FF"/>
          <w:sz w:val="40"/>
          <w:szCs w:val="40"/>
        </w:rPr>
        <w:lastRenderedPageBreak/>
        <w:t>DOMANDE FREQUENTI</w:t>
      </w:r>
    </w:p>
    <w:p w:rsidR="00D77D88" w:rsidRPr="00982B7A" w:rsidRDefault="00D77D88" w:rsidP="00982B7A">
      <w:pPr>
        <w:jc w:val="center"/>
        <w:rPr>
          <w:rFonts w:cstheme="minorHAnsi"/>
          <w:b/>
          <w:color w:val="0000FF"/>
          <w:sz w:val="24"/>
          <w:szCs w:val="24"/>
        </w:rPr>
      </w:pPr>
    </w:p>
    <w:p w:rsidR="00CD4429" w:rsidRPr="00016A0A" w:rsidRDefault="00CD4429" w:rsidP="00CD4429">
      <w:pPr>
        <w:rPr>
          <w:rFonts w:cstheme="minorHAnsi"/>
          <w:color w:val="009900"/>
          <w:sz w:val="24"/>
          <w:szCs w:val="24"/>
        </w:rPr>
      </w:pPr>
      <w:r w:rsidRPr="00016A0A">
        <w:rPr>
          <w:rFonts w:cstheme="minorHAnsi"/>
          <w:color w:val="009900"/>
          <w:sz w:val="24"/>
          <w:szCs w:val="24"/>
        </w:rPr>
        <w:t>INFORMAZIONI UTILI</w:t>
      </w:r>
    </w:p>
    <w:p w:rsidR="00016A0A" w:rsidRPr="00CD4429" w:rsidRDefault="00016A0A" w:rsidP="00CD4429">
      <w:pPr>
        <w:rPr>
          <w:rFonts w:cstheme="minorHAnsi"/>
          <w:sz w:val="24"/>
          <w:szCs w:val="24"/>
        </w:rPr>
      </w:pPr>
    </w:p>
    <w:p w:rsidR="00CD4429" w:rsidRPr="007F07A5" w:rsidRDefault="00CD4429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CHI È SOGGETTO ALL'OBBLIGO DI TRASMISSIONE DE</w:t>
      </w:r>
      <w:r w:rsidR="00016A0A" w:rsidRPr="007F07A5">
        <w:rPr>
          <w:rFonts w:cstheme="minorHAnsi"/>
          <w:color w:val="0000FF"/>
          <w:sz w:val="24"/>
          <w:szCs w:val="24"/>
        </w:rPr>
        <w:t>I</w:t>
      </w:r>
      <w:r w:rsidRPr="007F07A5">
        <w:rPr>
          <w:rFonts w:cstheme="minorHAnsi"/>
          <w:color w:val="0000FF"/>
          <w:sz w:val="24"/>
          <w:szCs w:val="24"/>
        </w:rPr>
        <w:t xml:space="preserve"> DATI DI PROGRAMMAZIONE BIENNALE DEGLI</w:t>
      </w:r>
      <w:r w:rsidR="00016A0A" w:rsidRPr="007F07A5">
        <w:rPr>
          <w:rFonts w:cstheme="minorHAnsi"/>
          <w:color w:val="0000FF"/>
          <w:sz w:val="24"/>
          <w:szCs w:val="24"/>
        </w:rPr>
        <w:t xml:space="preserve"> </w:t>
      </w:r>
      <w:r w:rsidRPr="007F07A5">
        <w:rPr>
          <w:rFonts w:cstheme="minorHAnsi"/>
          <w:color w:val="0000FF"/>
          <w:sz w:val="24"/>
          <w:szCs w:val="24"/>
        </w:rPr>
        <w:t>ACQUISTI DI BENI E SERVIZI?</w:t>
      </w:r>
    </w:p>
    <w:p w:rsidR="00CD4429" w:rsidRDefault="00CD4429" w:rsidP="00CD4429">
      <w:pPr>
        <w:rPr>
          <w:rFonts w:cstheme="minorHAnsi"/>
          <w:sz w:val="24"/>
          <w:szCs w:val="24"/>
        </w:rPr>
      </w:pPr>
      <w:r w:rsidRPr="00CD4429">
        <w:rPr>
          <w:rFonts w:cstheme="minorHAnsi"/>
          <w:sz w:val="24"/>
          <w:szCs w:val="24"/>
        </w:rPr>
        <w:t>Sono soggette all'obbligo di comunicazione le amministrazioni pubbliche che prevedono di inserire nella</w:t>
      </w:r>
      <w:r w:rsidR="00016A0A">
        <w:rPr>
          <w:rFonts w:cstheme="minorHAnsi"/>
          <w:sz w:val="24"/>
          <w:szCs w:val="24"/>
        </w:rPr>
        <w:t xml:space="preserve"> </w:t>
      </w:r>
      <w:r w:rsidRPr="00CD4429">
        <w:rPr>
          <w:rFonts w:cstheme="minorHAnsi"/>
          <w:sz w:val="24"/>
          <w:szCs w:val="24"/>
        </w:rPr>
        <w:t>programmazione biennale acquisizioni di forniture e servizi di importo superiore a 1 milione di euro</w:t>
      </w:r>
    </w:p>
    <w:p w:rsidR="00016A0A" w:rsidRPr="00CD4429" w:rsidRDefault="00016A0A" w:rsidP="00CD4429">
      <w:pPr>
        <w:rPr>
          <w:rFonts w:cstheme="minorHAnsi"/>
          <w:sz w:val="24"/>
          <w:szCs w:val="24"/>
        </w:rPr>
      </w:pPr>
    </w:p>
    <w:p w:rsidR="00CD4429" w:rsidRPr="00016A0A" w:rsidRDefault="00CD4429" w:rsidP="00CD4429">
      <w:pPr>
        <w:rPr>
          <w:rFonts w:cstheme="minorHAnsi"/>
          <w:color w:val="009900"/>
          <w:sz w:val="24"/>
          <w:szCs w:val="24"/>
        </w:rPr>
      </w:pPr>
      <w:r w:rsidRPr="00016A0A">
        <w:rPr>
          <w:rFonts w:cstheme="minorHAnsi"/>
          <w:color w:val="009900"/>
          <w:sz w:val="24"/>
          <w:szCs w:val="24"/>
        </w:rPr>
        <w:t>GESTIONE SCHEDE</w:t>
      </w:r>
    </w:p>
    <w:p w:rsidR="00016A0A" w:rsidRDefault="00016A0A" w:rsidP="00CD4429">
      <w:pPr>
        <w:rPr>
          <w:rFonts w:cstheme="minorHAnsi"/>
          <w:sz w:val="24"/>
          <w:szCs w:val="24"/>
        </w:rPr>
      </w:pPr>
    </w:p>
    <w:p w:rsidR="00CD4429" w:rsidRPr="007F07A5" w:rsidRDefault="00CD4429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COME SI COMPILA LA SCHEDA DATI ENTE?</w:t>
      </w:r>
    </w:p>
    <w:p w:rsidR="00CD4429" w:rsidRDefault="00CD4429" w:rsidP="00CD4429">
      <w:pPr>
        <w:rPr>
          <w:rFonts w:cstheme="minorHAnsi"/>
          <w:sz w:val="24"/>
          <w:szCs w:val="24"/>
        </w:rPr>
      </w:pPr>
      <w:r w:rsidRPr="00CD4429">
        <w:rPr>
          <w:rFonts w:cstheme="minorHAnsi"/>
          <w:sz w:val="24"/>
          <w:szCs w:val="24"/>
        </w:rPr>
        <w:t>Nella scheda "Dati Ente" devono essere inseriti i dati anagrafici dell'Amministrazione e del Referente dei</w:t>
      </w:r>
      <w:r w:rsidR="00016A0A">
        <w:rPr>
          <w:rFonts w:cstheme="minorHAnsi"/>
          <w:sz w:val="24"/>
          <w:szCs w:val="24"/>
        </w:rPr>
        <w:t xml:space="preserve"> </w:t>
      </w:r>
      <w:r w:rsidRPr="00CD4429">
        <w:rPr>
          <w:rFonts w:cstheme="minorHAnsi"/>
          <w:sz w:val="24"/>
          <w:szCs w:val="24"/>
        </w:rPr>
        <w:t>dati di programmazione. Tutti i campi dovranno essere riempiti obbligatoriamente.</w:t>
      </w:r>
    </w:p>
    <w:p w:rsidR="00016A0A" w:rsidRPr="00CD4429" w:rsidRDefault="00016A0A" w:rsidP="00CD4429">
      <w:pPr>
        <w:rPr>
          <w:rFonts w:cstheme="minorHAnsi"/>
          <w:sz w:val="24"/>
          <w:szCs w:val="24"/>
        </w:rPr>
      </w:pPr>
    </w:p>
    <w:p w:rsidR="00CD4429" w:rsidRPr="007F07A5" w:rsidRDefault="00CD4429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COME SI COMPILA LA SCHEDA?</w:t>
      </w:r>
    </w:p>
    <w:p w:rsidR="00CD4429" w:rsidRDefault="00CD4429" w:rsidP="00CD4429">
      <w:pPr>
        <w:rPr>
          <w:rFonts w:cstheme="minorHAnsi"/>
          <w:sz w:val="24"/>
          <w:szCs w:val="24"/>
        </w:rPr>
      </w:pPr>
      <w:r w:rsidRPr="00CD4429">
        <w:rPr>
          <w:rFonts w:cstheme="minorHAnsi"/>
          <w:sz w:val="24"/>
          <w:szCs w:val="24"/>
        </w:rPr>
        <w:t xml:space="preserve">Nella </w:t>
      </w:r>
      <w:r w:rsidR="003A67DB">
        <w:rPr>
          <w:rFonts w:cstheme="minorHAnsi"/>
          <w:sz w:val="24"/>
          <w:szCs w:val="24"/>
        </w:rPr>
        <w:t>s</w:t>
      </w:r>
      <w:r w:rsidRPr="00CD4429">
        <w:rPr>
          <w:rFonts w:cstheme="minorHAnsi"/>
          <w:sz w:val="24"/>
          <w:szCs w:val="24"/>
        </w:rPr>
        <w:t>cheda deve essere riportato l'elenco degli acquisti della Programmazione Biennale con</w:t>
      </w:r>
      <w:r w:rsidR="00016A0A">
        <w:rPr>
          <w:rFonts w:cstheme="minorHAnsi"/>
          <w:sz w:val="24"/>
          <w:szCs w:val="24"/>
        </w:rPr>
        <w:t xml:space="preserve"> </w:t>
      </w:r>
      <w:r w:rsidRPr="00CD4429">
        <w:rPr>
          <w:rFonts w:cstheme="minorHAnsi"/>
          <w:sz w:val="24"/>
          <w:szCs w:val="24"/>
        </w:rPr>
        <w:t>indicazione degli elementi essenziali per la loro individuazione. Tutti gli importi devono essere espressi per</w:t>
      </w:r>
      <w:r w:rsidR="00016A0A">
        <w:rPr>
          <w:rFonts w:cstheme="minorHAnsi"/>
          <w:sz w:val="24"/>
          <w:szCs w:val="24"/>
        </w:rPr>
        <w:t xml:space="preserve"> </w:t>
      </w:r>
      <w:r w:rsidRPr="00CD4429">
        <w:rPr>
          <w:rFonts w:cstheme="minorHAnsi"/>
          <w:sz w:val="24"/>
          <w:szCs w:val="24"/>
        </w:rPr>
        <w:t>intero in euro, ed al netto di IVA.</w:t>
      </w:r>
    </w:p>
    <w:p w:rsidR="00016A0A" w:rsidRPr="00CD4429" w:rsidRDefault="00016A0A" w:rsidP="00CD4429">
      <w:pPr>
        <w:rPr>
          <w:rFonts w:cstheme="minorHAnsi"/>
          <w:sz w:val="24"/>
          <w:szCs w:val="24"/>
        </w:rPr>
      </w:pPr>
    </w:p>
    <w:p w:rsidR="00CD4429" w:rsidRPr="007F07A5" w:rsidRDefault="00CD4429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IN COSA CONSISTE IL NUMERO INTERVENTO "CUI"?</w:t>
      </w:r>
    </w:p>
    <w:p w:rsidR="00CD4429" w:rsidRPr="00CD4429" w:rsidRDefault="00CD4429" w:rsidP="00CD4429">
      <w:pPr>
        <w:rPr>
          <w:rFonts w:cstheme="minorHAnsi"/>
          <w:sz w:val="24"/>
          <w:szCs w:val="24"/>
        </w:rPr>
      </w:pPr>
      <w:r w:rsidRPr="00CD4429">
        <w:rPr>
          <w:rFonts w:cstheme="minorHAnsi"/>
          <w:sz w:val="24"/>
          <w:szCs w:val="24"/>
        </w:rPr>
        <w:t>Il codice è composto da: Codice Fiscale dell'Amministrazione + prima annualità del primo programma</w:t>
      </w:r>
      <w:r w:rsidR="00016A0A">
        <w:rPr>
          <w:rFonts w:cstheme="minorHAnsi"/>
          <w:sz w:val="24"/>
          <w:szCs w:val="24"/>
        </w:rPr>
        <w:t xml:space="preserve"> </w:t>
      </w:r>
      <w:r w:rsidRPr="00CD4429">
        <w:rPr>
          <w:rFonts w:cstheme="minorHAnsi"/>
          <w:sz w:val="24"/>
          <w:szCs w:val="24"/>
        </w:rPr>
        <w:t>(</w:t>
      </w:r>
      <w:proofErr w:type="spellStart"/>
      <w:r w:rsidRPr="00CD4429">
        <w:rPr>
          <w:rFonts w:cstheme="minorHAnsi"/>
          <w:sz w:val="24"/>
          <w:szCs w:val="24"/>
        </w:rPr>
        <w:t>aaaa</w:t>
      </w:r>
      <w:proofErr w:type="spellEnd"/>
      <w:r w:rsidRPr="00CD4429">
        <w:rPr>
          <w:rFonts w:cstheme="minorHAnsi"/>
          <w:sz w:val="24"/>
          <w:szCs w:val="24"/>
        </w:rPr>
        <w:t>) nel quale l'intervento è stato inserito+ progressivo di 5 cifre (00001, 00002, etc.).</w:t>
      </w:r>
    </w:p>
    <w:p w:rsidR="00016A0A" w:rsidRDefault="00016A0A" w:rsidP="00CD4429">
      <w:pPr>
        <w:rPr>
          <w:rFonts w:cstheme="minorHAnsi"/>
          <w:sz w:val="24"/>
          <w:szCs w:val="24"/>
        </w:rPr>
      </w:pPr>
    </w:p>
    <w:p w:rsidR="00CD4429" w:rsidRPr="007F07A5" w:rsidRDefault="00CD4429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COS' È L'IDENTIFICATIVO DELLA PROCEDURA DI ACQUISTO?</w:t>
      </w:r>
    </w:p>
    <w:p w:rsidR="00CD4429" w:rsidRPr="00CD4429" w:rsidRDefault="00CD4429" w:rsidP="00CD4429">
      <w:pPr>
        <w:rPr>
          <w:rFonts w:cstheme="minorHAnsi"/>
          <w:sz w:val="24"/>
          <w:szCs w:val="24"/>
        </w:rPr>
      </w:pPr>
      <w:r w:rsidRPr="00CD4429">
        <w:rPr>
          <w:rFonts w:cstheme="minorHAnsi"/>
          <w:sz w:val="24"/>
          <w:szCs w:val="24"/>
        </w:rPr>
        <w:t>L'identificativo della procedura di acquisto è un codice progressivo di 3 cifre (001,002, etc.) che indica la</w:t>
      </w:r>
      <w:r w:rsidR="00016A0A">
        <w:rPr>
          <w:rFonts w:cstheme="minorHAnsi"/>
          <w:sz w:val="24"/>
          <w:szCs w:val="24"/>
        </w:rPr>
        <w:t xml:space="preserve"> </w:t>
      </w:r>
      <w:r w:rsidRPr="00CD4429">
        <w:rPr>
          <w:rFonts w:cstheme="minorHAnsi"/>
          <w:sz w:val="24"/>
          <w:szCs w:val="24"/>
        </w:rPr>
        <w:t>procedura di acquisto contenente uno o più lotti, ovvero riferita a uno o più codici CUI. Nel caso di</w:t>
      </w:r>
      <w:r w:rsidR="00016A0A">
        <w:rPr>
          <w:rFonts w:cstheme="minorHAnsi"/>
          <w:sz w:val="24"/>
          <w:szCs w:val="24"/>
        </w:rPr>
        <w:t xml:space="preserve"> </w:t>
      </w:r>
      <w:r w:rsidRPr="00CD4429">
        <w:rPr>
          <w:rFonts w:cstheme="minorHAnsi"/>
          <w:sz w:val="24"/>
          <w:szCs w:val="24"/>
        </w:rPr>
        <w:t>procedure suddivise in più lotti, il codice CUI si differenzierà per ciascun lotto, mentre l'identificativo della</w:t>
      </w:r>
      <w:r w:rsidR="00016A0A">
        <w:rPr>
          <w:rFonts w:cstheme="minorHAnsi"/>
          <w:sz w:val="24"/>
          <w:szCs w:val="24"/>
        </w:rPr>
        <w:t xml:space="preserve"> </w:t>
      </w:r>
      <w:r w:rsidRPr="00CD4429">
        <w:rPr>
          <w:rFonts w:cstheme="minorHAnsi"/>
          <w:sz w:val="24"/>
          <w:szCs w:val="24"/>
        </w:rPr>
        <w:t>procedura sarà unico.</w:t>
      </w:r>
    </w:p>
    <w:p w:rsidR="00016A0A" w:rsidRDefault="00016A0A" w:rsidP="00CD4429">
      <w:pPr>
        <w:rPr>
          <w:rFonts w:cstheme="minorHAnsi"/>
          <w:sz w:val="24"/>
          <w:szCs w:val="24"/>
        </w:rPr>
      </w:pPr>
    </w:p>
    <w:p w:rsidR="00CD4429" w:rsidRPr="007F07A5" w:rsidRDefault="00CD4429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QUANDO SI DEVE INDICARE IL CODICE CUP?</w:t>
      </w:r>
    </w:p>
    <w:p w:rsidR="00016A0A" w:rsidRPr="00016A0A" w:rsidRDefault="00016A0A" w:rsidP="00016A0A">
      <w:pPr>
        <w:rPr>
          <w:rFonts w:cstheme="minorHAnsi"/>
          <w:sz w:val="24"/>
          <w:szCs w:val="24"/>
        </w:rPr>
      </w:pPr>
      <w:r w:rsidRPr="00016A0A">
        <w:rPr>
          <w:rFonts w:cstheme="minorHAnsi"/>
          <w:sz w:val="24"/>
          <w:szCs w:val="24"/>
        </w:rPr>
        <w:t>Il codice CUP (Codice Unico di Progetto) si indica solo nei casi in cui sia stato richiesto: il codice CUP deve</w:t>
      </w:r>
      <w:r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essere richiesto per tutti i progetti d'investimento pubblico, nuovi o già iniziati ma non ancora conclusi (per</w:t>
      </w:r>
      <w:r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i quali cioè è ancora in corso l'iter amministrativo, fisico e/o contabile).</w:t>
      </w:r>
    </w:p>
    <w:p w:rsidR="00016A0A" w:rsidRDefault="00016A0A" w:rsidP="00016A0A">
      <w:pPr>
        <w:rPr>
          <w:rFonts w:cstheme="minorHAnsi"/>
          <w:sz w:val="24"/>
          <w:szCs w:val="24"/>
        </w:rPr>
      </w:pPr>
    </w:p>
    <w:p w:rsidR="00016A0A" w:rsidRPr="007F07A5" w:rsidRDefault="00016A0A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QUANDO SI DEVE INDICARE IL LOTTO FUNZIONALE?</w:t>
      </w:r>
    </w:p>
    <w:p w:rsidR="00CD4429" w:rsidRDefault="00016A0A" w:rsidP="00016A0A">
      <w:pPr>
        <w:rPr>
          <w:rFonts w:cstheme="minorHAnsi"/>
          <w:sz w:val="24"/>
          <w:szCs w:val="24"/>
        </w:rPr>
      </w:pPr>
      <w:r w:rsidRPr="00016A0A">
        <w:rPr>
          <w:rFonts w:cstheme="minorHAnsi"/>
          <w:sz w:val="24"/>
          <w:szCs w:val="24"/>
        </w:rPr>
        <w:t>Il Lotto Funzionale si indica se la procedura comprende diversi lotti funzionali (di cui all'art. 3 comma 1</w:t>
      </w:r>
      <w:r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 xml:space="preserve">lettera </w:t>
      </w:r>
      <w:proofErr w:type="spellStart"/>
      <w:r w:rsidRPr="00016A0A">
        <w:rPr>
          <w:rFonts w:cstheme="minorHAnsi"/>
          <w:sz w:val="24"/>
          <w:szCs w:val="24"/>
        </w:rPr>
        <w:t>qq</w:t>
      </w:r>
      <w:proofErr w:type="spellEnd"/>
      <w:r w:rsidRPr="00016A0A">
        <w:rPr>
          <w:rFonts w:cstheme="minorHAnsi"/>
          <w:sz w:val="24"/>
          <w:szCs w:val="24"/>
        </w:rPr>
        <w:t xml:space="preserve">) del </w:t>
      </w:r>
      <w:proofErr w:type="gramStart"/>
      <w:r w:rsidRPr="00016A0A">
        <w:rPr>
          <w:rFonts w:cstheme="minorHAnsi"/>
          <w:sz w:val="24"/>
          <w:szCs w:val="24"/>
        </w:rPr>
        <w:t>D.Lgs</w:t>
      </w:r>
      <w:proofErr w:type="gramEnd"/>
      <w:r w:rsidRPr="00016A0A">
        <w:rPr>
          <w:rFonts w:cstheme="minorHAnsi"/>
          <w:sz w:val="24"/>
          <w:szCs w:val="24"/>
        </w:rPr>
        <w:t>.</w:t>
      </w:r>
      <w:r w:rsidR="00C13A83">
        <w:rPr>
          <w:rFonts w:cstheme="minorHAnsi"/>
          <w:sz w:val="24"/>
          <w:szCs w:val="24"/>
        </w:rPr>
        <w:t>5</w:t>
      </w:r>
      <w:r w:rsidRPr="00016A0A">
        <w:rPr>
          <w:rFonts w:cstheme="minorHAnsi"/>
          <w:sz w:val="24"/>
          <w:szCs w:val="24"/>
        </w:rPr>
        <w:t>0/2016).</w:t>
      </w:r>
    </w:p>
    <w:p w:rsidR="00016A0A" w:rsidRDefault="00016A0A" w:rsidP="00016A0A">
      <w:pPr>
        <w:rPr>
          <w:rFonts w:cstheme="minorHAnsi"/>
          <w:sz w:val="24"/>
          <w:szCs w:val="24"/>
        </w:rPr>
      </w:pPr>
    </w:p>
    <w:p w:rsidR="00016A0A" w:rsidRPr="007F07A5" w:rsidRDefault="00016A0A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QUANDO INSERIRE Il CODICE CUP MASTER?</w:t>
      </w:r>
    </w:p>
    <w:p w:rsidR="00016A0A" w:rsidRDefault="00016A0A" w:rsidP="00016A0A">
      <w:pPr>
        <w:rPr>
          <w:rFonts w:cstheme="minorHAnsi"/>
          <w:sz w:val="24"/>
          <w:szCs w:val="24"/>
        </w:rPr>
      </w:pPr>
      <w:r w:rsidRPr="00016A0A">
        <w:rPr>
          <w:rFonts w:cstheme="minorHAnsi"/>
          <w:sz w:val="24"/>
          <w:szCs w:val="24"/>
        </w:rPr>
        <w:t>Nell'ipotesi in cui sia previsto un codice CUP, il codice CUP master si inserisce qualora il progetto sia</w:t>
      </w:r>
      <w:r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articolato in più lotti funzionali, al fine di ricondurli alla medesima procedura.</w:t>
      </w:r>
    </w:p>
    <w:p w:rsidR="00016A0A" w:rsidRPr="00016A0A" w:rsidRDefault="00016A0A" w:rsidP="00016A0A">
      <w:pPr>
        <w:rPr>
          <w:rFonts w:cstheme="minorHAnsi"/>
          <w:sz w:val="24"/>
          <w:szCs w:val="24"/>
        </w:rPr>
      </w:pPr>
    </w:p>
    <w:p w:rsidR="00016A0A" w:rsidRPr="007F07A5" w:rsidRDefault="00016A0A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COME SI INDICA Il CPV?</w:t>
      </w:r>
    </w:p>
    <w:p w:rsidR="00C13A83" w:rsidRDefault="00016A0A" w:rsidP="00016A0A">
      <w:pPr>
        <w:rPr>
          <w:rFonts w:cstheme="minorHAnsi"/>
          <w:sz w:val="24"/>
          <w:szCs w:val="24"/>
        </w:rPr>
      </w:pPr>
      <w:r w:rsidRPr="00016A0A">
        <w:rPr>
          <w:rFonts w:cstheme="minorHAnsi"/>
          <w:sz w:val="24"/>
          <w:szCs w:val="24"/>
        </w:rPr>
        <w:t>Si deve indicare il CPV principale. Si deve rispettare la coerenza con il settore per le prime due cifre:</w:t>
      </w:r>
      <w:r>
        <w:rPr>
          <w:rFonts w:cstheme="minorHAnsi"/>
          <w:sz w:val="24"/>
          <w:szCs w:val="24"/>
        </w:rPr>
        <w:t xml:space="preserve"> </w:t>
      </w:r>
    </w:p>
    <w:p w:rsidR="00016A0A" w:rsidRPr="00016A0A" w:rsidRDefault="00016A0A" w:rsidP="00C13A83">
      <w:pPr>
        <w:ind w:left="709" w:hanging="425"/>
        <w:rPr>
          <w:rFonts w:cstheme="minorHAnsi"/>
          <w:sz w:val="24"/>
          <w:szCs w:val="24"/>
        </w:rPr>
      </w:pPr>
      <w:r w:rsidRPr="00016A0A">
        <w:rPr>
          <w:rFonts w:cstheme="minorHAnsi"/>
          <w:sz w:val="24"/>
          <w:szCs w:val="24"/>
        </w:rPr>
        <w:t>•</w:t>
      </w:r>
      <w:r w:rsidR="00C13A83">
        <w:rPr>
          <w:rFonts w:cstheme="minorHAnsi"/>
          <w:sz w:val="24"/>
          <w:szCs w:val="24"/>
        </w:rPr>
        <w:tab/>
      </w:r>
      <w:r w:rsidRPr="00016A0A">
        <w:rPr>
          <w:rFonts w:cstheme="minorHAnsi"/>
          <w:sz w:val="24"/>
          <w:szCs w:val="24"/>
        </w:rPr>
        <w:t>per le forniture, il CPV deve avere le prime due cifre minori di 45 oppure uguali a 48;</w:t>
      </w:r>
    </w:p>
    <w:p w:rsidR="00016A0A" w:rsidRPr="00982B7A" w:rsidRDefault="00016A0A" w:rsidP="00982B7A">
      <w:pPr>
        <w:pStyle w:val="Paragrafoelenco"/>
        <w:numPr>
          <w:ilvl w:val="0"/>
          <w:numId w:val="5"/>
        </w:numPr>
        <w:ind w:left="709" w:hanging="425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per i servizi, il CPV deve avere le prime due cifre maggiori di 48.</w:t>
      </w:r>
      <w:r w:rsidR="00982B7A">
        <w:rPr>
          <w:rFonts w:cstheme="minorHAnsi"/>
          <w:sz w:val="24"/>
          <w:szCs w:val="24"/>
        </w:rPr>
        <w:br w:type="page"/>
      </w:r>
    </w:p>
    <w:p w:rsidR="00016A0A" w:rsidRPr="007F07A5" w:rsidRDefault="00016A0A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lastRenderedPageBreak/>
        <w:t>COME SI DEFISCONO GLI ORDINI DI PRIORITÀ?</w:t>
      </w:r>
    </w:p>
    <w:p w:rsidR="00016A0A" w:rsidRDefault="00016A0A" w:rsidP="00016A0A">
      <w:pPr>
        <w:rPr>
          <w:rFonts w:cstheme="minorHAnsi"/>
          <w:sz w:val="24"/>
          <w:szCs w:val="24"/>
        </w:rPr>
      </w:pPr>
      <w:r w:rsidRPr="00016A0A">
        <w:rPr>
          <w:rFonts w:cstheme="minorHAnsi"/>
          <w:sz w:val="24"/>
          <w:szCs w:val="24"/>
        </w:rPr>
        <w:t>Le Amministrazioni individuano come prioritari i servizi e le forniture necessari a garantire gli interessi</w:t>
      </w:r>
      <w:r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pubblici primari, di completamento di forniture o servizi già iniziati, gli interventi cofinanziati con fondi</w:t>
      </w:r>
      <w:r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europei, nonché gli interventi per i quali ricorra la possibilità di finanziamento con capitale privato</w:t>
      </w:r>
      <w:r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maggioritario.</w:t>
      </w:r>
    </w:p>
    <w:p w:rsidR="00016A0A" w:rsidRPr="00016A0A" w:rsidRDefault="00016A0A" w:rsidP="00982B7A">
      <w:pPr>
        <w:spacing w:after="120"/>
        <w:rPr>
          <w:rFonts w:cstheme="minorHAnsi"/>
          <w:sz w:val="24"/>
          <w:szCs w:val="24"/>
        </w:rPr>
      </w:pPr>
    </w:p>
    <w:p w:rsidR="00016A0A" w:rsidRPr="007F07A5" w:rsidRDefault="00016A0A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QUALI DATI OCCORRE INDICARE CON RIFERIMENTO Al RUP?</w:t>
      </w:r>
    </w:p>
    <w:p w:rsidR="00016A0A" w:rsidRDefault="00016A0A" w:rsidP="00016A0A">
      <w:pPr>
        <w:rPr>
          <w:rFonts w:cstheme="minorHAnsi"/>
          <w:sz w:val="24"/>
          <w:szCs w:val="24"/>
        </w:rPr>
      </w:pPr>
      <w:r w:rsidRPr="00016A0A">
        <w:rPr>
          <w:rFonts w:cstheme="minorHAnsi"/>
          <w:sz w:val="24"/>
          <w:szCs w:val="24"/>
        </w:rPr>
        <w:t>Del Responsabile Unico del Procedimento di deve riportare: il Codice Fiscale (Colonna P), Cognome</w:t>
      </w:r>
      <w:r w:rsidR="00C13A83"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(Colonna Q), Nome (Colonna R).</w:t>
      </w:r>
    </w:p>
    <w:p w:rsidR="00C13A83" w:rsidRPr="00016A0A" w:rsidRDefault="00C13A83" w:rsidP="00982B7A">
      <w:pPr>
        <w:spacing w:after="120"/>
        <w:rPr>
          <w:rFonts w:cstheme="minorHAnsi"/>
          <w:sz w:val="24"/>
          <w:szCs w:val="24"/>
        </w:rPr>
      </w:pPr>
    </w:p>
    <w:p w:rsidR="00016A0A" w:rsidRPr="007F07A5" w:rsidRDefault="00016A0A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COSA OCCORRE INDICARE SOTTO "STIMA COSTI PROGRAMMA TOTALE"?</w:t>
      </w:r>
    </w:p>
    <w:p w:rsidR="00016A0A" w:rsidRDefault="00016A0A" w:rsidP="00016A0A">
      <w:pPr>
        <w:rPr>
          <w:rFonts w:cstheme="minorHAnsi"/>
          <w:sz w:val="24"/>
          <w:szCs w:val="24"/>
        </w:rPr>
      </w:pPr>
      <w:r w:rsidRPr="00016A0A">
        <w:rPr>
          <w:rFonts w:cstheme="minorHAnsi"/>
          <w:sz w:val="24"/>
          <w:szCs w:val="24"/>
        </w:rPr>
        <w:t>Nel campo di cui alla colonna V deve essere riportato l'importo totale equivalente a: "STIMA COSTI</w:t>
      </w:r>
      <w:r w:rsidR="00C13A83"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PROGRAMMA PRIMO ANNO" (COLONNA V)</w:t>
      </w:r>
      <w:r w:rsidR="00C13A83"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+ "STIMA COSTI PROGRAMMA SECONDO ANNO" (COLONNA</w:t>
      </w:r>
      <w:r w:rsidR="00C13A83"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W)</w:t>
      </w:r>
      <w:r w:rsidR="00C13A83"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+ "COSTI SU ANNUALITÀ SUCCESSIVE" (COLONNA X).</w:t>
      </w:r>
    </w:p>
    <w:p w:rsidR="00C13A83" w:rsidRPr="00016A0A" w:rsidRDefault="00C13A83" w:rsidP="00982B7A">
      <w:pPr>
        <w:spacing w:after="120"/>
        <w:rPr>
          <w:rFonts w:cstheme="minorHAnsi"/>
          <w:sz w:val="24"/>
          <w:szCs w:val="24"/>
        </w:rPr>
      </w:pPr>
    </w:p>
    <w:p w:rsidR="00016A0A" w:rsidRPr="007F07A5" w:rsidRDefault="00016A0A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COSA OCCORRE RIPORTARE SOTTO "APPORTO DI CAPITALE PRIVATO"?</w:t>
      </w:r>
    </w:p>
    <w:p w:rsidR="00016A0A" w:rsidRDefault="00016A0A" w:rsidP="00016A0A">
      <w:pPr>
        <w:rPr>
          <w:rFonts w:cstheme="minorHAnsi"/>
          <w:sz w:val="24"/>
          <w:szCs w:val="24"/>
        </w:rPr>
      </w:pPr>
      <w:r w:rsidRPr="00016A0A">
        <w:rPr>
          <w:rFonts w:cstheme="minorHAnsi"/>
          <w:sz w:val="24"/>
          <w:szCs w:val="24"/>
        </w:rPr>
        <w:t>Sotto "APPORTO DI CAPITALE PRIVATO - IMPORTO</w:t>
      </w:r>
      <w:proofErr w:type="gramStart"/>
      <w:r w:rsidRPr="00016A0A">
        <w:rPr>
          <w:rFonts w:cstheme="minorHAnsi"/>
          <w:sz w:val="24"/>
          <w:szCs w:val="24"/>
        </w:rPr>
        <w:t>"  si</w:t>
      </w:r>
      <w:proofErr w:type="gramEnd"/>
      <w:r w:rsidRPr="00016A0A">
        <w:rPr>
          <w:rFonts w:cstheme="minorHAnsi"/>
          <w:sz w:val="24"/>
          <w:szCs w:val="24"/>
        </w:rPr>
        <w:t xml:space="preserve"> deve riportare il valore del capitale</w:t>
      </w:r>
      <w:r w:rsidR="00C13A83"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privato rispetto al valore totale dell'acquisto; sotto "APPORTO DI CAPITALE PRIVATO - TIPOLOGIA"</w:t>
      </w:r>
      <w:r w:rsidR="00C13A83"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 xml:space="preserve"> si deve riportare invece la tipologia del capitale privato.</w:t>
      </w:r>
    </w:p>
    <w:p w:rsidR="00C13A83" w:rsidRPr="00016A0A" w:rsidRDefault="00C13A83" w:rsidP="00982B7A">
      <w:pPr>
        <w:spacing w:after="120"/>
        <w:rPr>
          <w:rFonts w:cstheme="minorHAnsi"/>
          <w:sz w:val="24"/>
          <w:szCs w:val="24"/>
        </w:rPr>
      </w:pPr>
    </w:p>
    <w:p w:rsidR="00016A0A" w:rsidRPr="007F07A5" w:rsidRDefault="00016A0A" w:rsidP="00125744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SE SI INTENDE DELEGARE LA PROCEDURA DI ACQUISTO AD UNA CENTRALE DI COMMITTENZA O AD</w:t>
      </w:r>
      <w:r w:rsidR="007F07A5">
        <w:rPr>
          <w:rFonts w:cstheme="minorHAnsi"/>
          <w:color w:val="0000FF"/>
          <w:sz w:val="24"/>
          <w:szCs w:val="24"/>
        </w:rPr>
        <w:t xml:space="preserve"> </w:t>
      </w:r>
      <w:r w:rsidRPr="007F07A5">
        <w:rPr>
          <w:rFonts w:cstheme="minorHAnsi"/>
          <w:color w:val="0000FF"/>
          <w:sz w:val="24"/>
          <w:szCs w:val="24"/>
        </w:rPr>
        <w:t>UN SOGGETTO AGGREGATORE È NECESSARIO INDICARLI?</w:t>
      </w:r>
    </w:p>
    <w:p w:rsidR="00016A0A" w:rsidRDefault="00016A0A" w:rsidP="00016A0A">
      <w:pPr>
        <w:rPr>
          <w:rFonts w:cstheme="minorHAnsi"/>
          <w:sz w:val="24"/>
          <w:szCs w:val="24"/>
        </w:rPr>
      </w:pPr>
      <w:r w:rsidRPr="00016A0A">
        <w:rPr>
          <w:rFonts w:cstheme="minorHAnsi"/>
          <w:sz w:val="24"/>
          <w:szCs w:val="24"/>
        </w:rPr>
        <w:t>Si. Se si intende avvalersi di una Centrale di Committenza o di un Soggetto Aggregatore per la procedura di</w:t>
      </w:r>
      <w:r w:rsidR="00C13A83">
        <w:rPr>
          <w:rFonts w:cstheme="minorHAnsi"/>
          <w:sz w:val="24"/>
          <w:szCs w:val="24"/>
        </w:rPr>
        <w:t xml:space="preserve"> </w:t>
      </w:r>
      <w:r w:rsidRPr="00016A0A">
        <w:rPr>
          <w:rFonts w:cstheme="minorHAnsi"/>
          <w:sz w:val="24"/>
          <w:szCs w:val="24"/>
        </w:rPr>
        <w:t>acquisto (Convenzione, Accordo Quadro, Gara su delega), è necessario specificarlo al fine di agevolare l'attività di pianificazione degli stessi. In particolare, occorre indicare:</w:t>
      </w:r>
    </w:p>
    <w:p w:rsidR="003A67DB" w:rsidRDefault="00C13A83" w:rsidP="004F427C">
      <w:pPr>
        <w:pStyle w:val="Paragrafoelenco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A67DB">
        <w:rPr>
          <w:rFonts w:cstheme="minorHAnsi"/>
          <w:sz w:val="24"/>
          <w:szCs w:val="24"/>
        </w:rPr>
        <w:t xml:space="preserve">L'intenzione o meno di ricorrere ad una Centrale di Committenza o ad un Soggetto Aggregatore </w:t>
      </w:r>
    </w:p>
    <w:p w:rsidR="00C13A83" w:rsidRPr="003A67DB" w:rsidRDefault="00C13A83" w:rsidP="004F427C">
      <w:pPr>
        <w:pStyle w:val="Paragrafoelenco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A67DB">
        <w:rPr>
          <w:rFonts w:cstheme="minorHAnsi"/>
          <w:sz w:val="24"/>
          <w:szCs w:val="24"/>
        </w:rPr>
        <w:t>Codice AUSA dell'Amministrazione delegata</w:t>
      </w:r>
    </w:p>
    <w:p w:rsidR="00C13A83" w:rsidRDefault="00C13A83" w:rsidP="00C13A83">
      <w:pPr>
        <w:pStyle w:val="Paragrafoelenco"/>
        <w:numPr>
          <w:ilvl w:val="0"/>
          <w:numId w:val="4"/>
        </w:numPr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Denominazione dell'Amministrazione delegata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</w:p>
    <w:p w:rsidR="00C13A83" w:rsidRPr="00C13A83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C13A83">
        <w:rPr>
          <w:rFonts w:cstheme="minorHAnsi"/>
          <w:color w:val="0000FF"/>
          <w:sz w:val="24"/>
          <w:szCs w:val="24"/>
        </w:rPr>
        <w:t>CHI DEVE APPROVARE l DATI DI PROGRAMMAZIONE BIENNALE?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Il processo di approvazione dei dati di programmazione biennale deve avvenire secondo le regole vigenti</w:t>
      </w:r>
      <w:r>
        <w:rPr>
          <w:rFonts w:cstheme="minorHAnsi"/>
          <w:sz w:val="24"/>
          <w:szCs w:val="24"/>
        </w:rPr>
        <w:t xml:space="preserve"> </w:t>
      </w:r>
      <w:r w:rsidRPr="00C13A83">
        <w:rPr>
          <w:rFonts w:cstheme="minorHAnsi"/>
          <w:sz w:val="24"/>
          <w:szCs w:val="24"/>
        </w:rPr>
        <w:t>all'interno dell'amministrazione di riferimento.</w:t>
      </w:r>
    </w:p>
    <w:p w:rsidR="00C13A83" w:rsidRPr="00C13A83" w:rsidRDefault="00C13A83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C13A83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proofErr w:type="gramStart"/>
      <w:r w:rsidRPr="00C13A83">
        <w:rPr>
          <w:rFonts w:cstheme="minorHAnsi"/>
          <w:color w:val="0000FF"/>
          <w:sz w:val="24"/>
          <w:szCs w:val="24"/>
        </w:rPr>
        <w:t>E'</w:t>
      </w:r>
      <w:proofErr w:type="gramEnd"/>
      <w:r w:rsidRPr="00C13A83">
        <w:rPr>
          <w:rFonts w:cstheme="minorHAnsi"/>
          <w:color w:val="0000FF"/>
          <w:sz w:val="24"/>
          <w:szCs w:val="24"/>
        </w:rPr>
        <w:t xml:space="preserve"> NECESSARIO TRASMETTERE UNA SINGOLA PROGRAMMAZIONE PER CIASCUNA AMMINISTRAZIONE?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È necessario ricevere un'unica programmazione per ciascuna Amministrazione.</w:t>
      </w:r>
    </w:p>
    <w:p w:rsidR="00C13A83" w:rsidRPr="00C13A83" w:rsidRDefault="00C13A83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C13A83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C13A83">
        <w:rPr>
          <w:rFonts w:cstheme="minorHAnsi"/>
          <w:color w:val="0000FF"/>
          <w:sz w:val="24"/>
          <w:szCs w:val="24"/>
        </w:rPr>
        <w:t>GLI IMPORTI DA INSERIRE SONO COMPRENSIVI DI IVA?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No. Gli importi devono essere inseriti senza IVA.</w:t>
      </w:r>
    </w:p>
    <w:p w:rsidR="00C13A83" w:rsidRPr="00C13A83" w:rsidRDefault="00C13A83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C13A83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C13A83">
        <w:rPr>
          <w:rFonts w:cstheme="minorHAnsi"/>
          <w:color w:val="0000FF"/>
          <w:sz w:val="24"/>
          <w:szCs w:val="24"/>
        </w:rPr>
        <w:t xml:space="preserve">DOVE </w:t>
      </w:r>
      <w:proofErr w:type="gramStart"/>
      <w:r w:rsidRPr="00C13A83">
        <w:rPr>
          <w:rFonts w:cstheme="minorHAnsi"/>
          <w:color w:val="0000FF"/>
          <w:sz w:val="24"/>
          <w:szCs w:val="24"/>
        </w:rPr>
        <w:t>E'</w:t>
      </w:r>
      <w:proofErr w:type="gramEnd"/>
      <w:r w:rsidRPr="00C13A83">
        <w:rPr>
          <w:rFonts w:cstheme="minorHAnsi"/>
          <w:color w:val="0000FF"/>
          <w:sz w:val="24"/>
          <w:szCs w:val="24"/>
        </w:rPr>
        <w:t xml:space="preserve"> POSSIBILE TROVARE IL CODICE AUSA?</w:t>
      </w:r>
    </w:p>
    <w:p w:rsidR="00C13A83" w:rsidRP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Il Codice AUSA può</w:t>
      </w:r>
      <w:r>
        <w:rPr>
          <w:rFonts w:cstheme="minorHAnsi"/>
          <w:sz w:val="24"/>
          <w:szCs w:val="24"/>
        </w:rPr>
        <w:t xml:space="preserve"> essere reperito sul sito dell'</w:t>
      </w:r>
      <w:r w:rsidRPr="00C13A83">
        <w:rPr>
          <w:rFonts w:cstheme="minorHAnsi"/>
          <w:sz w:val="24"/>
          <w:szCs w:val="24"/>
        </w:rPr>
        <w:t>ANAC, al seguente link:</w:t>
      </w:r>
    </w:p>
    <w:p w:rsidR="00982B7A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https:// servizi.anticorruzione.it/</w:t>
      </w:r>
      <w:proofErr w:type="spellStart"/>
      <w:r w:rsidRPr="00C13A83">
        <w:rPr>
          <w:rFonts w:cstheme="minorHAnsi"/>
          <w:sz w:val="24"/>
          <w:szCs w:val="24"/>
        </w:rPr>
        <w:t>portal</w:t>
      </w:r>
      <w:proofErr w:type="spellEnd"/>
      <w:r w:rsidRPr="00C13A83">
        <w:rPr>
          <w:rFonts w:cstheme="minorHAnsi"/>
          <w:sz w:val="24"/>
          <w:szCs w:val="24"/>
        </w:rPr>
        <w:t xml:space="preserve"> / </w:t>
      </w:r>
      <w:proofErr w:type="spellStart"/>
      <w:r w:rsidRPr="00C13A83">
        <w:rPr>
          <w:rFonts w:cstheme="minorHAnsi"/>
          <w:sz w:val="24"/>
          <w:szCs w:val="24"/>
        </w:rPr>
        <w:t>classic</w:t>
      </w:r>
      <w:proofErr w:type="spellEnd"/>
      <w:r w:rsidRPr="00C13A83">
        <w:rPr>
          <w:rFonts w:cstheme="minorHAnsi"/>
          <w:sz w:val="24"/>
          <w:szCs w:val="24"/>
        </w:rPr>
        <w:t>/Servizi/</w:t>
      </w:r>
      <w:proofErr w:type="spellStart"/>
      <w:r w:rsidRPr="00C13A83">
        <w:rPr>
          <w:rFonts w:cstheme="minorHAnsi"/>
          <w:sz w:val="24"/>
          <w:szCs w:val="24"/>
        </w:rPr>
        <w:t>RicercaVerificaAttestatoAUSA</w:t>
      </w:r>
      <w:proofErr w:type="spellEnd"/>
      <w:r w:rsidRPr="00C13A83">
        <w:rPr>
          <w:rFonts w:cstheme="minorHAnsi"/>
          <w:sz w:val="24"/>
          <w:szCs w:val="24"/>
        </w:rPr>
        <w:t xml:space="preserve"> inserendo il codice</w:t>
      </w:r>
      <w:r>
        <w:rPr>
          <w:rFonts w:cstheme="minorHAnsi"/>
          <w:sz w:val="24"/>
          <w:szCs w:val="24"/>
        </w:rPr>
        <w:t xml:space="preserve"> </w:t>
      </w:r>
      <w:r w:rsidRPr="00C13A83">
        <w:rPr>
          <w:rFonts w:cstheme="minorHAnsi"/>
          <w:sz w:val="24"/>
          <w:szCs w:val="24"/>
        </w:rPr>
        <w:t>fiscale della centrale di committenza della quale l'Amministrazione intenda avvalersi.</w:t>
      </w:r>
      <w:r w:rsidR="00982B7A">
        <w:rPr>
          <w:rFonts w:cstheme="minorHAnsi"/>
          <w:sz w:val="24"/>
          <w:szCs w:val="24"/>
        </w:rPr>
        <w:br w:type="page"/>
      </w:r>
    </w:p>
    <w:p w:rsidR="00C13A83" w:rsidRPr="00C13A83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C13A83">
        <w:rPr>
          <w:rFonts w:cstheme="minorHAnsi"/>
          <w:color w:val="0000FF"/>
          <w:sz w:val="24"/>
          <w:szCs w:val="24"/>
        </w:rPr>
        <w:lastRenderedPageBreak/>
        <w:t>È NECESSARIO INSERIRE NELLA PROGRAMMAZIONE ANCHE l LOTII DI IMPORTO INFERIORE A 1 MILIONE DI EURO?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Sì, nel caso in cui la somma dei lotti riconducibili alla stessa procedura di acquisto sia superiore a 1 milione</w:t>
      </w:r>
      <w:r>
        <w:rPr>
          <w:rFonts w:cstheme="minorHAnsi"/>
          <w:sz w:val="24"/>
          <w:szCs w:val="24"/>
        </w:rPr>
        <w:t xml:space="preserve"> </w:t>
      </w:r>
      <w:r w:rsidRPr="00C13A83">
        <w:rPr>
          <w:rFonts w:cstheme="minorHAnsi"/>
          <w:sz w:val="24"/>
          <w:szCs w:val="24"/>
        </w:rPr>
        <w:t>di euro. Per ciascun lotto inserito nella programmazione, è necessario inserire l'importo riferito a ciascun</w:t>
      </w:r>
      <w:r>
        <w:rPr>
          <w:rFonts w:cstheme="minorHAnsi"/>
          <w:sz w:val="24"/>
          <w:szCs w:val="24"/>
        </w:rPr>
        <w:t xml:space="preserve"> </w:t>
      </w:r>
      <w:r w:rsidRPr="00C13A83">
        <w:rPr>
          <w:rFonts w:cstheme="minorHAnsi"/>
          <w:sz w:val="24"/>
          <w:szCs w:val="24"/>
        </w:rPr>
        <w:t>lotto.</w:t>
      </w:r>
    </w:p>
    <w:p w:rsidR="00C13A83" w:rsidRPr="00C13A83" w:rsidRDefault="00C13A83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C13A83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C13A83">
        <w:rPr>
          <w:rFonts w:cstheme="minorHAnsi"/>
          <w:color w:val="0000FF"/>
          <w:sz w:val="24"/>
          <w:szCs w:val="24"/>
        </w:rPr>
        <w:t>L'IMPORTO DA INSERIRE DEVE ESSERE RIFERITO ALLA SINGOLA ANNUALITA'?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No, è necessario inserire il valore totale a base d'asta, nel caso in cui sia superiore a 1 milione di euro.</w:t>
      </w:r>
    </w:p>
    <w:p w:rsidR="00C13A83" w:rsidRPr="00C13A83" w:rsidRDefault="00C13A83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C13A83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C13A83">
        <w:rPr>
          <w:rFonts w:cstheme="minorHAnsi"/>
          <w:color w:val="0000FF"/>
          <w:sz w:val="24"/>
          <w:szCs w:val="24"/>
        </w:rPr>
        <w:t>NELLA COLONNA "ANNUALITA' NELLA QUALE SI PREVEDE DI DARE AVVIO DELLA PROCEDURA DI ACQUISTO" (COLONNA D) QUALE DATA DEVE ESSERE INSERITA?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Deve essere inserita l'annualità di presunta pubblicazione del bando.</w:t>
      </w:r>
    </w:p>
    <w:p w:rsidR="00C13A83" w:rsidRDefault="00C13A83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C13A83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proofErr w:type="gramStart"/>
      <w:r w:rsidRPr="00C13A83">
        <w:rPr>
          <w:rFonts w:cstheme="minorHAnsi"/>
          <w:color w:val="0000FF"/>
          <w:sz w:val="24"/>
          <w:szCs w:val="24"/>
        </w:rPr>
        <w:t>E'</w:t>
      </w:r>
      <w:proofErr w:type="gramEnd"/>
      <w:r w:rsidRPr="00C13A83">
        <w:rPr>
          <w:rFonts w:cstheme="minorHAnsi"/>
          <w:color w:val="0000FF"/>
          <w:sz w:val="24"/>
          <w:szCs w:val="24"/>
        </w:rPr>
        <w:t xml:space="preserve"> NECESSARIO INSERIRE ANCHE LA PROGRAMMAZIONE DELLE SOCIETA' IN HOUSE?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 xml:space="preserve">No. Laddove soggette all'obbligo, le società in </w:t>
      </w:r>
      <w:proofErr w:type="spellStart"/>
      <w:r w:rsidRPr="00C13A83">
        <w:rPr>
          <w:rFonts w:cstheme="minorHAnsi"/>
          <w:sz w:val="24"/>
          <w:szCs w:val="24"/>
        </w:rPr>
        <w:t>house</w:t>
      </w:r>
      <w:proofErr w:type="spellEnd"/>
      <w:r w:rsidRPr="00C13A83">
        <w:rPr>
          <w:rFonts w:cstheme="minorHAnsi"/>
          <w:sz w:val="24"/>
          <w:szCs w:val="24"/>
        </w:rPr>
        <w:t xml:space="preserve"> provvederanno autonomamente alla trasmissione dei</w:t>
      </w:r>
      <w:r>
        <w:rPr>
          <w:rFonts w:cstheme="minorHAnsi"/>
          <w:sz w:val="24"/>
          <w:szCs w:val="24"/>
        </w:rPr>
        <w:t xml:space="preserve"> </w:t>
      </w:r>
      <w:r w:rsidRPr="00C13A83">
        <w:rPr>
          <w:rFonts w:cstheme="minorHAnsi"/>
          <w:sz w:val="24"/>
          <w:szCs w:val="24"/>
        </w:rPr>
        <w:t>propri dati di programmazione biennale.</w:t>
      </w:r>
    </w:p>
    <w:p w:rsidR="00C13A83" w:rsidRDefault="00C13A83" w:rsidP="00982B7A">
      <w:pPr>
        <w:pStyle w:val="Paragrafoelenco"/>
        <w:spacing w:after="120"/>
        <w:ind w:left="426" w:hanging="426"/>
        <w:contextualSpacing w:val="0"/>
        <w:rPr>
          <w:rFonts w:cstheme="minorHAnsi"/>
          <w:sz w:val="24"/>
          <w:szCs w:val="24"/>
        </w:rPr>
      </w:pPr>
    </w:p>
    <w:p w:rsidR="00C13A83" w:rsidRPr="007F07A5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proofErr w:type="gramStart"/>
      <w:r w:rsidRPr="007F07A5">
        <w:rPr>
          <w:rFonts w:cstheme="minorHAnsi"/>
          <w:color w:val="0000FF"/>
          <w:sz w:val="24"/>
          <w:szCs w:val="24"/>
        </w:rPr>
        <w:t>E'</w:t>
      </w:r>
      <w:proofErr w:type="gramEnd"/>
      <w:r w:rsidRPr="007F07A5">
        <w:rPr>
          <w:rFonts w:cstheme="minorHAnsi"/>
          <w:color w:val="0000FF"/>
          <w:sz w:val="24"/>
          <w:szCs w:val="24"/>
        </w:rPr>
        <w:t xml:space="preserve"> NECESSARIO INSERIRE ANCHE </w:t>
      </w:r>
      <w:proofErr w:type="spellStart"/>
      <w:r w:rsidRPr="007F07A5">
        <w:rPr>
          <w:rFonts w:cstheme="minorHAnsi"/>
          <w:color w:val="0000FF"/>
          <w:sz w:val="24"/>
          <w:szCs w:val="24"/>
        </w:rPr>
        <w:t>l</w:t>
      </w:r>
      <w:proofErr w:type="spellEnd"/>
      <w:r w:rsidRPr="007F07A5">
        <w:rPr>
          <w:rFonts w:cstheme="minorHAnsi"/>
          <w:color w:val="0000FF"/>
          <w:sz w:val="24"/>
          <w:szCs w:val="24"/>
        </w:rPr>
        <w:t xml:space="preserve"> DATI DI PROGRAMMAZIONE DEGLI ACQUISTI DI IMPORTO</w:t>
      </w:r>
      <w:r w:rsidR="007F07A5">
        <w:rPr>
          <w:rFonts w:cstheme="minorHAnsi"/>
          <w:color w:val="0000FF"/>
          <w:sz w:val="24"/>
          <w:szCs w:val="24"/>
        </w:rPr>
        <w:t xml:space="preserve"> </w:t>
      </w:r>
      <w:r w:rsidRPr="007F07A5">
        <w:rPr>
          <w:rFonts w:cstheme="minorHAnsi"/>
          <w:color w:val="0000FF"/>
          <w:sz w:val="24"/>
          <w:szCs w:val="24"/>
        </w:rPr>
        <w:t xml:space="preserve">INFERIORE </w:t>
      </w:r>
      <w:proofErr w:type="spellStart"/>
      <w:r w:rsidRPr="007F07A5">
        <w:rPr>
          <w:rFonts w:cstheme="minorHAnsi"/>
          <w:color w:val="0000FF"/>
          <w:sz w:val="24"/>
          <w:szCs w:val="24"/>
        </w:rPr>
        <w:t>A l</w:t>
      </w:r>
      <w:proofErr w:type="spellEnd"/>
      <w:r w:rsidRPr="007F07A5">
        <w:rPr>
          <w:rFonts w:cstheme="minorHAnsi"/>
          <w:color w:val="0000FF"/>
          <w:sz w:val="24"/>
          <w:szCs w:val="24"/>
        </w:rPr>
        <w:t xml:space="preserve"> MILIONE DI EURO?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Non è obbligatorio.</w:t>
      </w:r>
    </w:p>
    <w:p w:rsidR="007F07A5" w:rsidRPr="00C13A83" w:rsidRDefault="007F07A5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7F07A5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COSA SI INTENDE PER CONFORMITA' AMBIENTALE</w:t>
      </w:r>
      <w:r w:rsidR="003A67DB">
        <w:rPr>
          <w:rFonts w:cstheme="minorHAnsi"/>
          <w:color w:val="0000FF"/>
          <w:sz w:val="24"/>
          <w:szCs w:val="24"/>
        </w:rPr>
        <w:t>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Per conformità ambientale si intende il rispetto dei requisiti ambientali che la pubblica amministrazione</w:t>
      </w:r>
      <w:r w:rsidR="007F07A5">
        <w:rPr>
          <w:rFonts w:cstheme="minorHAnsi"/>
          <w:sz w:val="24"/>
          <w:szCs w:val="24"/>
        </w:rPr>
        <w:t xml:space="preserve"> </w:t>
      </w:r>
      <w:r w:rsidRPr="00C13A83">
        <w:rPr>
          <w:rFonts w:cstheme="minorHAnsi"/>
          <w:sz w:val="24"/>
          <w:szCs w:val="24"/>
        </w:rPr>
        <w:t xml:space="preserve">deve inserire nella documentazione di gara (D. </w:t>
      </w:r>
      <w:proofErr w:type="spellStart"/>
      <w:r w:rsidRPr="00C13A83">
        <w:rPr>
          <w:rFonts w:cstheme="minorHAnsi"/>
          <w:sz w:val="24"/>
          <w:szCs w:val="24"/>
        </w:rPr>
        <w:t>lgs</w:t>
      </w:r>
      <w:proofErr w:type="spellEnd"/>
      <w:r w:rsidRPr="00C13A83">
        <w:rPr>
          <w:rFonts w:cstheme="minorHAnsi"/>
          <w:sz w:val="24"/>
          <w:szCs w:val="24"/>
        </w:rPr>
        <w:t>. 50/2016, artt. 34, 69, 82, 87, 90).</w:t>
      </w:r>
    </w:p>
    <w:p w:rsidR="007F07A5" w:rsidRPr="00C13A83" w:rsidRDefault="007F07A5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7F07A5" w:rsidRDefault="00C13A83" w:rsidP="00982B7A">
      <w:pPr>
        <w:pStyle w:val="Paragrafoelenco"/>
        <w:numPr>
          <w:ilvl w:val="0"/>
          <w:numId w:val="6"/>
        </w:numPr>
        <w:ind w:left="425" w:hanging="425"/>
        <w:contextualSpacing w:val="0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 xml:space="preserve">Il TRACCIATO UTILIZZATO PER LA RILEVAZIONE </w:t>
      </w:r>
      <w:proofErr w:type="gramStart"/>
      <w:r w:rsidRPr="007F07A5">
        <w:rPr>
          <w:rFonts w:cstheme="minorHAnsi"/>
          <w:color w:val="0000FF"/>
          <w:sz w:val="24"/>
          <w:szCs w:val="24"/>
        </w:rPr>
        <w:t>E'</w:t>
      </w:r>
      <w:proofErr w:type="gramEnd"/>
      <w:r w:rsidRPr="007F07A5">
        <w:rPr>
          <w:rFonts w:cstheme="minorHAnsi"/>
          <w:color w:val="0000FF"/>
          <w:sz w:val="24"/>
          <w:szCs w:val="24"/>
        </w:rPr>
        <w:t xml:space="preserve"> MODIFICABILE, ELIMINANDO O</w:t>
      </w:r>
      <w:r w:rsidR="003A67DB">
        <w:rPr>
          <w:rFonts w:cstheme="minorHAnsi"/>
          <w:color w:val="0000FF"/>
          <w:sz w:val="24"/>
          <w:szCs w:val="24"/>
        </w:rPr>
        <w:t>VV</w:t>
      </w:r>
      <w:r w:rsidRPr="007F07A5">
        <w:rPr>
          <w:rFonts w:cstheme="minorHAnsi"/>
          <w:color w:val="0000FF"/>
          <w:sz w:val="24"/>
          <w:szCs w:val="24"/>
        </w:rPr>
        <w:t>ERO INSERENDO</w:t>
      </w:r>
      <w:r w:rsidR="007F07A5" w:rsidRPr="007F07A5">
        <w:rPr>
          <w:rFonts w:cstheme="minorHAnsi"/>
          <w:color w:val="0000FF"/>
          <w:sz w:val="24"/>
          <w:szCs w:val="24"/>
        </w:rPr>
        <w:t xml:space="preserve"> UL</w:t>
      </w:r>
      <w:r w:rsidRPr="007F07A5">
        <w:rPr>
          <w:rFonts w:cstheme="minorHAnsi"/>
          <w:color w:val="0000FF"/>
          <w:sz w:val="24"/>
          <w:szCs w:val="24"/>
        </w:rPr>
        <w:t>TERIORI COLONNE RISPETTO A QUELLE GIA' PREVISTE?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No, il tracciato, così come disponibile sul sito www.acquistinretepa.it, non è modifica bile.</w:t>
      </w:r>
    </w:p>
    <w:p w:rsidR="007F07A5" w:rsidRPr="00C13A83" w:rsidRDefault="007F07A5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7F07A5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COME COMUNICARE INTEGRAZIONI O MODIFICHE ALLA PROGRAMMAZIONE PRECEDENTEMENTE</w:t>
      </w:r>
      <w:r w:rsidR="007F07A5" w:rsidRPr="007F07A5">
        <w:rPr>
          <w:rFonts w:cstheme="minorHAnsi"/>
          <w:color w:val="0000FF"/>
          <w:sz w:val="24"/>
          <w:szCs w:val="24"/>
        </w:rPr>
        <w:t xml:space="preserve"> </w:t>
      </w:r>
      <w:r w:rsidRPr="007F07A5">
        <w:rPr>
          <w:rFonts w:cstheme="minorHAnsi"/>
          <w:color w:val="0000FF"/>
          <w:sz w:val="24"/>
          <w:szCs w:val="24"/>
        </w:rPr>
        <w:t>INVIATA?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Nel caso ci sia l'esigenza di apportare modifiche o integrazioni alla programmazione precedentemente è</w:t>
      </w:r>
      <w:r w:rsidR="007F07A5">
        <w:rPr>
          <w:rFonts w:cstheme="minorHAnsi"/>
          <w:sz w:val="24"/>
          <w:szCs w:val="24"/>
        </w:rPr>
        <w:t xml:space="preserve"> </w:t>
      </w:r>
      <w:r w:rsidRPr="00C13A83">
        <w:rPr>
          <w:rFonts w:cstheme="minorHAnsi"/>
          <w:sz w:val="24"/>
          <w:szCs w:val="24"/>
        </w:rPr>
        <w:t>necessario inviare la nuova programmazione che sostituisce integralmente la precedente.</w:t>
      </w:r>
    </w:p>
    <w:p w:rsidR="007F07A5" w:rsidRPr="00C13A83" w:rsidRDefault="007F07A5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7F07A5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COSA OCCORRE RIPORTARE SOTTO "DURATA DEL CONTRATTO"?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>Occorre riportare la durata in mesi del contratto di fornitura del bene o del servizio.</w:t>
      </w:r>
    </w:p>
    <w:p w:rsidR="007F07A5" w:rsidRPr="00C13A83" w:rsidRDefault="007F07A5" w:rsidP="00982B7A">
      <w:pPr>
        <w:pStyle w:val="Paragrafoelenco"/>
        <w:spacing w:after="120"/>
        <w:ind w:left="0"/>
        <w:contextualSpacing w:val="0"/>
        <w:rPr>
          <w:rFonts w:cstheme="minorHAnsi"/>
          <w:sz w:val="24"/>
          <w:szCs w:val="24"/>
        </w:rPr>
      </w:pPr>
    </w:p>
    <w:p w:rsidR="00C13A83" w:rsidRPr="007F07A5" w:rsidRDefault="00C13A83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>LE CENTRALI DI COMMITTENZA DEVONO INDICARE GLI ACQUISTI EFFETTUATI PER ALTRE</w:t>
      </w:r>
      <w:r w:rsidR="007F07A5" w:rsidRPr="007F07A5">
        <w:rPr>
          <w:rFonts w:cstheme="minorHAnsi"/>
          <w:color w:val="0000FF"/>
          <w:sz w:val="24"/>
          <w:szCs w:val="24"/>
        </w:rPr>
        <w:t xml:space="preserve"> </w:t>
      </w:r>
      <w:r w:rsidRPr="007F07A5">
        <w:rPr>
          <w:rFonts w:cstheme="minorHAnsi"/>
          <w:color w:val="0000FF"/>
          <w:sz w:val="24"/>
          <w:szCs w:val="24"/>
        </w:rPr>
        <w:t>AMMINISTRAZIONI?</w:t>
      </w:r>
    </w:p>
    <w:p w:rsidR="00C13A83" w:rsidRDefault="00C13A83" w:rsidP="00C13A83">
      <w:pPr>
        <w:pStyle w:val="Paragrafoelenco"/>
        <w:ind w:left="0"/>
        <w:rPr>
          <w:rFonts w:cstheme="minorHAnsi"/>
          <w:sz w:val="24"/>
          <w:szCs w:val="24"/>
        </w:rPr>
      </w:pPr>
      <w:r w:rsidRPr="00C13A83">
        <w:rPr>
          <w:rFonts w:cstheme="minorHAnsi"/>
          <w:sz w:val="24"/>
          <w:szCs w:val="24"/>
        </w:rPr>
        <w:t xml:space="preserve">No. </w:t>
      </w:r>
      <w:r w:rsidR="00D77D88" w:rsidRPr="00C13A83">
        <w:rPr>
          <w:rFonts w:cstheme="minorHAnsi"/>
          <w:sz w:val="24"/>
          <w:szCs w:val="24"/>
        </w:rPr>
        <w:t>È</w:t>
      </w:r>
      <w:r w:rsidRPr="00C13A83">
        <w:rPr>
          <w:rFonts w:cstheme="minorHAnsi"/>
          <w:sz w:val="24"/>
          <w:szCs w:val="24"/>
        </w:rPr>
        <w:t xml:space="preserve"> necessario inserire la programmazione riferita ai propri fabbisogni.</w:t>
      </w:r>
    </w:p>
    <w:p w:rsidR="00982B7A" w:rsidRDefault="00982B7A" w:rsidP="00C13A83">
      <w:pPr>
        <w:pStyle w:val="Paragrafoelenc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:rsidR="007F07A5" w:rsidRDefault="007F07A5" w:rsidP="00C13A83">
      <w:pPr>
        <w:pStyle w:val="Paragrafoelenco"/>
        <w:ind w:left="0"/>
        <w:rPr>
          <w:rFonts w:cstheme="minorHAnsi"/>
          <w:sz w:val="24"/>
          <w:szCs w:val="24"/>
        </w:rPr>
      </w:pPr>
    </w:p>
    <w:p w:rsidR="007F07A5" w:rsidRPr="007F07A5" w:rsidRDefault="007F07A5" w:rsidP="007F07A5">
      <w:pPr>
        <w:pStyle w:val="Paragrafoelenco"/>
        <w:numPr>
          <w:ilvl w:val="0"/>
          <w:numId w:val="6"/>
        </w:numPr>
        <w:ind w:left="426" w:hanging="426"/>
        <w:rPr>
          <w:rFonts w:cstheme="minorHAnsi"/>
          <w:color w:val="0000FF"/>
          <w:sz w:val="24"/>
          <w:szCs w:val="24"/>
        </w:rPr>
      </w:pPr>
      <w:r w:rsidRPr="007F07A5">
        <w:rPr>
          <w:rFonts w:cstheme="minorHAnsi"/>
          <w:color w:val="0000FF"/>
          <w:sz w:val="24"/>
          <w:szCs w:val="24"/>
        </w:rPr>
        <w:t xml:space="preserve">UN'AMMINISTRAZIONE CHE INTENDE AVVALERSI DI UNA CENTRALE DI COMMITTENZA O DI UN SOGGETTO AGGREGATORE PER l'ESPLETAMENTO DI UNA PROCEDURA DI ACQUISTO PUO' CONSIDERARSI ESCLUSA DALL'OBBLIGO DI TRASMISSIONE </w:t>
      </w:r>
      <w:proofErr w:type="spellStart"/>
      <w:r w:rsidRPr="007F07A5">
        <w:rPr>
          <w:rFonts w:cstheme="minorHAnsi"/>
          <w:color w:val="0000FF"/>
          <w:sz w:val="24"/>
          <w:szCs w:val="24"/>
        </w:rPr>
        <w:t>DEl</w:t>
      </w:r>
      <w:proofErr w:type="spellEnd"/>
      <w:r w:rsidRPr="007F07A5">
        <w:rPr>
          <w:rFonts w:cstheme="minorHAnsi"/>
          <w:color w:val="0000FF"/>
          <w:sz w:val="24"/>
          <w:szCs w:val="24"/>
        </w:rPr>
        <w:t xml:space="preserve"> DATI DI PROGRAMMAZIONE BIENNALE?</w:t>
      </w:r>
    </w:p>
    <w:p w:rsidR="007F07A5" w:rsidRPr="00C13A83" w:rsidRDefault="007F07A5" w:rsidP="007F07A5">
      <w:pPr>
        <w:pStyle w:val="Paragrafoelenco"/>
        <w:ind w:left="0"/>
        <w:rPr>
          <w:rFonts w:cstheme="minorHAnsi"/>
          <w:sz w:val="24"/>
          <w:szCs w:val="24"/>
        </w:rPr>
      </w:pPr>
      <w:r w:rsidRPr="007F07A5">
        <w:rPr>
          <w:rFonts w:cstheme="minorHAnsi"/>
          <w:sz w:val="24"/>
          <w:szCs w:val="24"/>
        </w:rPr>
        <w:t>No. Ogni amministrazione deve comunicare la programmazione riferita ai propri fabbisogni a prescindere</w:t>
      </w:r>
      <w:r>
        <w:rPr>
          <w:rFonts w:cstheme="minorHAnsi"/>
          <w:sz w:val="24"/>
          <w:szCs w:val="24"/>
        </w:rPr>
        <w:t xml:space="preserve"> </w:t>
      </w:r>
      <w:r w:rsidRPr="007F07A5">
        <w:rPr>
          <w:rFonts w:cstheme="minorHAnsi"/>
          <w:sz w:val="24"/>
          <w:szCs w:val="24"/>
        </w:rPr>
        <w:t>dal soggetto a cui intende delegare la procedura di acquisto. Nel caso in cui l'amministrazione intenda</w:t>
      </w:r>
      <w:r>
        <w:rPr>
          <w:rFonts w:cstheme="minorHAnsi"/>
          <w:sz w:val="24"/>
          <w:szCs w:val="24"/>
        </w:rPr>
        <w:t xml:space="preserve"> </w:t>
      </w:r>
      <w:r w:rsidRPr="007F07A5">
        <w:rPr>
          <w:rFonts w:cstheme="minorHAnsi"/>
          <w:sz w:val="24"/>
          <w:szCs w:val="24"/>
        </w:rPr>
        <w:t>avvalersi di una centrale di committenza o di un soggetto aggregatore per l'espletamento della procedura</w:t>
      </w:r>
      <w:r>
        <w:rPr>
          <w:rFonts w:cstheme="minorHAnsi"/>
          <w:sz w:val="24"/>
          <w:szCs w:val="24"/>
        </w:rPr>
        <w:t xml:space="preserve"> </w:t>
      </w:r>
      <w:r w:rsidRPr="007F07A5">
        <w:rPr>
          <w:rFonts w:cstheme="minorHAnsi"/>
          <w:sz w:val="24"/>
          <w:szCs w:val="24"/>
        </w:rPr>
        <w:t>di acquisto, infatti, l'obbligo di trasmissione dei dati di programmazione biennale sussiste e</w:t>
      </w:r>
      <w:r>
        <w:rPr>
          <w:rFonts w:cstheme="minorHAnsi"/>
          <w:sz w:val="24"/>
          <w:szCs w:val="24"/>
        </w:rPr>
        <w:t xml:space="preserve"> </w:t>
      </w:r>
      <w:r w:rsidRPr="007F07A5">
        <w:rPr>
          <w:rFonts w:cstheme="minorHAnsi"/>
          <w:sz w:val="24"/>
          <w:szCs w:val="24"/>
        </w:rPr>
        <w:t xml:space="preserve">l'amministrazione interessata è tenuta ad indicare, inter alia, i dati presenti nelle </w:t>
      </w:r>
      <w:r w:rsidR="003A67DB">
        <w:rPr>
          <w:rFonts w:cstheme="minorHAnsi"/>
          <w:sz w:val="24"/>
          <w:szCs w:val="24"/>
        </w:rPr>
        <w:t xml:space="preserve">colonne </w:t>
      </w:r>
      <w:r w:rsidRPr="007F07A5">
        <w:rPr>
          <w:rFonts w:cstheme="minorHAnsi"/>
          <w:sz w:val="24"/>
          <w:szCs w:val="24"/>
        </w:rPr>
        <w:t>relativ</w:t>
      </w:r>
      <w:r w:rsidR="003A67DB">
        <w:rPr>
          <w:rFonts w:cstheme="minorHAnsi"/>
          <w:sz w:val="24"/>
          <w:szCs w:val="24"/>
        </w:rPr>
        <w:t>e</w:t>
      </w:r>
      <w:r>
        <w:rPr>
          <w:rFonts w:cstheme="minorHAnsi"/>
          <w:sz w:val="24"/>
          <w:szCs w:val="24"/>
        </w:rPr>
        <w:t xml:space="preserve"> </w:t>
      </w:r>
      <w:r w:rsidRPr="007F07A5">
        <w:rPr>
          <w:rFonts w:cstheme="minorHAnsi"/>
          <w:sz w:val="24"/>
          <w:szCs w:val="24"/>
        </w:rPr>
        <w:t>all'intenzione o meno di ricorrere ad una Centrale di Committenza o ad un Soggetto Aggregatore, codice AUSA dell'Amministrazione delegata, denominazione dell'Amministrazione delegata (si veda</w:t>
      </w:r>
      <w:r>
        <w:rPr>
          <w:rFonts w:cstheme="minorHAnsi"/>
          <w:sz w:val="24"/>
          <w:szCs w:val="24"/>
        </w:rPr>
        <w:t xml:space="preserve"> </w:t>
      </w:r>
      <w:r w:rsidRPr="007F07A5">
        <w:rPr>
          <w:rFonts w:cstheme="minorHAnsi"/>
          <w:sz w:val="24"/>
          <w:szCs w:val="24"/>
        </w:rPr>
        <w:t>risposta alla FAQ D14).</w:t>
      </w:r>
    </w:p>
    <w:sectPr w:rsidR="007F07A5" w:rsidRPr="00C13A83" w:rsidSect="004868FF">
      <w:footerReference w:type="default" r:id="rId45"/>
      <w:footerReference w:type="first" r:id="rId46"/>
      <w:pgSz w:w="11906" w:h="16838"/>
      <w:pgMar w:top="1418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14A" w:rsidRDefault="002B114A" w:rsidP="002759A6">
      <w:r>
        <w:separator/>
      </w:r>
    </w:p>
  </w:endnote>
  <w:endnote w:type="continuationSeparator" w:id="0">
    <w:p w:rsidR="002B114A" w:rsidRDefault="002B114A" w:rsidP="00275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9A6" w:rsidRDefault="00BD3462" w:rsidP="00147A0F">
    <w:pPr>
      <w:pStyle w:val="Pidipagina"/>
      <w:jc w:val="right"/>
    </w:pPr>
    <w:r>
      <w:tab/>
    </w:r>
    <w:r>
      <w:tab/>
    </w:r>
    <w:r w:rsidR="00147A0F">
      <w:fldChar w:fldCharType="begin"/>
    </w:r>
    <w:r w:rsidR="00147A0F">
      <w:instrText xml:space="preserve"> PAGE  \* Arabic  \* MERGEFORMAT </w:instrText>
    </w:r>
    <w:r w:rsidR="00147A0F">
      <w:fldChar w:fldCharType="separate"/>
    </w:r>
    <w:r w:rsidR="00303C88">
      <w:rPr>
        <w:noProof/>
      </w:rPr>
      <w:t>1</w:t>
    </w:r>
    <w:r w:rsidR="00147A0F">
      <w:fldChar w:fldCharType="end"/>
    </w:r>
    <w:r w:rsidR="00147A0F">
      <w:t xml:space="preserve"> di </w:t>
    </w:r>
    <w:r w:rsidR="007822EE">
      <w:rPr>
        <w:noProof/>
      </w:rPr>
      <w:fldChar w:fldCharType="begin"/>
    </w:r>
    <w:r w:rsidR="007822EE">
      <w:rPr>
        <w:noProof/>
      </w:rPr>
      <w:instrText xml:space="preserve"> NUMPAGES  \* Arabic  \* MERGEFORMAT </w:instrText>
    </w:r>
    <w:r w:rsidR="007822EE">
      <w:rPr>
        <w:noProof/>
      </w:rPr>
      <w:fldChar w:fldCharType="separate"/>
    </w:r>
    <w:r w:rsidR="00303C88">
      <w:rPr>
        <w:noProof/>
      </w:rPr>
      <w:t>18</w:t>
    </w:r>
    <w:r w:rsidR="007822EE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0CA0" w:rsidRDefault="00706FB8" w:rsidP="00A90CA0">
    <w:pPr>
      <w:pStyle w:val="Pidipagina"/>
      <w:jc w:val="right"/>
    </w:pPr>
    <w:r>
      <w:t>Rev.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14A" w:rsidRDefault="002B114A" w:rsidP="002759A6">
      <w:r>
        <w:separator/>
      </w:r>
    </w:p>
  </w:footnote>
  <w:footnote w:type="continuationSeparator" w:id="0">
    <w:p w:rsidR="002B114A" w:rsidRDefault="002B114A" w:rsidP="002759A6">
      <w:r>
        <w:continuationSeparator/>
      </w:r>
    </w:p>
  </w:footnote>
  <w:footnote w:id="1">
    <w:p w:rsidR="0099792B" w:rsidRDefault="0099792B" w:rsidP="0099792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DF15DB">
        <w:t xml:space="preserve">CPV= Common </w:t>
      </w:r>
      <w:proofErr w:type="spellStart"/>
      <w:r w:rsidRPr="00DF15DB">
        <w:t>Procurement</w:t>
      </w:r>
      <w:proofErr w:type="spellEnd"/>
      <w:r w:rsidRPr="00DF15DB">
        <w:t xml:space="preserve"> </w:t>
      </w:r>
      <w:proofErr w:type="spellStart"/>
      <w:r w:rsidRPr="00DF15DB">
        <w:t>Vocabulary</w:t>
      </w:r>
      <w:proofErr w:type="spellEnd"/>
      <w:r w:rsidRPr="00DF15DB">
        <w:t xml:space="preserve"> o dizionario comune degli appalti, in cui sono contenuti i codici per iden</w:t>
      </w:r>
      <w:r>
        <w:t>tificare i prodotti e i servizi</w:t>
      </w:r>
      <w:r w:rsidRPr="00DF15DB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6E25"/>
    <w:multiLevelType w:val="hybridMultilevel"/>
    <w:tmpl w:val="777E7E32"/>
    <w:lvl w:ilvl="0" w:tplc="DAF8123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FF0000"/>
      </w:rPr>
    </w:lvl>
    <w:lvl w:ilvl="1" w:tplc="04100019">
      <w:start w:val="1"/>
      <w:numFmt w:val="lowerLetter"/>
      <w:lvlText w:val="%2."/>
      <w:lvlJc w:val="left"/>
      <w:pPr>
        <w:ind w:left="3204" w:hanging="360"/>
      </w:pPr>
    </w:lvl>
    <w:lvl w:ilvl="2" w:tplc="0410001B" w:tentative="1">
      <w:start w:val="1"/>
      <w:numFmt w:val="lowerRoman"/>
      <w:lvlText w:val="%3."/>
      <w:lvlJc w:val="right"/>
      <w:pPr>
        <w:ind w:left="3924" w:hanging="180"/>
      </w:pPr>
    </w:lvl>
    <w:lvl w:ilvl="3" w:tplc="0410000F" w:tentative="1">
      <w:start w:val="1"/>
      <w:numFmt w:val="decimal"/>
      <w:lvlText w:val="%4."/>
      <w:lvlJc w:val="left"/>
      <w:pPr>
        <w:ind w:left="4644" w:hanging="360"/>
      </w:pPr>
    </w:lvl>
    <w:lvl w:ilvl="4" w:tplc="04100019" w:tentative="1">
      <w:start w:val="1"/>
      <w:numFmt w:val="lowerLetter"/>
      <w:lvlText w:val="%5."/>
      <w:lvlJc w:val="left"/>
      <w:pPr>
        <w:ind w:left="5364" w:hanging="360"/>
      </w:pPr>
    </w:lvl>
    <w:lvl w:ilvl="5" w:tplc="0410001B" w:tentative="1">
      <w:start w:val="1"/>
      <w:numFmt w:val="lowerRoman"/>
      <w:lvlText w:val="%6."/>
      <w:lvlJc w:val="right"/>
      <w:pPr>
        <w:ind w:left="6084" w:hanging="180"/>
      </w:pPr>
    </w:lvl>
    <w:lvl w:ilvl="6" w:tplc="0410000F" w:tentative="1">
      <w:start w:val="1"/>
      <w:numFmt w:val="decimal"/>
      <w:lvlText w:val="%7."/>
      <w:lvlJc w:val="left"/>
      <w:pPr>
        <w:ind w:left="6804" w:hanging="360"/>
      </w:pPr>
    </w:lvl>
    <w:lvl w:ilvl="7" w:tplc="04100019" w:tentative="1">
      <w:start w:val="1"/>
      <w:numFmt w:val="lowerLetter"/>
      <w:lvlText w:val="%8."/>
      <w:lvlJc w:val="left"/>
      <w:pPr>
        <w:ind w:left="7524" w:hanging="360"/>
      </w:pPr>
    </w:lvl>
    <w:lvl w:ilvl="8" w:tplc="0410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014B3607"/>
    <w:multiLevelType w:val="hybridMultilevel"/>
    <w:tmpl w:val="53AA2018"/>
    <w:lvl w:ilvl="0" w:tplc="DE4A565A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  <w:i/>
        <w:color w:val="0000FF"/>
        <w:sz w:val="24"/>
      </w:rPr>
    </w:lvl>
    <w:lvl w:ilvl="1" w:tplc="04100019" w:tentative="1">
      <w:start w:val="1"/>
      <w:numFmt w:val="lowerLetter"/>
      <w:lvlText w:val="%2."/>
      <w:lvlJc w:val="left"/>
      <w:pPr>
        <w:ind w:left="2073" w:hanging="360"/>
      </w:pPr>
    </w:lvl>
    <w:lvl w:ilvl="2" w:tplc="0410001B" w:tentative="1">
      <w:start w:val="1"/>
      <w:numFmt w:val="lowerRoman"/>
      <w:lvlText w:val="%3."/>
      <w:lvlJc w:val="right"/>
      <w:pPr>
        <w:ind w:left="2793" w:hanging="180"/>
      </w:pPr>
    </w:lvl>
    <w:lvl w:ilvl="3" w:tplc="0410000F" w:tentative="1">
      <w:start w:val="1"/>
      <w:numFmt w:val="decimal"/>
      <w:lvlText w:val="%4."/>
      <w:lvlJc w:val="left"/>
      <w:pPr>
        <w:ind w:left="3513" w:hanging="360"/>
      </w:pPr>
    </w:lvl>
    <w:lvl w:ilvl="4" w:tplc="04100019" w:tentative="1">
      <w:start w:val="1"/>
      <w:numFmt w:val="lowerLetter"/>
      <w:lvlText w:val="%5."/>
      <w:lvlJc w:val="left"/>
      <w:pPr>
        <w:ind w:left="4233" w:hanging="360"/>
      </w:pPr>
    </w:lvl>
    <w:lvl w:ilvl="5" w:tplc="0410001B" w:tentative="1">
      <w:start w:val="1"/>
      <w:numFmt w:val="lowerRoman"/>
      <w:lvlText w:val="%6."/>
      <w:lvlJc w:val="right"/>
      <w:pPr>
        <w:ind w:left="4953" w:hanging="180"/>
      </w:pPr>
    </w:lvl>
    <w:lvl w:ilvl="6" w:tplc="0410000F" w:tentative="1">
      <w:start w:val="1"/>
      <w:numFmt w:val="decimal"/>
      <w:lvlText w:val="%7."/>
      <w:lvlJc w:val="left"/>
      <w:pPr>
        <w:ind w:left="5673" w:hanging="360"/>
      </w:pPr>
    </w:lvl>
    <w:lvl w:ilvl="7" w:tplc="04100019" w:tentative="1">
      <w:start w:val="1"/>
      <w:numFmt w:val="lowerLetter"/>
      <w:lvlText w:val="%8."/>
      <w:lvlJc w:val="left"/>
      <w:pPr>
        <w:ind w:left="6393" w:hanging="360"/>
      </w:pPr>
    </w:lvl>
    <w:lvl w:ilvl="8" w:tplc="0410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5DC569F"/>
    <w:multiLevelType w:val="hybridMultilevel"/>
    <w:tmpl w:val="789EE7FC"/>
    <w:lvl w:ilvl="0" w:tplc="5F12A2B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15" w:hanging="360"/>
      </w:pPr>
    </w:lvl>
    <w:lvl w:ilvl="2" w:tplc="0410001B" w:tentative="1">
      <w:start w:val="1"/>
      <w:numFmt w:val="lowerRoman"/>
      <w:lvlText w:val="%3."/>
      <w:lvlJc w:val="right"/>
      <w:pPr>
        <w:ind w:left="2935" w:hanging="180"/>
      </w:pPr>
    </w:lvl>
    <w:lvl w:ilvl="3" w:tplc="0410000F" w:tentative="1">
      <w:start w:val="1"/>
      <w:numFmt w:val="decimal"/>
      <w:lvlText w:val="%4."/>
      <w:lvlJc w:val="left"/>
      <w:pPr>
        <w:ind w:left="3655" w:hanging="360"/>
      </w:pPr>
    </w:lvl>
    <w:lvl w:ilvl="4" w:tplc="04100019" w:tentative="1">
      <w:start w:val="1"/>
      <w:numFmt w:val="lowerLetter"/>
      <w:lvlText w:val="%5."/>
      <w:lvlJc w:val="left"/>
      <w:pPr>
        <w:ind w:left="4375" w:hanging="360"/>
      </w:pPr>
    </w:lvl>
    <w:lvl w:ilvl="5" w:tplc="0410001B" w:tentative="1">
      <w:start w:val="1"/>
      <w:numFmt w:val="lowerRoman"/>
      <w:lvlText w:val="%6."/>
      <w:lvlJc w:val="right"/>
      <w:pPr>
        <w:ind w:left="5095" w:hanging="180"/>
      </w:pPr>
    </w:lvl>
    <w:lvl w:ilvl="6" w:tplc="0410000F" w:tentative="1">
      <w:start w:val="1"/>
      <w:numFmt w:val="decimal"/>
      <w:lvlText w:val="%7."/>
      <w:lvlJc w:val="left"/>
      <w:pPr>
        <w:ind w:left="5815" w:hanging="360"/>
      </w:pPr>
    </w:lvl>
    <w:lvl w:ilvl="7" w:tplc="04100019" w:tentative="1">
      <w:start w:val="1"/>
      <w:numFmt w:val="lowerLetter"/>
      <w:lvlText w:val="%8."/>
      <w:lvlJc w:val="left"/>
      <w:pPr>
        <w:ind w:left="6535" w:hanging="360"/>
      </w:pPr>
    </w:lvl>
    <w:lvl w:ilvl="8" w:tplc="0410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3" w15:restartNumberingAfterBreak="0">
    <w:nsid w:val="30D777D3"/>
    <w:multiLevelType w:val="hybridMultilevel"/>
    <w:tmpl w:val="A9F4689A"/>
    <w:lvl w:ilvl="0" w:tplc="FB08F976">
      <w:start w:val="1"/>
      <w:numFmt w:val="decimal"/>
      <w:lvlText w:val="%1."/>
      <w:lvlJc w:val="left"/>
      <w:pPr>
        <w:ind w:left="18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75" w:hanging="360"/>
      </w:pPr>
    </w:lvl>
    <w:lvl w:ilvl="2" w:tplc="0410001B" w:tentative="1">
      <w:start w:val="1"/>
      <w:numFmt w:val="lowerRoman"/>
      <w:lvlText w:val="%3."/>
      <w:lvlJc w:val="right"/>
      <w:pPr>
        <w:ind w:left="3295" w:hanging="180"/>
      </w:pPr>
    </w:lvl>
    <w:lvl w:ilvl="3" w:tplc="0410000F" w:tentative="1">
      <w:start w:val="1"/>
      <w:numFmt w:val="decimal"/>
      <w:lvlText w:val="%4."/>
      <w:lvlJc w:val="left"/>
      <w:pPr>
        <w:ind w:left="4015" w:hanging="360"/>
      </w:pPr>
    </w:lvl>
    <w:lvl w:ilvl="4" w:tplc="04100019" w:tentative="1">
      <w:start w:val="1"/>
      <w:numFmt w:val="lowerLetter"/>
      <w:lvlText w:val="%5."/>
      <w:lvlJc w:val="left"/>
      <w:pPr>
        <w:ind w:left="4735" w:hanging="360"/>
      </w:pPr>
    </w:lvl>
    <w:lvl w:ilvl="5" w:tplc="0410001B" w:tentative="1">
      <w:start w:val="1"/>
      <w:numFmt w:val="lowerRoman"/>
      <w:lvlText w:val="%6."/>
      <w:lvlJc w:val="right"/>
      <w:pPr>
        <w:ind w:left="5455" w:hanging="180"/>
      </w:pPr>
    </w:lvl>
    <w:lvl w:ilvl="6" w:tplc="0410000F" w:tentative="1">
      <w:start w:val="1"/>
      <w:numFmt w:val="decimal"/>
      <w:lvlText w:val="%7."/>
      <w:lvlJc w:val="left"/>
      <w:pPr>
        <w:ind w:left="6175" w:hanging="360"/>
      </w:pPr>
    </w:lvl>
    <w:lvl w:ilvl="7" w:tplc="04100019" w:tentative="1">
      <w:start w:val="1"/>
      <w:numFmt w:val="lowerLetter"/>
      <w:lvlText w:val="%8."/>
      <w:lvlJc w:val="left"/>
      <w:pPr>
        <w:ind w:left="6895" w:hanging="360"/>
      </w:pPr>
    </w:lvl>
    <w:lvl w:ilvl="8" w:tplc="0410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4" w15:restartNumberingAfterBreak="0">
    <w:nsid w:val="3A730A61"/>
    <w:multiLevelType w:val="hybridMultilevel"/>
    <w:tmpl w:val="AE1A96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4A7616"/>
    <w:multiLevelType w:val="hybridMultilevel"/>
    <w:tmpl w:val="0B727044"/>
    <w:lvl w:ilvl="0" w:tplc="61C2A400">
      <w:start w:val="12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3B3FD2"/>
    <w:multiLevelType w:val="hybridMultilevel"/>
    <w:tmpl w:val="134216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96C29"/>
    <w:multiLevelType w:val="hybridMultilevel"/>
    <w:tmpl w:val="1D885092"/>
    <w:lvl w:ilvl="0" w:tplc="6804FD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sz w:val="32"/>
        <w:szCs w:val="3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062AF"/>
    <w:multiLevelType w:val="hybridMultilevel"/>
    <w:tmpl w:val="D3F88B34"/>
    <w:lvl w:ilvl="0" w:tplc="87CABE2A">
      <w:start w:val="12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633F50"/>
    <w:multiLevelType w:val="hybridMultilevel"/>
    <w:tmpl w:val="C14AB6DE"/>
    <w:lvl w:ilvl="0" w:tplc="091818DC">
      <w:start w:val="1"/>
      <w:numFmt w:val="decimal"/>
      <w:lvlText w:val="PARTE %1)"/>
      <w:lvlJc w:val="left"/>
      <w:pPr>
        <w:ind w:left="720" w:hanging="360"/>
      </w:pPr>
      <w:rPr>
        <w:rFonts w:hint="default"/>
        <w:i/>
        <w:sz w:val="28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1941A8"/>
    <w:multiLevelType w:val="hybridMultilevel"/>
    <w:tmpl w:val="5FCEF414"/>
    <w:lvl w:ilvl="0" w:tplc="E196C5DE">
      <w:start w:val="1"/>
      <w:numFmt w:val="upperRoman"/>
      <w:lvlText w:val="Opzione %1."/>
      <w:lvlJc w:val="righ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7"/>
  </w:num>
  <w:num w:numId="9">
    <w:abstractNumId w:val="1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8C1"/>
    <w:rsid w:val="00004377"/>
    <w:rsid w:val="00016A0A"/>
    <w:rsid w:val="00046130"/>
    <w:rsid w:val="000633C0"/>
    <w:rsid w:val="000725D9"/>
    <w:rsid w:val="00094C23"/>
    <w:rsid w:val="000E3C6C"/>
    <w:rsid w:val="00115CF0"/>
    <w:rsid w:val="00146F53"/>
    <w:rsid w:val="00147048"/>
    <w:rsid w:val="00147A0F"/>
    <w:rsid w:val="00166F6C"/>
    <w:rsid w:val="001858C1"/>
    <w:rsid w:val="001C54EE"/>
    <w:rsid w:val="001D475F"/>
    <w:rsid w:val="002225E1"/>
    <w:rsid w:val="00230EB5"/>
    <w:rsid w:val="00244C8E"/>
    <w:rsid w:val="00255219"/>
    <w:rsid w:val="00255DA3"/>
    <w:rsid w:val="00273D3F"/>
    <w:rsid w:val="002759A6"/>
    <w:rsid w:val="00276C77"/>
    <w:rsid w:val="002827B4"/>
    <w:rsid w:val="002908FF"/>
    <w:rsid w:val="00294918"/>
    <w:rsid w:val="002A0AA9"/>
    <w:rsid w:val="002B114A"/>
    <w:rsid w:val="002C0CB5"/>
    <w:rsid w:val="002D050B"/>
    <w:rsid w:val="002F5D76"/>
    <w:rsid w:val="00302F50"/>
    <w:rsid w:val="003030A2"/>
    <w:rsid w:val="00303C88"/>
    <w:rsid w:val="00313080"/>
    <w:rsid w:val="003131E3"/>
    <w:rsid w:val="00335747"/>
    <w:rsid w:val="00346B8B"/>
    <w:rsid w:val="0035657C"/>
    <w:rsid w:val="00366A2F"/>
    <w:rsid w:val="003836B8"/>
    <w:rsid w:val="0038655F"/>
    <w:rsid w:val="003A67DB"/>
    <w:rsid w:val="003F25E6"/>
    <w:rsid w:val="00416522"/>
    <w:rsid w:val="00423BFE"/>
    <w:rsid w:val="004350CC"/>
    <w:rsid w:val="0043699C"/>
    <w:rsid w:val="00454717"/>
    <w:rsid w:val="00461FD4"/>
    <w:rsid w:val="00471FF3"/>
    <w:rsid w:val="004868FF"/>
    <w:rsid w:val="00490758"/>
    <w:rsid w:val="004B0F63"/>
    <w:rsid w:val="004B2C4B"/>
    <w:rsid w:val="004C0589"/>
    <w:rsid w:val="004C154B"/>
    <w:rsid w:val="004D796F"/>
    <w:rsid w:val="004E076F"/>
    <w:rsid w:val="004F3AAC"/>
    <w:rsid w:val="00537F67"/>
    <w:rsid w:val="00545B46"/>
    <w:rsid w:val="00550587"/>
    <w:rsid w:val="00552F5C"/>
    <w:rsid w:val="005854AC"/>
    <w:rsid w:val="00585617"/>
    <w:rsid w:val="00594246"/>
    <w:rsid w:val="005B6249"/>
    <w:rsid w:val="005C6A9F"/>
    <w:rsid w:val="005C73AC"/>
    <w:rsid w:val="00665C79"/>
    <w:rsid w:val="006740CB"/>
    <w:rsid w:val="006827EF"/>
    <w:rsid w:val="006845B9"/>
    <w:rsid w:val="00695048"/>
    <w:rsid w:val="006A1DCF"/>
    <w:rsid w:val="006B56E9"/>
    <w:rsid w:val="006C39C7"/>
    <w:rsid w:val="006C776C"/>
    <w:rsid w:val="006C7F2A"/>
    <w:rsid w:val="006D6EC6"/>
    <w:rsid w:val="006E09B8"/>
    <w:rsid w:val="006E6D75"/>
    <w:rsid w:val="006F1D1E"/>
    <w:rsid w:val="00706FB8"/>
    <w:rsid w:val="00707BEC"/>
    <w:rsid w:val="00725AF0"/>
    <w:rsid w:val="00725E5D"/>
    <w:rsid w:val="007323C0"/>
    <w:rsid w:val="0074390B"/>
    <w:rsid w:val="007822EE"/>
    <w:rsid w:val="007C32C5"/>
    <w:rsid w:val="007D4611"/>
    <w:rsid w:val="007F07A5"/>
    <w:rsid w:val="007F71B2"/>
    <w:rsid w:val="00800370"/>
    <w:rsid w:val="00823FE6"/>
    <w:rsid w:val="00825AF5"/>
    <w:rsid w:val="00834591"/>
    <w:rsid w:val="008507FE"/>
    <w:rsid w:val="00861F4B"/>
    <w:rsid w:val="008720E8"/>
    <w:rsid w:val="00877F74"/>
    <w:rsid w:val="00886329"/>
    <w:rsid w:val="008A3645"/>
    <w:rsid w:val="008A4A02"/>
    <w:rsid w:val="008D07A9"/>
    <w:rsid w:val="008D098A"/>
    <w:rsid w:val="008E16A5"/>
    <w:rsid w:val="008F51B0"/>
    <w:rsid w:val="00946E96"/>
    <w:rsid w:val="00952F74"/>
    <w:rsid w:val="0098117E"/>
    <w:rsid w:val="00982B7A"/>
    <w:rsid w:val="00992E91"/>
    <w:rsid w:val="0099792B"/>
    <w:rsid w:val="009D6CFE"/>
    <w:rsid w:val="00A01DE6"/>
    <w:rsid w:val="00A07838"/>
    <w:rsid w:val="00A14E32"/>
    <w:rsid w:val="00A40B44"/>
    <w:rsid w:val="00A44894"/>
    <w:rsid w:val="00A510A8"/>
    <w:rsid w:val="00A90CA0"/>
    <w:rsid w:val="00A93186"/>
    <w:rsid w:val="00AD0C6A"/>
    <w:rsid w:val="00B178B5"/>
    <w:rsid w:val="00B211C4"/>
    <w:rsid w:val="00B518B4"/>
    <w:rsid w:val="00B56A1B"/>
    <w:rsid w:val="00B64C8C"/>
    <w:rsid w:val="00B7213C"/>
    <w:rsid w:val="00BA15A9"/>
    <w:rsid w:val="00BA4E32"/>
    <w:rsid w:val="00BB70FE"/>
    <w:rsid w:val="00BD093F"/>
    <w:rsid w:val="00BD3462"/>
    <w:rsid w:val="00BF40BA"/>
    <w:rsid w:val="00C13789"/>
    <w:rsid w:val="00C13A83"/>
    <w:rsid w:val="00C70C4A"/>
    <w:rsid w:val="00C816F1"/>
    <w:rsid w:val="00C93285"/>
    <w:rsid w:val="00C94249"/>
    <w:rsid w:val="00CD4429"/>
    <w:rsid w:val="00CE231F"/>
    <w:rsid w:val="00CE7EB8"/>
    <w:rsid w:val="00CF1F97"/>
    <w:rsid w:val="00D71CAB"/>
    <w:rsid w:val="00D77D88"/>
    <w:rsid w:val="00D95D5B"/>
    <w:rsid w:val="00D97EDB"/>
    <w:rsid w:val="00DA07B4"/>
    <w:rsid w:val="00DA09A8"/>
    <w:rsid w:val="00DB07A4"/>
    <w:rsid w:val="00DB3745"/>
    <w:rsid w:val="00DB6510"/>
    <w:rsid w:val="00DD5913"/>
    <w:rsid w:val="00DF15DB"/>
    <w:rsid w:val="00E07FD8"/>
    <w:rsid w:val="00E110E3"/>
    <w:rsid w:val="00E165F2"/>
    <w:rsid w:val="00E50630"/>
    <w:rsid w:val="00E528BE"/>
    <w:rsid w:val="00E65C06"/>
    <w:rsid w:val="00E6780B"/>
    <w:rsid w:val="00E77E29"/>
    <w:rsid w:val="00EA71B7"/>
    <w:rsid w:val="00EA7F16"/>
    <w:rsid w:val="00EC30A7"/>
    <w:rsid w:val="00EE4BB7"/>
    <w:rsid w:val="00EF3526"/>
    <w:rsid w:val="00F026FB"/>
    <w:rsid w:val="00F027CD"/>
    <w:rsid w:val="00F12401"/>
    <w:rsid w:val="00F4340D"/>
    <w:rsid w:val="00F43CC2"/>
    <w:rsid w:val="00F67ED6"/>
    <w:rsid w:val="00F71FDF"/>
    <w:rsid w:val="00F75E08"/>
    <w:rsid w:val="00F83CE9"/>
    <w:rsid w:val="00FA7114"/>
    <w:rsid w:val="00FA7472"/>
    <w:rsid w:val="00FC27B8"/>
    <w:rsid w:val="00FD3D2A"/>
    <w:rsid w:val="00FD3E26"/>
    <w:rsid w:val="00FE45F0"/>
    <w:rsid w:val="00FF4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3B2106"/>
  <w15:chartTrackingRefBased/>
  <w15:docId w15:val="{B0AEDE0F-EB18-4677-849B-F20F174D1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1"/>
    <w:qFormat/>
    <w:rsid w:val="00CE231F"/>
    <w:pPr>
      <w:widowControl w:val="0"/>
      <w:autoSpaceDE w:val="0"/>
      <w:autoSpaceDN w:val="0"/>
      <w:ind w:left="1080" w:hanging="1011"/>
      <w:jc w:val="left"/>
      <w:outlineLvl w:val="2"/>
    </w:pPr>
    <w:rPr>
      <w:rFonts w:ascii="Arial" w:eastAsia="Arial" w:hAnsi="Arial" w:cs="Arial"/>
      <w:b/>
      <w:bCs/>
      <w:sz w:val="26"/>
      <w:szCs w:val="26"/>
      <w:lang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C94249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2759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59A6"/>
  </w:style>
  <w:style w:type="paragraph" w:styleId="Pidipagina">
    <w:name w:val="footer"/>
    <w:basedOn w:val="Normale"/>
    <w:link w:val="PidipaginaCarattere"/>
    <w:uiPriority w:val="99"/>
    <w:unhideWhenUsed/>
    <w:rsid w:val="002759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59A6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47A0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47A0F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DF15DB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DF15DB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F15DB"/>
    <w:rPr>
      <w:vertAlign w:val="superscript"/>
    </w:rPr>
  </w:style>
  <w:style w:type="character" w:styleId="Collegamentoipertestuale">
    <w:name w:val="Hyperlink"/>
    <w:basedOn w:val="Carpredefinitoparagrafo"/>
    <w:uiPriority w:val="99"/>
    <w:unhideWhenUsed/>
    <w:rsid w:val="00E65C06"/>
    <w:rPr>
      <w:color w:val="0563C1" w:themeColor="hyperlink"/>
      <w:u w:val="single"/>
    </w:rPr>
  </w:style>
  <w:style w:type="paragraph" w:styleId="Nessunaspaziatura">
    <w:name w:val="No Spacing"/>
    <w:link w:val="NessunaspaziaturaCarattere"/>
    <w:uiPriority w:val="1"/>
    <w:qFormat/>
    <w:rsid w:val="002908FF"/>
    <w:pPr>
      <w:jc w:val="left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908FF"/>
    <w:rPr>
      <w:rFonts w:eastAsiaTheme="minorEastAsia"/>
      <w:lang w:eastAsia="it-IT"/>
    </w:rPr>
  </w:style>
  <w:style w:type="paragraph" w:customStyle="1" w:styleId="Default">
    <w:name w:val="Default"/>
    <w:rsid w:val="002908FF"/>
    <w:pPr>
      <w:autoSpaceDE w:val="0"/>
      <w:autoSpaceDN w:val="0"/>
      <w:adjustRightInd w:val="0"/>
      <w:jc w:val="left"/>
    </w:pPr>
    <w:rPr>
      <w:rFonts w:ascii="Arial" w:hAnsi="Arial" w:cs="Arial"/>
      <w:color w:val="000000"/>
      <w:sz w:val="24"/>
      <w:szCs w:val="24"/>
    </w:rPr>
  </w:style>
  <w:style w:type="character" w:customStyle="1" w:styleId="ilfuvd">
    <w:name w:val="ilfuvd"/>
    <w:basedOn w:val="Carpredefinitoparagrafo"/>
    <w:rsid w:val="004E076F"/>
  </w:style>
  <w:style w:type="table" w:styleId="Grigliatabella">
    <w:name w:val="Table Grid"/>
    <w:basedOn w:val="Tabellanormale"/>
    <w:uiPriority w:val="39"/>
    <w:rsid w:val="00952F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3Carattere">
    <w:name w:val="Titolo 3 Carattere"/>
    <w:basedOn w:val="Carpredefinitoparagrafo"/>
    <w:link w:val="Titolo3"/>
    <w:uiPriority w:val="1"/>
    <w:rsid w:val="00CE231F"/>
    <w:rPr>
      <w:rFonts w:ascii="Arial" w:eastAsia="Arial" w:hAnsi="Arial" w:cs="Arial"/>
      <w:b/>
      <w:bCs/>
      <w:sz w:val="26"/>
      <w:szCs w:val="26"/>
      <w:lang w:eastAsia="it-IT" w:bidi="it-IT"/>
    </w:rPr>
  </w:style>
  <w:style w:type="paragraph" w:styleId="Corpotesto">
    <w:name w:val="Body Text"/>
    <w:basedOn w:val="Normale"/>
    <w:link w:val="CorpotestoCarattere"/>
    <w:uiPriority w:val="1"/>
    <w:qFormat/>
    <w:rsid w:val="00CE231F"/>
    <w:pPr>
      <w:widowControl w:val="0"/>
      <w:autoSpaceDE w:val="0"/>
      <w:autoSpaceDN w:val="0"/>
      <w:jc w:val="left"/>
    </w:pPr>
    <w:rPr>
      <w:rFonts w:ascii="Arial" w:eastAsia="Arial" w:hAnsi="Arial" w:cs="Arial"/>
      <w:sz w:val="24"/>
      <w:szCs w:val="24"/>
      <w:lang w:eastAsia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CE231F"/>
    <w:rPr>
      <w:rFonts w:ascii="Arial" w:eastAsia="Arial" w:hAnsi="Arial" w:cs="Arial"/>
      <w:sz w:val="24"/>
      <w:szCs w:val="24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D6FB1-8082-422A-9087-17A728E65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19</Pages>
  <Words>2950</Words>
  <Characters>16817</Characters>
  <Application>Microsoft Office Word</Application>
  <DocSecurity>0</DocSecurity>
  <Lines>140</Lines>
  <Paragraphs>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Manuale Tecnico - Operativo</vt:lpstr>
    </vt:vector>
  </TitlesOfParts>
  <Company/>
  <LinksUpToDate>false</LinksUpToDate>
  <CharactersWithSpaces>19728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Manuale Tecnico - Operativo</dc:title>
  <dc:subject/>
  <dc:creator>Roberto Albiero</dc:creator>
  <cp:keywords/>
  <dc:description/>
  <cp:lastModifiedBy>Roberto Albiero</cp:lastModifiedBy>
  <cp:revision>32</cp:revision>
  <cp:lastPrinted>2018-11-23T12:20:00Z</cp:lastPrinted>
  <dcterms:created xsi:type="dcterms:W3CDTF">2018-10-25T06:40:00Z</dcterms:created>
  <dcterms:modified xsi:type="dcterms:W3CDTF">2018-11-23T14:38:00Z</dcterms:modified>
</cp:coreProperties>
</file>