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27" w:rsidRPr="00BF4A27" w:rsidRDefault="00A058A7" w:rsidP="00BF4A27">
      <w:pPr>
        <w:spacing w:line="364" w:lineRule="auto"/>
        <w:ind w:left="100" w:right="120"/>
        <w:jc w:val="both"/>
        <w:rPr>
          <w:b/>
          <w:i/>
          <w:w w:val="85"/>
          <w:sz w:val="24"/>
          <w:szCs w:val="24"/>
        </w:rPr>
      </w:pPr>
      <w:bookmarkStart w:id="0" w:name="_GoBack"/>
      <w:bookmarkEnd w:id="0"/>
      <w:r w:rsidRPr="00BF4A27">
        <w:rPr>
          <w:rFonts w:eastAsia="TeXGyreAdventor"/>
          <w:i/>
          <w:sz w:val="24"/>
          <w:szCs w:val="24"/>
          <w:lang w:eastAsia="en-US"/>
        </w:rPr>
        <w:t xml:space="preserve">FORNITURA DI </w:t>
      </w:r>
      <w:r w:rsidR="00BF4A27" w:rsidRPr="00BF4A27">
        <w:rPr>
          <w:b/>
          <w:i/>
          <w:w w:val="85"/>
          <w:sz w:val="24"/>
          <w:szCs w:val="24"/>
        </w:rPr>
        <w:t xml:space="preserve"> “N° 16 CASSE COIBENTATE PER ALLOGGIO E TRASPORTO FLASK ICOS3000” NELL’AMBITO DEL PROGETTO “PIR01_00019- PRO-ICOS_MED, DA INSTALLARE PRESSO LA SEDE DI LAMEZIA TERME (CZ) E BOLOGNA DELL’ISTITUTO SCIENZE DELL’ATMOSFERA E DEL CLIMA E L’ISTITUTO DI METODOLOGIE PER L’ANALISI AMBIENTALE DEL CONSIGLIO NAZIONALE DELLE RICERCHE, SEDE DI TITO SCALO (PZ) DEL CONSIGLIO NAZIONALE DELLE RICERCHE</w:t>
      </w:r>
    </w:p>
    <w:p w:rsidR="00BF4A27" w:rsidRPr="00875609" w:rsidRDefault="00BF4A27" w:rsidP="00BF4A27">
      <w:pPr>
        <w:spacing w:line="364" w:lineRule="auto"/>
        <w:ind w:left="100" w:right="120"/>
        <w:rPr>
          <w:b/>
          <w:i/>
          <w:w w:val="85"/>
          <w:sz w:val="22"/>
        </w:rPr>
      </w:pPr>
    </w:p>
    <w:p w:rsidR="00BF4A27" w:rsidRPr="00875609" w:rsidRDefault="00BF4A27" w:rsidP="00BF4A27">
      <w:pPr>
        <w:spacing w:line="364" w:lineRule="auto"/>
        <w:ind w:left="100" w:right="120"/>
        <w:jc w:val="center"/>
        <w:rPr>
          <w:b/>
          <w:i/>
          <w:w w:val="85"/>
          <w:sz w:val="22"/>
        </w:rPr>
      </w:pPr>
      <w:r w:rsidRPr="00875609">
        <w:rPr>
          <w:b/>
          <w:i/>
          <w:w w:val="85"/>
          <w:sz w:val="22"/>
        </w:rPr>
        <w:t>CUP: B27E19000040007 CPV: 44617000-8 CIG: Z713178B80</w:t>
      </w:r>
    </w:p>
    <w:p w:rsidR="00A058A7" w:rsidRPr="00B16535" w:rsidRDefault="00A058A7" w:rsidP="00BF4A27">
      <w:pPr>
        <w:widowControl w:val="0"/>
        <w:autoSpaceDE w:val="0"/>
        <w:autoSpaceDN w:val="0"/>
        <w:spacing w:before="215" w:line="302" w:lineRule="auto"/>
        <w:ind w:left="260" w:right="118"/>
        <w:jc w:val="both"/>
        <w:rPr>
          <w:rFonts w:ascii="Calibri" w:eastAsia="TeXGyreAdventor" w:hAnsi="Calibri" w:cs="Calibri"/>
          <w:b/>
          <w:color w:val="000000"/>
          <w:szCs w:val="22"/>
          <w:lang w:eastAsia="en-US"/>
        </w:rPr>
      </w:pPr>
    </w:p>
    <w:p w:rsidR="00A058A7" w:rsidRDefault="00A058A7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</w:t>
      </w:r>
      <w:r w:rsidRPr="00FF585B">
        <w:rPr>
          <w:rFonts w:asciiTheme="minorHAnsi" w:hAnsiTheme="minorHAnsi" w:cstheme="minorHAnsi"/>
          <w:sz w:val="22"/>
          <w:szCs w:val="22"/>
        </w:rPr>
        <w:lastRenderedPageBreak/>
        <w:t>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0"/>
        <w:gridCol w:w="3686"/>
        <w:gridCol w:w="2982"/>
      </w:tblGrid>
      <w:tr w:rsidR="007C77FE" w:rsidRPr="0051653F" w:rsidTr="00D2410E">
        <w:trPr>
          <w:trHeight w:hRule="exact" w:val="397"/>
          <w:jc w:val="center"/>
        </w:trPr>
        <w:tc>
          <w:tcPr>
            <w:tcW w:w="9488" w:type="dxa"/>
            <w:gridSpan w:val="3"/>
            <w:shd w:val="clear" w:color="auto" w:fill="DBE5F1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jc w:val="center"/>
              <w:rPr>
                <w:b/>
              </w:rPr>
            </w:pPr>
            <w:r w:rsidRPr="0051653F">
              <w:rPr>
                <w:b/>
              </w:rPr>
              <w:t>Agenzia delle Entrate</w:t>
            </w:r>
          </w:p>
        </w:tc>
      </w:tr>
      <w:tr w:rsidR="007C77FE" w:rsidRPr="0051653F" w:rsidTr="00D2410E">
        <w:trPr>
          <w:trHeight w:hRule="exact"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  <w:r w:rsidRPr="0051653F">
              <w:t>Denominazione Ufficio</w:t>
            </w: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</w:p>
        </w:tc>
      </w:tr>
      <w:tr w:rsidR="007C77FE" w:rsidRPr="0051653F" w:rsidTr="00D2410E">
        <w:trPr>
          <w:trHeight w:hRule="exact"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  <w:r w:rsidRPr="0051653F">
              <w:t>Indirizzo</w:t>
            </w: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</w:p>
        </w:tc>
      </w:tr>
      <w:tr w:rsidR="007C77FE" w:rsidRPr="0051653F" w:rsidTr="00D2410E">
        <w:trPr>
          <w:trHeight w:hRule="exact"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  <w:r w:rsidRPr="0051653F">
              <w:t xml:space="preserve">Città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  <w:r w:rsidRPr="0051653F">
              <w:t>CAP</w:t>
            </w:r>
          </w:p>
        </w:tc>
      </w:tr>
      <w:tr w:rsidR="007C77FE" w:rsidRPr="0051653F" w:rsidTr="00D2410E">
        <w:trPr>
          <w:trHeight w:hRule="exact"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  <w:r w:rsidRPr="0051653F">
              <w:lastRenderedPageBreak/>
              <w:t>Posta elettronica certificata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  <w:r w:rsidRPr="0051653F">
              <w:t>Telefono:</w:t>
            </w:r>
          </w:p>
        </w:tc>
      </w:tr>
    </w:tbl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C77FE" w:rsidRPr="007C77FE" w:rsidRDefault="008E4E38" w:rsidP="00CD30D6">
      <w:pPr>
        <w:pStyle w:val="NormaleWeb"/>
        <w:widowControl w:val="0"/>
        <w:numPr>
          <w:ilvl w:val="0"/>
          <w:numId w:val="25"/>
        </w:numPr>
        <w:suppressAutoHyphens/>
        <w:spacing w:before="120" w:beforeAutospacing="0" w:after="120" w:afterAutospacing="0"/>
        <w:jc w:val="both"/>
        <w:rPr>
          <w:spacing w:val="-1"/>
        </w:rPr>
      </w:pPr>
      <w:r w:rsidRPr="007C77FE">
        <w:rPr>
          <w:rFonts w:asciiTheme="minorHAnsi" w:hAnsiTheme="minorHAnsi" w:cstheme="minorHAnsi"/>
          <w:sz w:val="22"/>
          <w:szCs w:val="22"/>
        </w:rPr>
        <w:t>che, ai sensi dell’art. 17 della legge 12.03.1999, n. 68:</w:t>
      </w:r>
    </w:p>
    <w:p w:rsidR="007C77FE" w:rsidRPr="007C77FE" w:rsidRDefault="007C77FE" w:rsidP="007C77FE">
      <w:pPr>
        <w:pStyle w:val="NormaleWeb"/>
        <w:widowControl w:val="0"/>
        <w:suppressAutoHyphens/>
        <w:spacing w:before="120" w:beforeAutospacing="0" w:after="120" w:afterAutospacing="0"/>
        <w:ind w:left="360"/>
        <w:jc w:val="both"/>
        <w:rPr>
          <w:spacing w:val="-1"/>
        </w:rPr>
      </w:pPr>
      <w:r w:rsidRPr="007C77FE">
        <w:rPr>
          <w:spacing w:val="-1"/>
        </w:rPr>
        <w:t xml:space="preserve">l’operatore economico </w:t>
      </w:r>
      <w:r w:rsidRPr="007C77FE">
        <w:rPr>
          <w:spacing w:val="-3"/>
        </w:rPr>
        <w:t>(</w:t>
      </w:r>
      <w:r w:rsidRPr="007C77FE">
        <w:rPr>
          <w:b/>
          <w:i/>
          <w:spacing w:val="-3"/>
        </w:rPr>
        <w:t>cancellare</w:t>
      </w:r>
      <w:r w:rsidRPr="007C77FE">
        <w:rPr>
          <w:b/>
          <w:i/>
          <w:iCs/>
          <w:spacing w:val="-3"/>
        </w:rPr>
        <w:t xml:space="preserve"> la dicitura non pertinente)</w:t>
      </w:r>
      <w:r w:rsidRPr="007C77FE">
        <w:rPr>
          <w:spacing w:val="-1"/>
        </w:rPr>
        <w:t>:</w:t>
      </w:r>
    </w:p>
    <w:p w:rsidR="007C77FE" w:rsidRPr="008F3001" w:rsidRDefault="007C77FE" w:rsidP="007C77FE">
      <w:pPr>
        <w:pStyle w:val="Paragrafoelenco"/>
        <w:suppressAutoHyphens/>
        <w:spacing w:after="120"/>
        <w:ind w:left="1434"/>
        <w:jc w:val="both"/>
        <w:rPr>
          <w:spacing w:val="-1"/>
        </w:rPr>
      </w:pPr>
      <w:r w:rsidRPr="008F3001">
        <w:rPr>
          <w:spacing w:val="-1"/>
        </w:rPr>
        <w:t>Non è soggetto agli obblighi di assunzione;</w:t>
      </w:r>
    </w:p>
    <w:p w:rsidR="007C77FE" w:rsidRDefault="007C77FE" w:rsidP="007C77FE">
      <w:pPr>
        <w:pStyle w:val="Paragrafoelenco"/>
        <w:suppressAutoHyphens/>
        <w:ind w:left="1440"/>
        <w:jc w:val="both"/>
        <w:rPr>
          <w:spacing w:val="-1"/>
        </w:rPr>
      </w:pPr>
      <w:r w:rsidRPr="008F3001">
        <w:rPr>
          <w:spacing w:val="-1"/>
        </w:rPr>
        <w:t>E’ ottemperante e che i suddetti stati sono verificabili presso il seguente ufficio:</w:t>
      </w:r>
    </w:p>
    <w:p w:rsidR="007C77FE" w:rsidRPr="008F3001" w:rsidRDefault="007C77FE" w:rsidP="007C77FE">
      <w:pPr>
        <w:pStyle w:val="Paragrafoelenco"/>
        <w:suppressAutoHyphens/>
        <w:ind w:left="1440"/>
        <w:jc w:val="both"/>
        <w:rPr>
          <w:spacing w:val="-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29"/>
        <w:gridCol w:w="3827"/>
        <w:gridCol w:w="2132"/>
      </w:tblGrid>
      <w:tr w:rsidR="007C77FE" w:rsidRPr="0051653F" w:rsidTr="00D2410E">
        <w:trPr>
          <w:trHeight w:hRule="exact" w:val="397"/>
          <w:jc w:val="center"/>
        </w:trPr>
        <w:tc>
          <w:tcPr>
            <w:tcW w:w="3529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  <w:r w:rsidRPr="0051653F">
              <w:t>Ufficio provinciale/metropolitano</w:t>
            </w:r>
          </w:p>
        </w:tc>
        <w:tc>
          <w:tcPr>
            <w:tcW w:w="5959" w:type="dxa"/>
            <w:gridSpan w:val="2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</w:p>
        </w:tc>
      </w:tr>
      <w:tr w:rsidR="007C77FE" w:rsidRPr="0051653F" w:rsidTr="00D2410E">
        <w:trPr>
          <w:trHeight w:hRule="exact" w:val="397"/>
          <w:jc w:val="center"/>
        </w:trPr>
        <w:tc>
          <w:tcPr>
            <w:tcW w:w="3529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  <w:r w:rsidRPr="0051653F">
              <w:t>Città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  <w:r w:rsidRPr="0051653F">
              <w:t>CAP</w:t>
            </w:r>
          </w:p>
        </w:tc>
      </w:tr>
      <w:tr w:rsidR="007C77FE" w:rsidRPr="0051653F" w:rsidTr="00D2410E">
        <w:trPr>
          <w:trHeight w:hRule="exact" w:val="397"/>
          <w:jc w:val="center"/>
        </w:trPr>
        <w:tc>
          <w:tcPr>
            <w:tcW w:w="3529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  <w:r w:rsidRPr="0051653F">
              <w:t>Posta elettronica certificata</w:t>
            </w:r>
          </w:p>
        </w:tc>
        <w:tc>
          <w:tcPr>
            <w:tcW w:w="5959" w:type="dxa"/>
            <w:gridSpan w:val="2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</w:p>
        </w:tc>
      </w:tr>
      <w:tr w:rsidR="007C77FE" w:rsidRPr="0051653F" w:rsidTr="00D2410E">
        <w:trPr>
          <w:trHeight w:hRule="exact" w:val="397"/>
          <w:jc w:val="center"/>
        </w:trPr>
        <w:tc>
          <w:tcPr>
            <w:tcW w:w="3529" w:type="dxa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  <w:r w:rsidRPr="0051653F">
              <w:t>Telefono</w:t>
            </w:r>
          </w:p>
        </w:tc>
        <w:tc>
          <w:tcPr>
            <w:tcW w:w="5959" w:type="dxa"/>
            <w:gridSpan w:val="2"/>
            <w:shd w:val="clear" w:color="auto" w:fill="auto"/>
            <w:vAlign w:val="center"/>
          </w:tcPr>
          <w:p w:rsidR="007C77FE" w:rsidRPr="0051653F" w:rsidRDefault="007C77FE" w:rsidP="00D2410E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</w:pPr>
          </w:p>
        </w:tc>
      </w:tr>
    </w:tbl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7A509E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 xml:space="preserve">del D. </w:t>
      </w:r>
      <w:proofErr w:type="spellStart"/>
      <w:r w:rsidR="003E1C5F" w:rsidRPr="00AF2BE7">
        <w:rPr>
          <w:szCs w:val="22"/>
        </w:rPr>
        <w:t>Lgs</w:t>
      </w:r>
      <w:proofErr w:type="spellEnd"/>
      <w:r w:rsidR="003E1C5F" w:rsidRPr="00AF2BE7">
        <w:rPr>
          <w:szCs w:val="22"/>
        </w:rPr>
        <w:t xml:space="preserve"> 50/2016</w:t>
      </w:r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4D1D87">
        <w:rPr>
          <w:rFonts w:ascii="Times New Roman" w:hAnsi="Times New Roman"/>
          <w:color w:val="000000"/>
          <w:szCs w:val="22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Pr="00AF2BE7">
        <w:rPr>
          <w:rFonts w:ascii="Times New Roman" w:hAnsi="Times New Roman"/>
          <w:szCs w:val="22"/>
          <w:u w:val="single"/>
        </w:rPr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="007906D6" w:rsidRPr="007906D6">
        <w:rPr>
          <w:rFonts w:ascii="Times New Roman" w:hAnsi="Times New Roman"/>
          <w:b/>
          <w:szCs w:val="22"/>
          <w:u w:val="single"/>
        </w:rPr>
        <w:t xml:space="preserve">e art. 216 c. 14 del D. </w:t>
      </w:r>
      <w:proofErr w:type="spellStart"/>
      <w:r w:rsidR="007906D6" w:rsidRPr="007906D6">
        <w:rPr>
          <w:rFonts w:ascii="Times New Roman" w:hAnsi="Times New Roman"/>
          <w:b/>
          <w:szCs w:val="22"/>
          <w:u w:val="single"/>
        </w:rPr>
        <w:t>Lgs</w:t>
      </w:r>
      <w:proofErr w:type="spellEnd"/>
      <w:r w:rsidR="007906D6" w:rsidRPr="007906D6">
        <w:rPr>
          <w:rFonts w:ascii="Times New Roman" w:hAnsi="Times New Roman"/>
          <w:b/>
          <w:szCs w:val="22"/>
          <w:u w:val="single"/>
        </w:rPr>
        <w:t xml:space="preserve"> 50/2016</w:t>
      </w:r>
      <w:r w:rsidR="007906D6">
        <w:rPr>
          <w:rFonts w:ascii="Times New Roman" w:hAnsi="Times New Roman"/>
          <w:szCs w:val="22"/>
          <w:u w:val="single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 xml:space="preserve">in misura non inferiore a quanto previsto dallo stesso articolo, e dichiara inoltre che il requisito di cui al comma 1, lettera a) del medesimo art. 90 è posseduto con </w:t>
      </w:r>
      <w:r w:rsidRPr="004D1D87">
        <w:rPr>
          <w:rFonts w:ascii="Times New Roman" w:hAnsi="Times New Roman"/>
          <w:szCs w:val="22"/>
          <w:u w:val="single"/>
        </w:rPr>
        <w:lastRenderedPageBreak/>
        <w:t>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</w:p>
    <w:p w:rsidR="007A509E" w:rsidRPr="00C9787F" w:rsidRDefault="007A509E" w:rsidP="00C9787F">
      <w:pPr>
        <w:autoSpaceDN w:val="0"/>
        <w:spacing w:line="400" w:lineRule="atLeast"/>
        <w:ind w:left="360" w:right="-9"/>
        <w:jc w:val="both"/>
        <w:rPr>
          <w:sz w:val="22"/>
          <w:szCs w:val="22"/>
        </w:rPr>
      </w:pPr>
    </w:p>
    <w:p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sz w:val="22"/>
          <w:szCs w:val="22"/>
        </w:rPr>
        <w:t xml:space="preserve"> </w:t>
      </w:r>
      <w:r w:rsidRPr="007A509E">
        <w:rPr>
          <w:color w:val="000000"/>
          <w:sz w:val="22"/>
          <w:szCs w:val="22"/>
        </w:rPr>
        <w:t xml:space="preserve">- 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 xml:space="preserve">del D. </w:t>
      </w:r>
      <w:proofErr w:type="spellStart"/>
      <w:r w:rsidR="00A6610D" w:rsidRPr="00AF2BE7">
        <w:rPr>
          <w:szCs w:val="22"/>
        </w:rPr>
        <w:t>Lgs</w:t>
      </w:r>
      <w:proofErr w:type="spellEnd"/>
      <w:r w:rsidR="00A6610D" w:rsidRPr="00AF2BE7">
        <w:rPr>
          <w:szCs w:val="22"/>
        </w:rPr>
        <w:t xml:space="preserve"> 50/2016</w:t>
      </w:r>
      <w:r w:rsidR="00A6610D" w:rsidRPr="00AF2BE7">
        <w:rPr>
          <w:color w:val="000000"/>
          <w:sz w:val="22"/>
          <w:szCs w:val="22"/>
        </w:rPr>
        <w:t>.</w:t>
      </w:r>
    </w:p>
    <w:p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</w:t>
      </w:r>
      <w:proofErr w:type="spellStart"/>
      <w:r w:rsidR="00A6610D">
        <w:rPr>
          <w:color w:val="000000"/>
          <w:sz w:val="22"/>
          <w:szCs w:val="22"/>
        </w:rPr>
        <w:t>lett</w:t>
      </w:r>
      <w:proofErr w:type="spellEnd"/>
      <w:r w:rsidR="00A6610D">
        <w:rPr>
          <w:color w:val="000000"/>
          <w:sz w:val="22"/>
          <w:szCs w:val="22"/>
        </w:rPr>
        <w:t xml:space="preserve">. c) </w:t>
      </w:r>
      <w:r w:rsidR="00A6610D" w:rsidRPr="00AF2BE7">
        <w:rPr>
          <w:szCs w:val="22"/>
        </w:rPr>
        <w:t xml:space="preserve">del D. </w:t>
      </w:r>
      <w:proofErr w:type="spellStart"/>
      <w:r w:rsidR="00A6610D" w:rsidRPr="00AF2BE7">
        <w:rPr>
          <w:szCs w:val="22"/>
        </w:rPr>
        <w:t>Lgs</w:t>
      </w:r>
      <w:proofErr w:type="spellEnd"/>
      <w:r w:rsidR="00A6610D" w:rsidRPr="00AF2BE7">
        <w:rPr>
          <w:szCs w:val="22"/>
        </w:rPr>
        <w:t xml:space="preserve"> 50/2016</w:t>
      </w:r>
      <w:r w:rsidRPr="00AF2BE7">
        <w:rPr>
          <w:color w:val="000000"/>
          <w:sz w:val="22"/>
          <w:szCs w:val="22"/>
        </w:rPr>
        <w:t>.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C9787F">
        <w:rPr>
          <w:rFonts w:asciiTheme="minorHAnsi" w:hAnsiTheme="minorHAnsi" w:cstheme="minorHAnsi"/>
          <w:sz w:val="22"/>
          <w:szCs w:val="22"/>
        </w:rPr>
        <w:t xml:space="preserve">che 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</w:t>
      </w:r>
      <w:proofErr w:type="spellStart"/>
      <w:r w:rsidRPr="00C9787F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9787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Pr="00C9787F">
        <w:rPr>
          <w:rFonts w:asciiTheme="minorHAnsi" w:hAnsiTheme="minorHAnsi" w:cstheme="minorHAnsi"/>
          <w:sz w:val="22"/>
          <w:szCs w:val="22"/>
        </w:rPr>
        <w:t>6, i seguenti lavori (indicare quali e/o le relative categorie di cui al D.P.R. n. 207/2010: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i/>
          <w:iCs/>
          <w:color w:val="000000"/>
          <w:sz w:val="22"/>
          <w:szCs w:val="22"/>
        </w:rPr>
      </w:pPr>
      <w:r w:rsidRPr="002550D6">
        <w:rPr>
          <w:sz w:val="22"/>
          <w:szCs w:val="22"/>
        </w:rPr>
        <w:t xml:space="preserve"> (</w:t>
      </w:r>
      <w:r w:rsidRPr="002550D6">
        <w:rPr>
          <w:i/>
          <w:iCs/>
          <w:color w:val="000000"/>
          <w:sz w:val="22"/>
          <w:szCs w:val="22"/>
        </w:rPr>
        <w:t>NB: si ricorda che ai sensi dell’ art. 1</w:t>
      </w:r>
      <w:r w:rsidR="00A93791" w:rsidRPr="002550D6">
        <w:rPr>
          <w:i/>
          <w:iCs/>
          <w:color w:val="000000"/>
          <w:sz w:val="22"/>
          <w:szCs w:val="22"/>
        </w:rPr>
        <w:t>05</w:t>
      </w:r>
      <w:r w:rsidRPr="002550D6">
        <w:rPr>
          <w:i/>
          <w:iCs/>
          <w:color w:val="000000"/>
          <w:sz w:val="22"/>
          <w:szCs w:val="22"/>
        </w:rPr>
        <w:t xml:space="preserve"> D. </w:t>
      </w:r>
      <w:proofErr w:type="spellStart"/>
      <w:r w:rsidRPr="002550D6">
        <w:rPr>
          <w:i/>
          <w:iCs/>
          <w:color w:val="000000"/>
          <w:sz w:val="22"/>
          <w:szCs w:val="22"/>
        </w:rPr>
        <w:t>Lgs</w:t>
      </w:r>
      <w:proofErr w:type="spellEnd"/>
      <w:r w:rsidRPr="002550D6">
        <w:rPr>
          <w:i/>
          <w:iCs/>
          <w:color w:val="000000"/>
          <w:sz w:val="22"/>
          <w:szCs w:val="22"/>
        </w:rPr>
        <w:t xml:space="preserve">. </w:t>
      </w:r>
      <w:r w:rsidR="00A93791" w:rsidRPr="002550D6">
        <w:rPr>
          <w:i/>
          <w:iCs/>
          <w:color w:val="000000"/>
          <w:sz w:val="22"/>
          <w:szCs w:val="22"/>
        </w:rPr>
        <w:t>50/2016</w:t>
      </w:r>
      <w:r w:rsidRPr="002550D6">
        <w:rPr>
          <w:i/>
          <w:iCs/>
          <w:color w:val="000000"/>
          <w:sz w:val="22"/>
          <w:szCs w:val="22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2550D6">
        <w:rPr>
          <w:i/>
          <w:iCs/>
          <w:color w:val="000000"/>
          <w:sz w:val="22"/>
          <w:szCs w:val="22"/>
        </w:rPr>
        <w:t xml:space="preserve">al comma 2, </w:t>
      </w:r>
      <w:r w:rsidRPr="002550D6">
        <w:rPr>
          <w:i/>
          <w:iCs/>
          <w:color w:val="000000"/>
          <w:sz w:val="22"/>
          <w:szCs w:val="22"/>
        </w:rPr>
        <w:t xml:space="preserve"> lettere d) ed e) dell’art. </w:t>
      </w:r>
      <w:r w:rsidR="00A93791" w:rsidRPr="002550D6">
        <w:rPr>
          <w:i/>
          <w:iCs/>
          <w:color w:val="000000"/>
          <w:sz w:val="22"/>
          <w:szCs w:val="22"/>
        </w:rPr>
        <w:t>45</w:t>
      </w:r>
      <w:r w:rsidRPr="002550D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550D6">
        <w:rPr>
          <w:i/>
          <w:iCs/>
          <w:color w:val="000000"/>
          <w:sz w:val="22"/>
          <w:szCs w:val="22"/>
        </w:rPr>
        <w:t>DLgs</w:t>
      </w:r>
      <w:proofErr w:type="spellEnd"/>
      <w:r w:rsidRPr="002550D6">
        <w:rPr>
          <w:i/>
          <w:iCs/>
          <w:color w:val="000000"/>
          <w:sz w:val="22"/>
          <w:szCs w:val="22"/>
        </w:rPr>
        <w:t xml:space="preserve"> </w:t>
      </w:r>
      <w:r w:rsidR="00A93791" w:rsidRPr="002550D6">
        <w:rPr>
          <w:i/>
          <w:iCs/>
          <w:color w:val="000000"/>
          <w:sz w:val="22"/>
          <w:szCs w:val="22"/>
        </w:rPr>
        <w:t>50</w:t>
      </w:r>
      <w:r w:rsidRPr="002550D6">
        <w:rPr>
          <w:i/>
          <w:iCs/>
          <w:color w:val="000000"/>
          <w:sz w:val="22"/>
          <w:szCs w:val="22"/>
        </w:rPr>
        <w:t>/</w:t>
      </w:r>
      <w:r w:rsidR="00A93791" w:rsidRPr="002550D6">
        <w:rPr>
          <w:i/>
          <w:iCs/>
          <w:color w:val="000000"/>
          <w:sz w:val="22"/>
          <w:szCs w:val="22"/>
        </w:rPr>
        <w:t>201</w:t>
      </w:r>
      <w:r w:rsidRPr="002550D6">
        <w:rPr>
          <w:i/>
          <w:iCs/>
          <w:color w:val="000000"/>
          <w:sz w:val="22"/>
          <w:szCs w:val="22"/>
        </w:rPr>
        <w:t>6).</w:t>
      </w:r>
    </w:p>
    <w:p w:rsidR="0055095A" w:rsidRDefault="0055095A" w:rsidP="00D804D0">
      <w:pPr>
        <w:pStyle w:val="NormaleWeb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>e comunque nel periodo  ____________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A9" w:rsidRDefault="00C637A9">
      <w:r>
        <w:separator/>
      </w:r>
    </w:p>
  </w:endnote>
  <w:endnote w:type="continuationSeparator" w:id="0">
    <w:p w:rsidR="00C637A9" w:rsidRDefault="00C6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TeXGyreAdvento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0968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096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35" w:rsidRDefault="00B165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A9" w:rsidRDefault="00C637A9">
      <w:r>
        <w:separator/>
      </w:r>
    </w:p>
  </w:footnote>
  <w:footnote w:type="continuationSeparator" w:id="0">
    <w:p w:rsidR="00C637A9" w:rsidRDefault="00C637A9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9" w:rsidRPr="00A058A7" w:rsidRDefault="00B16535" w:rsidP="007007D9">
    <w:pPr>
      <w:pStyle w:val="Intestazione"/>
      <w:rPr>
        <w:rFonts w:ascii="Calibri" w:hAnsi="Calibri" w:cs="Calibri"/>
        <w:b/>
      </w:rPr>
    </w:pPr>
    <w:r>
      <w:rPr>
        <w:rFonts w:ascii="Calibri" w:hAnsi="Calibri" w:cs="Calibri"/>
        <w:b/>
        <w:smallCaps/>
      </w:rPr>
      <w:t>allegato 2</w:t>
    </w:r>
    <w:r w:rsidR="007007D9" w:rsidRPr="00A058A7">
      <w:rPr>
        <w:rFonts w:ascii="Calibri" w:hAnsi="Calibri" w:cs="Calibri"/>
        <w:b/>
      </w:rPr>
      <w:t xml:space="preserve"> - Dichiarazione sostitutiva cause di esclusione di cui all'art. </w:t>
    </w:r>
    <w:r w:rsidR="00721387" w:rsidRPr="00A058A7">
      <w:rPr>
        <w:rFonts w:ascii="Calibri" w:hAnsi="Calibri" w:cs="Calibri"/>
        <w:b/>
      </w:rPr>
      <w:t>80</w:t>
    </w:r>
    <w:r w:rsidR="007007D9" w:rsidRPr="00A058A7">
      <w:rPr>
        <w:rFonts w:ascii="Calibri" w:hAnsi="Calibri" w:cs="Calibri"/>
        <w:b/>
      </w:rPr>
      <w:t xml:space="preserve"> del D. </w:t>
    </w:r>
    <w:proofErr w:type="spellStart"/>
    <w:r w:rsidR="007007D9" w:rsidRPr="00A058A7">
      <w:rPr>
        <w:rFonts w:ascii="Calibri" w:hAnsi="Calibri" w:cs="Calibri"/>
        <w:b/>
      </w:rPr>
      <w:t>Lgs</w:t>
    </w:r>
    <w:proofErr w:type="spellEnd"/>
    <w:r w:rsidR="007007D9" w:rsidRPr="00A058A7">
      <w:rPr>
        <w:rFonts w:ascii="Calibri" w:hAnsi="Calibri" w:cs="Calibri"/>
        <w:b/>
      </w:rPr>
      <w:t xml:space="preserve">. n. </w:t>
    </w:r>
    <w:r w:rsidR="00721387" w:rsidRPr="00A058A7">
      <w:rPr>
        <w:rFonts w:ascii="Calibri" w:hAnsi="Calibri" w:cs="Calibri"/>
        <w:b/>
      </w:rPr>
      <w:t>50/2</w:t>
    </w:r>
    <w:r w:rsidR="007007D9" w:rsidRPr="00A058A7">
      <w:rPr>
        <w:rFonts w:ascii="Calibri" w:hAnsi="Calibri" w:cs="Calibri"/>
        <w:b/>
      </w:rPr>
      <w:t>0</w:t>
    </w:r>
    <w:r w:rsidR="00721387" w:rsidRPr="00A058A7">
      <w:rPr>
        <w:rFonts w:ascii="Calibri" w:hAnsi="Calibri" w:cs="Calibri"/>
        <w:b/>
      </w:rPr>
      <w:t>1</w:t>
    </w:r>
    <w:r w:rsidR="007007D9" w:rsidRPr="00A058A7">
      <w:rPr>
        <w:rFonts w:ascii="Calibri" w:hAnsi="Calibri" w:cs="Calibri"/>
        <w:b/>
      </w:rPr>
      <w:t xml:space="preserve">6 e </w:t>
    </w:r>
    <w:proofErr w:type="spellStart"/>
    <w:r w:rsidR="007007D9" w:rsidRPr="00A058A7">
      <w:rPr>
        <w:rFonts w:ascii="Calibri" w:hAnsi="Calibri" w:cs="Calibri"/>
        <w:b/>
      </w:rPr>
      <w:t>s.m.i.</w:t>
    </w:r>
    <w:proofErr w:type="spellEnd"/>
    <w:r w:rsidR="007007D9" w:rsidRPr="00A058A7">
      <w:rPr>
        <w:rFonts w:ascii="Calibri" w:hAnsi="Calibri" w:cs="Calibr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9" w:rsidRPr="00A058A7" w:rsidRDefault="00B16535">
    <w:pPr>
      <w:pStyle w:val="Intestazione"/>
      <w:rPr>
        <w:rFonts w:ascii="Calibri" w:hAnsi="Calibri" w:cs="Calibri"/>
        <w:b/>
      </w:rPr>
    </w:pPr>
    <w:r>
      <w:rPr>
        <w:rFonts w:ascii="Calibri" w:hAnsi="Calibri" w:cs="Calibri"/>
        <w:b/>
        <w:smallCaps/>
      </w:rPr>
      <w:t>allegato 2</w:t>
    </w:r>
    <w:r w:rsidR="007007D9" w:rsidRPr="00A058A7">
      <w:rPr>
        <w:rFonts w:ascii="Calibri" w:hAnsi="Calibri" w:cs="Calibri"/>
        <w:b/>
      </w:rPr>
      <w:t xml:space="preserve"> - Dichiarazione sostitutiva cause di esclusione di cui all'art. </w:t>
    </w:r>
    <w:r w:rsidR="002B6E52" w:rsidRPr="00A058A7">
      <w:rPr>
        <w:rFonts w:ascii="Calibri" w:hAnsi="Calibri" w:cs="Calibri"/>
        <w:b/>
      </w:rPr>
      <w:t>80</w:t>
    </w:r>
    <w:r w:rsidR="007007D9" w:rsidRPr="00A058A7">
      <w:rPr>
        <w:rFonts w:ascii="Calibri" w:hAnsi="Calibri" w:cs="Calibri"/>
        <w:b/>
      </w:rPr>
      <w:t xml:space="preserve"> del D. </w:t>
    </w:r>
    <w:proofErr w:type="spellStart"/>
    <w:r w:rsidR="007007D9" w:rsidRPr="00A058A7">
      <w:rPr>
        <w:rFonts w:ascii="Calibri" w:hAnsi="Calibri" w:cs="Calibri"/>
        <w:b/>
      </w:rPr>
      <w:t>Lgs</w:t>
    </w:r>
    <w:proofErr w:type="spellEnd"/>
    <w:r w:rsidR="007007D9" w:rsidRPr="00A058A7">
      <w:rPr>
        <w:rFonts w:ascii="Calibri" w:hAnsi="Calibri" w:cs="Calibri"/>
        <w:b/>
      </w:rPr>
      <w:t xml:space="preserve">. n. </w:t>
    </w:r>
    <w:r w:rsidR="002B6E52" w:rsidRPr="00A058A7">
      <w:rPr>
        <w:rFonts w:ascii="Calibri" w:hAnsi="Calibri" w:cs="Calibri"/>
        <w:b/>
      </w:rPr>
      <w:t>50/2016</w:t>
    </w:r>
  </w:p>
  <w:p w:rsidR="009D4539" w:rsidRDefault="009D45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35" w:rsidRDefault="00B165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07FAB"/>
    <w:multiLevelType w:val="hybridMultilevel"/>
    <w:tmpl w:val="BC2EE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8E5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9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2"/>
  </w:num>
  <w:num w:numId="5">
    <w:abstractNumId w:val="13"/>
  </w:num>
  <w:num w:numId="6">
    <w:abstractNumId w:val="16"/>
  </w:num>
  <w:num w:numId="7">
    <w:abstractNumId w:val="28"/>
  </w:num>
  <w:num w:numId="8">
    <w:abstractNumId w:val="15"/>
  </w:num>
  <w:num w:numId="9">
    <w:abstractNumId w:val="19"/>
  </w:num>
  <w:num w:numId="10">
    <w:abstractNumId w:val="18"/>
  </w:num>
  <w:num w:numId="11">
    <w:abstractNumId w:val="24"/>
  </w:num>
  <w:num w:numId="12">
    <w:abstractNumId w:val="4"/>
  </w:num>
  <w:num w:numId="13">
    <w:abstractNumId w:val="5"/>
  </w:num>
  <w:num w:numId="14">
    <w:abstractNumId w:val="0"/>
  </w:num>
  <w:num w:numId="15">
    <w:abstractNumId w:val="14"/>
  </w:num>
  <w:num w:numId="16">
    <w:abstractNumId w:val="1"/>
  </w:num>
  <w:num w:numId="17">
    <w:abstractNumId w:val="3"/>
  </w:num>
  <w:num w:numId="18">
    <w:abstractNumId w:val="17"/>
  </w:num>
  <w:num w:numId="19">
    <w:abstractNumId w:val="11"/>
  </w:num>
  <w:num w:numId="20">
    <w:abstractNumId w:val="21"/>
  </w:num>
  <w:num w:numId="21">
    <w:abstractNumId w:val="27"/>
  </w:num>
  <w:num w:numId="22">
    <w:abstractNumId w:val="9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12"/>
  </w:num>
  <w:num w:numId="27">
    <w:abstractNumId w:val="29"/>
  </w:num>
  <w:num w:numId="28">
    <w:abstractNumId w:val="20"/>
  </w:num>
  <w:num w:numId="29">
    <w:abstractNumId w:val="10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072A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0138"/>
    <w:rsid w:val="00084926"/>
    <w:rsid w:val="0008739C"/>
    <w:rsid w:val="000955E7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238A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A7FDF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144D4"/>
    <w:rsid w:val="0042391B"/>
    <w:rsid w:val="004322C1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6BEA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096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24BA3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C77FE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8F0195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7788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58A7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9694F"/>
    <w:rsid w:val="00AC0513"/>
    <w:rsid w:val="00AC0A55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1653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F4A27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37A9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38C5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6206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080138"/>
    <w:rPr>
      <w:rFonts w:ascii="Verdana-Bold" w:hAnsi="Verdana-Bold" w:hint="default"/>
      <w:b/>
      <w:bCs/>
      <w:i w:val="0"/>
      <w:iCs w:val="0"/>
      <w:color w:val="3E579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080138"/>
    <w:rPr>
      <w:rFonts w:ascii="Verdana-Bold" w:hAnsi="Verdana-Bold" w:hint="default"/>
      <w:b/>
      <w:bCs/>
      <w:i w:val="0"/>
      <w:iCs w:val="0"/>
      <w:color w:val="3E579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407F-6E24-4A5D-B04E-8BD99DA8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13717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Roberto</cp:lastModifiedBy>
  <cp:revision>2</cp:revision>
  <cp:lastPrinted>2016-06-07T13:17:00Z</cp:lastPrinted>
  <dcterms:created xsi:type="dcterms:W3CDTF">2021-09-17T10:47:00Z</dcterms:created>
  <dcterms:modified xsi:type="dcterms:W3CDTF">2021-09-17T10:47:00Z</dcterms:modified>
</cp:coreProperties>
</file>