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BE15" w14:textId="57B79B06" w:rsidR="00352B8E" w:rsidRDefault="00275A0A" w:rsidP="00B96A1C">
      <w:pPr>
        <w:pStyle w:val="Intestazione"/>
        <w:ind w:right="27"/>
        <w:jc w:val="center"/>
        <w:rPr>
          <w:rFonts w:cstheme="minorHAnsi"/>
          <w:i/>
          <w:sz w:val="21"/>
          <w:szCs w:val="21"/>
        </w:rPr>
      </w:pPr>
      <w:r>
        <w:rPr>
          <w:rFonts w:cstheme="minorHAnsi"/>
          <w:i/>
          <w:sz w:val="21"/>
          <w:szCs w:val="21"/>
        </w:rPr>
        <w:tab/>
      </w:r>
      <w:r w:rsidR="009C6FC8" w:rsidRPr="008F6C7A">
        <w:rPr>
          <w:rFonts w:cstheme="minorHAnsi"/>
          <w:i/>
          <w:sz w:val="21"/>
          <w:szCs w:val="21"/>
        </w:rPr>
        <w:t>A</w:t>
      </w:r>
      <w:r w:rsidR="00352B8E">
        <w:rPr>
          <w:rFonts w:cstheme="minorHAnsi"/>
          <w:i/>
          <w:sz w:val="21"/>
          <w:szCs w:val="21"/>
        </w:rPr>
        <w:t>: Dott. Paolo Squillacioti</w:t>
      </w:r>
    </w:p>
    <w:p w14:paraId="5FE4DCA1" w14:textId="593B94D8" w:rsidR="00B96A1C" w:rsidRDefault="00323517" w:rsidP="00323517">
      <w:pPr>
        <w:pStyle w:val="Intestazione"/>
        <w:tabs>
          <w:tab w:val="clear" w:pos="4819"/>
          <w:tab w:val="left" w:pos="5812"/>
        </w:tabs>
        <w:ind w:right="27"/>
        <w:rPr>
          <w:rFonts w:cstheme="minorHAnsi"/>
          <w:i/>
          <w:sz w:val="21"/>
          <w:szCs w:val="21"/>
        </w:rPr>
      </w:pPr>
      <w:r>
        <w:rPr>
          <w:rFonts w:cstheme="minorHAnsi"/>
          <w:i/>
          <w:sz w:val="21"/>
          <w:szCs w:val="21"/>
        </w:rPr>
        <w:tab/>
        <w:t xml:space="preserve">Direttore Istituto OVI </w:t>
      </w:r>
      <w:r w:rsidR="00F2336D">
        <w:rPr>
          <w:rFonts w:cstheme="minorHAnsi"/>
          <w:i/>
          <w:sz w:val="21"/>
          <w:szCs w:val="21"/>
        </w:rPr>
        <w:t>–</w:t>
      </w:r>
      <w:r>
        <w:rPr>
          <w:rFonts w:cstheme="minorHAnsi"/>
          <w:i/>
          <w:sz w:val="21"/>
          <w:szCs w:val="21"/>
        </w:rPr>
        <w:t xml:space="preserve"> CNR</w:t>
      </w:r>
    </w:p>
    <w:p w14:paraId="25F2D0EB" w14:textId="35DC15C3" w:rsidR="00F2336D" w:rsidRDefault="00F2336D" w:rsidP="00323517">
      <w:pPr>
        <w:pStyle w:val="Intestazione"/>
        <w:tabs>
          <w:tab w:val="clear" w:pos="4819"/>
          <w:tab w:val="left" w:pos="5812"/>
        </w:tabs>
        <w:ind w:right="27"/>
        <w:rPr>
          <w:rFonts w:cstheme="minorHAnsi"/>
          <w:i/>
          <w:sz w:val="21"/>
          <w:szCs w:val="21"/>
        </w:rPr>
      </w:pPr>
      <w:r>
        <w:rPr>
          <w:rFonts w:cstheme="minorHAnsi"/>
          <w:i/>
          <w:sz w:val="21"/>
          <w:szCs w:val="21"/>
        </w:rPr>
        <w:tab/>
        <w:t>Via di Castello, 46</w:t>
      </w:r>
    </w:p>
    <w:p w14:paraId="27B6B3E7" w14:textId="58345465" w:rsidR="00F2336D" w:rsidRDefault="00F2336D" w:rsidP="00323517">
      <w:pPr>
        <w:pStyle w:val="Intestazione"/>
        <w:tabs>
          <w:tab w:val="clear" w:pos="4819"/>
          <w:tab w:val="left" w:pos="5812"/>
        </w:tabs>
        <w:ind w:right="27"/>
        <w:rPr>
          <w:rFonts w:cstheme="minorHAnsi"/>
          <w:i/>
          <w:sz w:val="21"/>
          <w:szCs w:val="21"/>
        </w:rPr>
      </w:pPr>
      <w:r>
        <w:rPr>
          <w:rFonts w:cstheme="minorHAnsi"/>
          <w:i/>
          <w:sz w:val="21"/>
          <w:szCs w:val="21"/>
        </w:rPr>
        <w:tab/>
        <w:t>501</w:t>
      </w:r>
      <w:r w:rsidR="00B96244">
        <w:rPr>
          <w:rFonts w:cstheme="minorHAnsi"/>
          <w:i/>
          <w:sz w:val="21"/>
          <w:szCs w:val="21"/>
        </w:rPr>
        <w:t>41, Firenze</w:t>
      </w:r>
    </w:p>
    <w:p w14:paraId="0CB39284" w14:textId="77777777" w:rsidR="00B96A1C" w:rsidRDefault="00B96A1C" w:rsidP="00B96A1C">
      <w:pPr>
        <w:pStyle w:val="Intestazione"/>
        <w:ind w:right="27"/>
        <w:jc w:val="center"/>
        <w:rPr>
          <w:rFonts w:cstheme="minorHAnsi"/>
          <w:i/>
          <w:sz w:val="21"/>
          <w:szCs w:val="21"/>
        </w:rPr>
      </w:pPr>
    </w:p>
    <w:p w14:paraId="4246FAE2" w14:textId="77777777" w:rsidR="00B96A1C" w:rsidRPr="008F6C7A" w:rsidRDefault="00B96A1C" w:rsidP="00B96A1C">
      <w:pPr>
        <w:pStyle w:val="Intestazione"/>
        <w:ind w:right="27"/>
        <w:jc w:val="center"/>
        <w:rPr>
          <w:rFonts w:cstheme="minorHAnsi"/>
          <w:sz w:val="21"/>
          <w:szCs w:val="21"/>
        </w:rPr>
      </w:pPr>
    </w:p>
    <w:p w14:paraId="01EB2EAB" w14:textId="366A0D58" w:rsidR="00F100E4" w:rsidRPr="008F6C7A" w:rsidRDefault="00F100E4" w:rsidP="00281B9E">
      <w:pPr>
        <w:jc w:val="both"/>
        <w:rPr>
          <w:rFonts w:cstheme="minorHAnsi"/>
          <w:sz w:val="21"/>
          <w:szCs w:val="21"/>
        </w:rPr>
      </w:pPr>
    </w:p>
    <w:p w14:paraId="037995A9" w14:textId="049348BA" w:rsidR="00281B9E" w:rsidRDefault="00281B9E" w:rsidP="57A45C3C">
      <w:pPr>
        <w:jc w:val="both"/>
        <w:rPr>
          <w:b/>
          <w:bCs/>
          <w:sz w:val="21"/>
          <w:szCs w:val="21"/>
        </w:rPr>
      </w:pPr>
      <w:r w:rsidRPr="57A45C3C">
        <w:rPr>
          <w:b/>
          <w:bCs/>
          <w:sz w:val="21"/>
          <w:szCs w:val="21"/>
        </w:rPr>
        <w:t>OGGETTO</w:t>
      </w:r>
      <w:r w:rsidRPr="57A45C3C">
        <w:rPr>
          <w:sz w:val="21"/>
          <w:szCs w:val="21"/>
        </w:rPr>
        <w:t xml:space="preserve">: </w:t>
      </w:r>
      <w:r w:rsidRPr="57A45C3C">
        <w:rPr>
          <w:b/>
          <w:bCs/>
          <w:sz w:val="21"/>
          <w:szCs w:val="21"/>
        </w:rPr>
        <w:t xml:space="preserve">INDAGINE ESPLORATIVA DI MERCATO VOLTA A RACCOGLIERE PREVENTIVI INFORMALI FINALIZZATI ALL’AFFIDAMENTO </w:t>
      </w:r>
      <w:r w:rsidRPr="0044106F">
        <w:rPr>
          <w:b/>
          <w:bCs/>
          <w:sz w:val="21"/>
          <w:szCs w:val="21"/>
        </w:rPr>
        <w:t>D</w:t>
      </w:r>
      <w:r w:rsidR="000A1C87" w:rsidRPr="0044106F">
        <w:rPr>
          <w:b/>
          <w:bCs/>
          <w:sz w:val="21"/>
          <w:szCs w:val="21"/>
        </w:rPr>
        <w:t>I</w:t>
      </w:r>
      <w:r w:rsidRPr="0044106F">
        <w:rPr>
          <w:b/>
          <w:bCs/>
          <w:sz w:val="21"/>
          <w:szCs w:val="21"/>
        </w:rPr>
        <w:t xml:space="preserve"> </w:t>
      </w:r>
      <w:r w:rsidR="00D9341C" w:rsidRPr="0044106F">
        <w:rPr>
          <w:rFonts w:eastAsia="Calibri"/>
          <w:b/>
          <w:bCs/>
          <w:sz w:val="21"/>
          <w:szCs w:val="21"/>
        </w:rPr>
        <w:t>SERVIZI DI TRAINING</w:t>
      </w:r>
      <w:r w:rsidR="008F6C7A" w:rsidRPr="57A45C3C">
        <w:rPr>
          <w:rFonts w:eastAsia="Calibri"/>
          <w:i/>
          <w:iCs/>
          <w:sz w:val="20"/>
          <w:szCs w:val="20"/>
        </w:rPr>
        <w:t xml:space="preserve"> </w:t>
      </w:r>
      <w:r w:rsidR="000A1C87" w:rsidRPr="57A45C3C">
        <w:rPr>
          <w:b/>
          <w:bCs/>
          <w:sz w:val="21"/>
          <w:szCs w:val="21"/>
        </w:rPr>
        <w:t xml:space="preserve">NELL’AMBITO DEL PIANO NAZIONALE RIPRESA E RESILIENZA (PNRR) MISSIONE 4, COMPONENTE 2, INVESTIMENTO </w:t>
      </w:r>
      <w:r w:rsidR="26F9963B" w:rsidRPr="57A45C3C">
        <w:rPr>
          <w:rFonts w:eastAsia="Calibri"/>
          <w:b/>
          <w:bCs/>
          <w:i/>
          <w:iCs/>
          <w:sz w:val="20"/>
          <w:szCs w:val="20"/>
        </w:rPr>
        <w:t>3.1</w:t>
      </w:r>
      <w:r w:rsidR="008F6C7A" w:rsidRPr="57A45C3C">
        <w:rPr>
          <w:rFonts w:eastAsia="Calibri"/>
          <w:i/>
          <w:iCs/>
          <w:sz w:val="20"/>
          <w:szCs w:val="20"/>
        </w:rPr>
        <w:t xml:space="preserve"> </w:t>
      </w:r>
      <w:r w:rsidR="000A1C87" w:rsidRPr="57A45C3C">
        <w:rPr>
          <w:b/>
          <w:bCs/>
          <w:sz w:val="21"/>
          <w:szCs w:val="21"/>
        </w:rPr>
        <w:t xml:space="preserve">CUP </w:t>
      </w:r>
      <w:r w:rsidR="02CAC371" w:rsidRPr="57A45C3C">
        <w:rPr>
          <w:b/>
          <w:bCs/>
          <w:sz w:val="21"/>
          <w:szCs w:val="21"/>
        </w:rPr>
        <w:t>B63C22000730005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DCFE" w14:textId="77777777" w:rsidR="00C31722" w:rsidRDefault="00C31722" w:rsidP="00A20920">
      <w:r>
        <w:separator/>
      </w:r>
    </w:p>
  </w:endnote>
  <w:endnote w:type="continuationSeparator" w:id="0">
    <w:p w14:paraId="7689F379" w14:textId="77777777" w:rsidR="00C31722" w:rsidRDefault="00C3172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08F1" w14:textId="06AD1FD8" w:rsidR="00621515" w:rsidRPr="00E93D81" w:rsidRDefault="23B9F065" w:rsidP="23B9F065">
    <w:pPr>
      <w:tabs>
        <w:tab w:val="center" w:pos="4819"/>
        <w:tab w:val="right" w:pos="9638"/>
      </w:tabs>
      <w:jc w:val="center"/>
      <w:rPr>
        <w:rFonts w:ascii="Calibri" w:eastAsia="Calibri" w:hAnsi="Calibri" w:cs="Calibri"/>
        <w:color w:val="000000" w:themeColor="text1"/>
        <w:sz w:val="20"/>
        <w:szCs w:val="20"/>
      </w:rPr>
    </w:pPr>
    <w:r>
      <w:rPr>
        <w:noProof/>
      </w:rPr>
      <w:drawing>
        <wp:inline distT="0" distB="0" distL="0" distR="0" wp14:anchorId="470113EA" wp14:editId="75CC9DAC">
          <wp:extent cx="2247900" cy="542925"/>
          <wp:effectExtent l="0" t="0" r="0" b="0"/>
          <wp:docPr id="912166114" name="Immagine 91216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47900" cy="542925"/>
                  </a:xfrm>
                  <a:prstGeom prst="rect">
                    <a:avLst/>
                  </a:prstGeom>
                </pic:spPr>
              </pic:pic>
            </a:graphicData>
          </a:graphic>
        </wp:inline>
      </w:drawing>
    </w:r>
  </w:p>
  <w:p w14:paraId="5503B6F3" w14:textId="0F4CBE6A" w:rsidR="00621515" w:rsidRPr="00E93D81" w:rsidRDefault="23B9F065" w:rsidP="23B9F065">
    <w:pPr>
      <w:jc w:val="center"/>
      <w:rPr>
        <w:rFonts w:ascii="Calibri" w:eastAsia="Calibri" w:hAnsi="Calibri" w:cs="Calibri"/>
        <w:color w:val="000000" w:themeColor="text1"/>
        <w:sz w:val="20"/>
        <w:szCs w:val="20"/>
      </w:rPr>
    </w:pPr>
    <w:r w:rsidRPr="23B9F065">
      <w:rPr>
        <w:rFonts w:ascii="Open Sans" w:eastAsia="Open Sans" w:hAnsi="Open Sans" w:cs="Open Sans"/>
        <w:color w:val="767171" w:themeColor="background2" w:themeShade="80"/>
        <w:sz w:val="13"/>
        <w:szCs w:val="13"/>
      </w:rPr>
      <w:t>Progetto IR0000029 - Humanities and cultural Heritage Italian Open Science Cloud (H2IOSC) - Missione 4, “Istruzione e Ricerca” - Missione 4, “Istruzione e Ricerca” - Componente 2, “Dalla ricerca all’impresa” - Linea di investimento 3.1 del PNRR, Azione 3.1.1 “Creazione di nuove IR o potenziamento di quelle esistenti che concorrono agli obiettivi di Eccellenza Scientifica di Horizon Europe e costituzione di reti” - Area ESFRI S&amp;CI. Finanziato dall’Unione europea – NextGeneration EU (CUP B63C22000730005)</w:t>
    </w:r>
    <w:r w:rsidRPr="23B9F065">
      <w:rPr>
        <w:rFonts w:ascii="Calibri" w:eastAsia="Calibri" w:hAnsi="Calibri" w:cs="Calibri"/>
        <w:color w:val="000000" w:themeColor="text1"/>
        <w:sz w:val="20"/>
        <w:szCs w:val="20"/>
      </w:rPr>
      <w:t xml:space="preserve"> </w:t>
    </w:r>
  </w:p>
  <w:p w14:paraId="59EF5CE8" w14:textId="69559EF0" w:rsidR="00621515" w:rsidRPr="00E93D81" w:rsidRDefault="23B9F065" w:rsidP="23B9F065">
    <w:pPr>
      <w:jc w:val="right"/>
    </w:pPr>
    <w:r w:rsidRPr="23B9F065">
      <w:rPr>
        <w:rFonts w:eastAsia="Calibri"/>
        <w:color w:val="0066CC"/>
        <w:sz w:val="16"/>
        <w:szCs w:val="16"/>
      </w:rPr>
      <w:t xml:space="preserve">Pag. </w:t>
    </w:r>
    <w:r w:rsidR="00E93D81" w:rsidRPr="23B9F065">
      <w:rPr>
        <w:rFonts w:eastAsia="Calibri"/>
        <w:b/>
        <w:bCs/>
        <w:noProof/>
        <w:color w:val="0066CC"/>
        <w:sz w:val="16"/>
        <w:szCs w:val="16"/>
      </w:rPr>
      <w:fldChar w:fldCharType="begin"/>
    </w:r>
    <w:r w:rsidR="00E93D81" w:rsidRPr="23B9F065">
      <w:rPr>
        <w:rFonts w:eastAsia="Calibri"/>
        <w:b/>
        <w:bCs/>
        <w:color w:val="0066CC"/>
        <w:sz w:val="16"/>
        <w:szCs w:val="16"/>
      </w:rPr>
      <w:instrText>PAGE  \* Arabic  \* MERGEFORMAT</w:instrText>
    </w:r>
    <w:r w:rsidR="00E93D81" w:rsidRPr="23B9F065">
      <w:rPr>
        <w:rFonts w:eastAsia="Calibri"/>
        <w:b/>
        <w:bCs/>
        <w:color w:val="0066CC"/>
        <w:sz w:val="16"/>
        <w:szCs w:val="16"/>
      </w:rPr>
      <w:fldChar w:fldCharType="separate"/>
    </w:r>
    <w:r w:rsidRPr="23B9F065">
      <w:rPr>
        <w:rFonts w:eastAsia="Calibri"/>
        <w:b/>
        <w:bCs/>
        <w:noProof/>
        <w:color w:val="0066CC"/>
        <w:sz w:val="16"/>
        <w:szCs w:val="16"/>
      </w:rPr>
      <w:t>1</w:t>
    </w:r>
    <w:r w:rsidR="00E93D81" w:rsidRPr="23B9F065">
      <w:rPr>
        <w:rFonts w:eastAsia="Calibri"/>
        <w:b/>
        <w:bCs/>
        <w:noProof/>
        <w:color w:val="0066CC"/>
        <w:sz w:val="16"/>
        <w:szCs w:val="16"/>
      </w:rPr>
      <w:fldChar w:fldCharType="end"/>
    </w:r>
    <w:r w:rsidRPr="23B9F065">
      <w:rPr>
        <w:rFonts w:eastAsia="Calibri"/>
        <w:color w:val="0066CC"/>
        <w:sz w:val="16"/>
        <w:szCs w:val="16"/>
      </w:rPr>
      <w:t xml:space="preserve"> a </w:t>
    </w:r>
    <w:r w:rsidR="00E93D81" w:rsidRPr="23B9F065">
      <w:rPr>
        <w:rFonts w:eastAsia="Calibri"/>
        <w:b/>
        <w:bCs/>
        <w:noProof/>
        <w:color w:val="0066CC"/>
        <w:sz w:val="16"/>
        <w:szCs w:val="16"/>
      </w:rPr>
      <w:fldChar w:fldCharType="begin"/>
    </w:r>
    <w:r w:rsidR="00E93D81" w:rsidRPr="23B9F065">
      <w:rPr>
        <w:rFonts w:eastAsia="Calibri"/>
        <w:b/>
        <w:bCs/>
        <w:color w:val="0066CC"/>
        <w:sz w:val="16"/>
        <w:szCs w:val="16"/>
      </w:rPr>
      <w:instrText>NUMPAGES  \* Arabic  \* MERGEFORMAT</w:instrText>
    </w:r>
    <w:r w:rsidR="00E93D81" w:rsidRPr="23B9F065">
      <w:rPr>
        <w:rFonts w:eastAsia="Calibri"/>
        <w:b/>
        <w:bCs/>
        <w:color w:val="0066CC"/>
        <w:sz w:val="16"/>
        <w:szCs w:val="16"/>
      </w:rPr>
      <w:fldChar w:fldCharType="separate"/>
    </w:r>
    <w:r w:rsidRPr="23B9F065">
      <w:rPr>
        <w:rFonts w:eastAsia="Calibri"/>
        <w:b/>
        <w:bCs/>
        <w:noProof/>
        <w:color w:val="0066CC"/>
        <w:sz w:val="16"/>
        <w:szCs w:val="16"/>
      </w:rPr>
      <w:t>2</w:t>
    </w:r>
    <w:r w:rsidR="00E93D81" w:rsidRPr="23B9F065">
      <w:rPr>
        <w:rFonts w:eastAsia="Calibri"/>
        <w:b/>
        <w:bCs/>
        <w:noProof/>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E4E7" w14:textId="77777777" w:rsidR="00C31722" w:rsidRDefault="00C31722" w:rsidP="00A20920">
      <w:r>
        <w:separator/>
      </w:r>
    </w:p>
  </w:footnote>
  <w:footnote w:type="continuationSeparator" w:id="0">
    <w:p w14:paraId="491A91F7" w14:textId="77777777" w:rsidR="00C31722" w:rsidRDefault="00C3172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75A0A"/>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23517"/>
    <w:rsid w:val="003523FC"/>
    <w:rsid w:val="00352B8E"/>
    <w:rsid w:val="00353215"/>
    <w:rsid w:val="00360F82"/>
    <w:rsid w:val="00385BCD"/>
    <w:rsid w:val="003878A2"/>
    <w:rsid w:val="003B5F49"/>
    <w:rsid w:val="003D06D0"/>
    <w:rsid w:val="003D464F"/>
    <w:rsid w:val="003E4FC5"/>
    <w:rsid w:val="003E718B"/>
    <w:rsid w:val="003F7F7A"/>
    <w:rsid w:val="004166C0"/>
    <w:rsid w:val="00435330"/>
    <w:rsid w:val="004366FB"/>
    <w:rsid w:val="0044106F"/>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96244"/>
    <w:rsid w:val="00B96A1C"/>
    <w:rsid w:val="00BA5749"/>
    <w:rsid w:val="00BD7C54"/>
    <w:rsid w:val="00BE13E7"/>
    <w:rsid w:val="00BF6CD1"/>
    <w:rsid w:val="00C22C77"/>
    <w:rsid w:val="00C303D3"/>
    <w:rsid w:val="00C31722"/>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9341C"/>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2336D"/>
    <w:rsid w:val="00F3204C"/>
    <w:rsid w:val="00F43889"/>
    <w:rsid w:val="00F47CDC"/>
    <w:rsid w:val="00F72F7F"/>
    <w:rsid w:val="00F91189"/>
    <w:rsid w:val="00FE7B0B"/>
    <w:rsid w:val="02CAC371"/>
    <w:rsid w:val="23B9F065"/>
    <w:rsid w:val="26F9963B"/>
    <w:rsid w:val="57A45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BOCCELLARI</cp:lastModifiedBy>
  <cp:revision>12</cp:revision>
  <cp:lastPrinted>2023-05-30T17:09:00Z</cp:lastPrinted>
  <dcterms:created xsi:type="dcterms:W3CDTF">2023-09-12T12:53:00Z</dcterms:created>
  <dcterms:modified xsi:type="dcterms:W3CDTF">2023-11-27T14:21:00Z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