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33" w:rsidRDefault="00DD60C0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 xml:space="preserve">I INTERESSE PER IL CONFERIMENTO 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DELL'INCARICO DIRIGENZIALE NON GENERALE DELL’UFFICIO “RECLUTAMENTO DEL PERSONALE” AFFERENTE ALLA DIREZIONE CENTRALE GESTIONE DELLE 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RISORSE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Consiglio Nazionale delle Ricerche</w:t>
      </w:r>
    </w:p>
    <w:p w:rsidR="00011333" w:rsidRDefault="00DD60C0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hyperlink r:id="rId12" w:history="1">
        <w:r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protocollo-ammcen@pec.cnr.it</w:t>
        </w:r>
      </w:hyperlink>
    </w:p>
    <w:p w:rsidR="00011333" w:rsidRDefault="00011333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La/Il sottoscritta/o ______________________________      _________________________________ </w:t>
      </w:r>
    </w:p>
    <w:p w:rsidR="00011333" w:rsidRDefault="00DD60C0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>
        <w:rPr>
          <w:rFonts w:ascii="Calibri" w:eastAsia="Calibri" w:hAnsi="Calibri" w:cs="Times New Roman"/>
          <w:sz w:val="24"/>
          <w:szCs w:val="24"/>
        </w:rPr>
        <w:tab/>
        <w:t>(nome)</w:t>
      </w:r>
    </w:p>
    <w:p w:rsidR="00011333" w:rsidRDefault="00DD60C0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nata/o 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__________________________________________ Prov. (_______) il _________________</w:t>
      </w:r>
    </w:p>
    <w:p w:rsidR="00011333" w:rsidRDefault="00DD60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C.F. ______________________________ residente a _____________________________________ </w:t>
      </w:r>
    </w:p>
    <w:p w:rsidR="00011333" w:rsidRDefault="00DD60C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:rsidR="00011333" w:rsidRDefault="00DD60C0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Prov. (________) Via/Piazza ________________________________________________ civ</w:t>
      </w:r>
      <w:r>
        <w:rPr>
          <w:rFonts w:ascii="Calibri" w:eastAsia="Calibri" w:hAnsi="Calibri" w:cs="Times New Roman"/>
          <w:sz w:val="24"/>
          <w:szCs w:val="24"/>
        </w:rPr>
        <w:t>.______ (cap) __________ tel. ____________________________ cell. ______________________________</w:t>
      </w:r>
    </w:p>
    <w:p w:rsidR="00011333" w:rsidRDefault="00DD60C0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indirizzo e-mail _________________________________ PEC: ______________________________</w:t>
      </w:r>
    </w:p>
    <w:p w:rsidR="00011333" w:rsidRDefault="00DD60C0">
      <w:pPr>
        <w:numPr>
          <w:ilvl w:val="0"/>
          <w:numId w:val="30"/>
        </w:numPr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i/>
          <w:sz w:val="24"/>
          <w:szCs w:val="24"/>
          <w:highlight w:val="yellow"/>
        </w:rPr>
      </w:pPr>
      <w:r>
        <w:rPr>
          <w:rFonts w:ascii="Calibri" w:eastAsia="Calibri" w:hAnsi="Calibri" w:cs="Times New Roman"/>
          <w:sz w:val="24"/>
          <w:szCs w:val="24"/>
        </w:rPr>
        <w:t xml:space="preserve"> dirigente di seconda fascia appartenente al ruolo del Consiglio Nazional</w:t>
      </w:r>
      <w:r>
        <w:rPr>
          <w:rFonts w:ascii="Calibri" w:eastAsia="Calibri" w:hAnsi="Calibri" w:cs="Times New Roman"/>
          <w:sz w:val="24"/>
          <w:szCs w:val="24"/>
        </w:rPr>
        <w:t>e delle Ricerche.</w:t>
      </w:r>
    </w:p>
    <w:p w:rsidR="00011333" w:rsidRDefault="00011333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 L’INTERESSE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l’incarico dirigenziale di livello non generale dell’Ufficio </w:t>
      </w:r>
      <w:r>
        <w:rPr>
          <w:rFonts w:ascii="Calibri" w:eastAsia="Times New Roman" w:hAnsi="Calibri" w:cs="Times New Roman"/>
          <w:sz w:val="24"/>
          <w:szCs w:val="24"/>
        </w:rPr>
        <w:t xml:space="preserve">Reclutamento del Personale, afferente alla Direzione Centrale Gestione delle Risorse del CNR, di cui all'avviso prot. n. </w:t>
      </w:r>
      <w:r>
        <w:rPr>
          <w:rStyle w:val="iceouttxt"/>
        </w:rPr>
        <w:t xml:space="preserve">0084823 </w:t>
      </w:r>
      <w:r>
        <w:rPr>
          <w:rFonts w:ascii="Calibri" w:eastAsia="Times New Roman" w:hAnsi="Calibri" w:cs="Times New Roman"/>
          <w:sz w:val="24"/>
          <w:szCs w:val="24"/>
        </w:rPr>
        <w:t xml:space="preserve">del 14 dicembre </w:t>
      </w:r>
      <w:r>
        <w:rPr>
          <w:rFonts w:ascii="Calibri" w:eastAsia="Times New Roman" w:hAnsi="Calibri" w:cs="Times New Roman"/>
          <w:sz w:val="24"/>
          <w:szCs w:val="24"/>
        </w:rPr>
        <w:t>2021.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 tal fine, sotto la propria personale responsabilità, ai sensi degli artt. 46 e 47 del decreto del Presidente della Repubblica 28 dicembre 2000, n. 445, consapevole delle sanzioni penali previste dall’art. 76 del decreto del Presidente della Repu</w:t>
      </w:r>
      <w:r>
        <w:rPr>
          <w:rFonts w:ascii="Calibri" w:eastAsia="Calibri" w:hAnsi="Calibri" w:cs="Times New Roman"/>
          <w:sz w:val="24"/>
          <w:szCs w:val="24"/>
        </w:rPr>
        <w:t xml:space="preserve">bblica 28 dicembre 2000, n. 445, per le ipotesi di falsità in atti e di dichiarazioni mendaci, nonché della decadenza dai benefici eventualmente conseguenti al provvedimento emanato sulla base delle dichiarazioni non veritiere ai sensi di quanto stabilito </w:t>
      </w:r>
      <w:r>
        <w:rPr>
          <w:rFonts w:ascii="Calibri" w:eastAsia="Calibri" w:hAnsi="Calibri" w:cs="Times New Roman"/>
          <w:sz w:val="24"/>
          <w:szCs w:val="24"/>
        </w:rPr>
        <w:t>dall’art. 75 dello stesso decreto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DICHIARA 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godere dei diritti civili e politici;</w:t>
      </w: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non essere stato destituito o dispensato o licenziato da un impiego presso una Pubblica Amministrazione per incapacità o persistente insufficiente rendimento o per </w:t>
      </w:r>
      <w:r>
        <w:rPr>
          <w:rFonts w:ascii="Calibri" w:eastAsia="Calibri" w:hAnsi="Calibri" w:cs="Times New Roman"/>
          <w:sz w:val="24"/>
          <w:szCs w:val="24"/>
        </w:rPr>
        <w:t>la produzione di documenti falsi o dichiarazioni false ai fini o in occasione dell’instaurazione del rapporto di lavoro;</w:t>
      </w: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essere stato interdetto da pubblici uffici in base a sentenza passata in giudicato, non essere stato licenziato per motivi disci</w:t>
      </w:r>
      <w:r>
        <w:rPr>
          <w:rFonts w:ascii="Calibri" w:eastAsia="Calibri" w:hAnsi="Calibri" w:cs="Times New Roman"/>
          <w:sz w:val="24"/>
          <w:szCs w:val="24"/>
        </w:rPr>
        <w:t>plinari da pubbliche amministrazioni;</w:t>
      </w: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aver riportato condanne penali e di non aver procedimenti penali in corso;</w:t>
      </w: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 non aver subito sanzioni disciplinari negli ultimi due anni;</w:t>
      </w:r>
    </w:p>
    <w:p w:rsidR="00011333" w:rsidRDefault="0001133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essere in possesso del diploma di laurea (</w:t>
      </w:r>
      <w:r>
        <w:rPr>
          <w:rFonts w:ascii="Calibri" w:eastAsia="Calibri" w:hAnsi="Calibri" w:cs="Times New Roman"/>
          <w:i/>
          <w:sz w:val="24"/>
          <w:szCs w:val="24"/>
        </w:rPr>
        <w:t>specificare se vecchio ordina</w:t>
      </w:r>
      <w:r>
        <w:rPr>
          <w:rFonts w:ascii="Calibri" w:eastAsia="Calibri" w:hAnsi="Calibri" w:cs="Times New Roman"/>
          <w:i/>
          <w:sz w:val="24"/>
          <w:szCs w:val="24"/>
        </w:rPr>
        <w:t>mento o laurea specialistica/magistrale</w:t>
      </w:r>
      <w:r>
        <w:rPr>
          <w:rFonts w:ascii="Calibri" w:eastAsia="Calibri" w:hAnsi="Calibri" w:cs="Times New Roman"/>
          <w:sz w:val="24"/>
          <w:szCs w:val="24"/>
        </w:rPr>
        <w:t xml:space="preserve">): </w:t>
      </w:r>
    </w:p>
    <w:p w:rsidR="00011333" w:rsidRDefault="00DD60C0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conseguito in data __________________________ con la votazione ___________________</w:t>
      </w:r>
    </w:p>
    <w:p w:rsidR="00011333" w:rsidRDefault="00DD60C0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presso: ____________________________________________________________________</w:t>
      </w:r>
    </w:p>
    <w:p w:rsidR="00011333" w:rsidRDefault="00011333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di tutti i 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requisiti previsti</w:t>
      </w:r>
      <w:r>
        <w:rPr>
          <w:rFonts w:ascii="Calibri" w:eastAsia="Calibri" w:hAnsi="Calibri" w:cs="Times New Roman"/>
          <w:sz w:val="24"/>
          <w:szCs w:val="24"/>
        </w:rPr>
        <w:t xml:space="preserve"> dal citato Avviso.</w:t>
      </w:r>
    </w:p>
    <w:p w:rsidR="00011333" w:rsidRDefault="00011333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ALLEGA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Curriculum professionale in formato europeo, aggiornato e debitamente datato e sottoscritto;</w:t>
      </w:r>
    </w:p>
    <w:p w:rsidR="00011333" w:rsidRDefault="00011333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pStyle w:val="Paragrafoelenco"/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Fotocopia documento di identità in corso di validità (Tipo _____________________ N. _________________ Autorità emittente ________</w:t>
      </w:r>
      <w:r>
        <w:rPr>
          <w:rFonts w:ascii="Calibri" w:eastAsia="Calibri" w:hAnsi="Calibri" w:cs="Times New Roman"/>
          <w:sz w:val="24"/>
          <w:szCs w:val="24"/>
        </w:rPr>
        <w:t>_______________, scadenza __________);</w:t>
      </w:r>
    </w:p>
    <w:p w:rsidR="00011333" w:rsidRDefault="00011333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Relazione di accompagnamento al Curriculum (max 5.000 caratteri)</w:t>
      </w:r>
    </w:p>
    <w:p w:rsidR="00011333" w:rsidRDefault="00011333">
      <w:pPr>
        <w:pStyle w:val="Paragrafoelenco"/>
        <w:jc w:val="both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011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11333" w:rsidRDefault="00DD60C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data _______________________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Firma ____________________________ </w:t>
      </w:r>
    </w:p>
    <w:sectPr w:rsidR="00011333">
      <w:headerReference w:type="default" r:id="rId13"/>
      <w:footerReference w:type="default" r:id="rId14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C0" w:rsidRDefault="00DD60C0">
      <w:pPr>
        <w:spacing w:after="0" w:line="240" w:lineRule="auto"/>
      </w:pPr>
      <w:r>
        <w:separator/>
      </w:r>
    </w:p>
  </w:endnote>
  <w:endnote w:type="continuationSeparator" w:id="0">
    <w:p w:rsidR="00DD60C0" w:rsidRDefault="00D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20000007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011333" w:rsidRDefault="00DD60C0">
            <w:pPr>
              <w:pStyle w:val="Pidipagina"/>
              <w:jc w:val="right"/>
            </w:pPr>
            <w:r>
              <w:rPr>
                <w:rFonts w:ascii="Garamond" w:hAnsi="Garamond"/>
                <w:sz w:val="16"/>
                <w:szCs w:val="16"/>
              </w:rPr>
              <w:t xml:space="preserve">Pag.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12BD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Garamond" w:hAnsi="Garamond"/>
                <w:sz w:val="16"/>
                <w:szCs w:val="16"/>
              </w:rPr>
              <w:t xml:space="preserve"> di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712BD2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3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C0" w:rsidRDefault="00DD60C0">
      <w:pPr>
        <w:spacing w:after="0" w:line="240" w:lineRule="auto"/>
      </w:pPr>
      <w:r>
        <w:separator/>
      </w:r>
    </w:p>
  </w:footnote>
  <w:footnote w:type="continuationSeparator" w:id="0">
    <w:p w:rsidR="00DD60C0" w:rsidRDefault="00D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333" w:rsidRDefault="00DD60C0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bCs/>
        <w:color w:val="000000"/>
      </w:rPr>
      <w:t>Allegato A – Manifestazione di interesse</w:t>
    </w:r>
  </w:p>
  <w:p w:rsidR="00011333" w:rsidRDefault="000113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37530"/>
    <w:multiLevelType w:val="hybridMultilevel"/>
    <w:tmpl w:val="24DC6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7CF8"/>
    <w:multiLevelType w:val="hybridMultilevel"/>
    <w:tmpl w:val="10F4DE1E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85C35"/>
    <w:multiLevelType w:val="hybridMultilevel"/>
    <w:tmpl w:val="2B0CBDE2"/>
    <w:lvl w:ilvl="0" w:tplc="7E42254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B17FA"/>
    <w:multiLevelType w:val="hybridMultilevel"/>
    <w:tmpl w:val="F398B7A2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203AE"/>
    <w:multiLevelType w:val="hybridMultilevel"/>
    <w:tmpl w:val="D120300E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52394"/>
    <w:multiLevelType w:val="hybridMultilevel"/>
    <w:tmpl w:val="35F8D4EA"/>
    <w:lvl w:ilvl="0" w:tplc="7E422546">
      <w:start w:val="1"/>
      <w:numFmt w:val="bullet"/>
      <w:lvlText w:val=""/>
      <w:lvlJc w:val="left"/>
      <w:pPr>
        <w:ind w:left="785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F6AEE"/>
    <w:multiLevelType w:val="hybridMultilevel"/>
    <w:tmpl w:val="0A0CC08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B5302"/>
    <w:multiLevelType w:val="hybridMultilevel"/>
    <w:tmpl w:val="9D4E4360"/>
    <w:lvl w:ilvl="0" w:tplc="0F663A10">
      <w:start w:val="1"/>
      <w:numFmt w:val="bullet"/>
      <w:lvlText w:val=""/>
      <w:lvlJc w:val="left"/>
      <w:pPr>
        <w:ind w:left="502" w:hanging="360"/>
      </w:pPr>
      <w:rPr>
        <w:rFonts w:ascii="Garamond" w:eastAsia="SimHei" w:hAnsi="Garamond" w:hint="default"/>
        <w:b w:val="0"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31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8"/>
  </w:num>
  <w:num w:numId="4">
    <w:abstractNumId w:val="0"/>
  </w:num>
  <w:num w:numId="5">
    <w:abstractNumId w:val="20"/>
  </w:num>
  <w:num w:numId="6">
    <w:abstractNumId w:val="6"/>
  </w:num>
  <w:num w:numId="7">
    <w:abstractNumId w:val="18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25"/>
  </w:num>
  <w:num w:numId="13">
    <w:abstractNumId w:val="12"/>
  </w:num>
  <w:num w:numId="14">
    <w:abstractNumId w:val="22"/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27"/>
  </w:num>
  <w:num w:numId="21">
    <w:abstractNumId w:val="29"/>
  </w:num>
  <w:num w:numId="22">
    <w:abstractNumId w:val="13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8"/>
  </w:num>
  <w:num w:numId="28">
    <w:abstractNumId w:val="9"/>
  </w:num>
  <w:num w:numId="29">
    <w:abstractNumId w:val="4"/>
  </w:num>
  <w:num w:numId="30">
    <w:abstractNumId w:val="30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3"/>
    <w:rsid w:val="00011333"/>
    <w:rsid w:val="00712BD2"/>
    <w:rsid w:val="00D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Revisione">
    <w:name w:val="Revision"/>
    <w:hidden/>
    <w:uiPriority w:val="99"/>
    <w:semiHidden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Pr>
      <w:rFonts w:ascii="Minion Pro" w:hAnsi="Minion Pro" w:cs="Minion Pro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otocollo-ammcen@pec.cnr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540E-D5F9-4859-ACF8-10E548E9D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2DAD5-E6B4-4AEC-97DF-FD602D0EE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BA3F-55FC-4062-B99E-BB166273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AAB61-ABD2-43C2-B5FC-62FF562D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Natalicchi Marco</dc:creator>
  <cp:lastModifiedBy>Zamponi</cp:lastModifiedBy>
  <cp:revision>2</cp:revision>
  <cp:lastPrinted>2020-10-15T08:29:00Z</cp:lastPrinted>
  <dcterms:created xsi:type="dcterms:W3CDTF">2021-12-14T10:16:00Z</dcterms:created>
  <dcterms:modified xsi:type="dcterms:W3CDTF">2021-12-14T10:16:00Z</dcterms:modified>
</cp:coreProperties>
</file>