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center"/>
        <w:rPr>
          <w:rFonts w:ascii="Gotham Light" w:eastAsia="Times New Roman" w:hAnsi="Gotham Light" w:cs="Times New Roman"/>
          <w:b/>
          <w:color w:val="2770B7"/>
          <w:sz w:val="24"/>
          <w:szCs w:val="24"/>
        </w:rPr>
      </w:pPr>
      <w:r>
        <w:rPr>
          <w:rFonts w:ascii="Gotham Light" w:eastAsia="Times New Roman" w:hAnsi="Gotham Light" w:cs="Times New Roman"/>
          <w:b/>
          <w:bCs/>
          <w:color w:val="2770B7"/>
          <w:sz w:val="24"/>
          <w:szCs w:val="24"/>
        </w:rPr>
        <w:t>MANIFESTAZIONE D</w:t>
      </w:r>
      <w:r>
        <w:rPr>
          <w:rFonts w:ascii="Gotham Light" w:eastAsia="Times New Roman" w:hAnsi="Gotham Light" w:cs="Times New Roman"/>
          <w:b/>
          <w:color w:val="2770B7"/>
          <w:sz w:val="24"/>
          <w:szCs w:val="24"/>
        </w:rPr>
        <w:t xml:space="preserve">I INTERESSE PER IL CONFERIMENTO </w:t>
      </w:r>
      <w:r>
        <w:rPr>
          <w:rFonts w:ascii="Gotham Light" w:eastAsia="Times New Roman" w:hAnsi="Gotham Light" w:cs="Times New Roman"/>
          <w:b/>
          <w:bCs/>
          <w:color w:val="2770B7"/>
          <w:sz w:val="24"/>
          <w:szCs w:val="24"/>
        </w:rPr>
        <w:t>DELL'INCARICO DI DIRIGENTE DI PRIMA FASCIA DELLA DIREZIONE CENTRALE SERVIZI PER LA RICERCA DEL CNR</w:t>
      </w:r>
    </w:p>
    <w:p>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center"/>
        <w:rPr>
          <w:rFonts w:ascii="Franklin Gothic Book" w:hAnsi="Franklin Gothic Book" w:cs="Franklin Gothic Book"/>
          <w:color w:val="000000"/>
        </w:rPr>
      </w:pPr>
      <w:r>
        <w:rPr>
          <w:rFonts w:ascii="Gotham Light" w:eastAsia="Times New Roman" w:hAnsi="Gotham Light" w:cs="Times New Roman"/>
          <w:b/>
          <w:color w:val="2770B7"/>
          <w:sz w:val="28"/>
          <w:szCs w:val="24"/>
        </w:rPr>
        <w:t xml:space="preserve">  </w:t>
      </w:r>
    </w:p>
    <w:p>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pPr>
        <w:autoSpaceDE w:val="0"/>
        <w:autoSpaceDN w:val="0"/>
        <w:adjustRightInd w:val="0"/>
        <w:spacing w:after="0" w:line="240" w:lineRule="auto"/>
        <w:ind w:left="5529"/>
        <w:rPr>
          <w:rFonts w:ascii="Calibri" w:hAnsi="Calibri"/>
          <w:sz w:val="24"/>
          <w:szCs w:val="24"/>
        </w:rPr>
      </w:pPr>
      <w:hyperlink r:id="rId11" w:history="1">
        <w:r>
          <w:rPr>
            <w:rStyle w:val="Collegamentoipertestuale"/>
            <w:rFonts w:ascii="Calibri" w:hAnsi="Calibri"/>
            <w:sz w:val="24"/>
            <w:szCs w:val="24"/>
          </w:rPr>
          <w:t>protocollo-ammcen@pec.cnr.it</w:t>
        </w:r>
      </w:hyperlink>
    </w:p>
    <w:p>
      <w:pPr>
        <w:autoSpaceDE w:val="0"/>
        <w:autoSpaceDN w:val="0"/>
        <w:adjustRightInd w:val="0"/>
        <w:spacing w:after="0" w:line="240" w:lineRule="auto"/>
        <w:ind w:left="5529"/>
        <w:rPr>
          <w:rFonts w:ascii="Calibri" w:eastAsia="Calibri" w:hAnsi="Calibri" w:cs="Times New Roman"/>
          <w:sz w:val="24"/>
          <w:szCs w:val="24"/>
        </w:rPr>
      </w:pPr>
    </w:p>
    <w:p>
      <w:pPr>
        <w:autoSpaceDE w:val="0"/>
        <w:autoSpaceDN w:val="0"/>
        <w:adjustRightInd w:val="0"/>
        <w:spacing w:after="0" w:line="240" w:lineRule="auto"/>
        <w:ind w:left="5529"/>
        <w:rPr>
          <w:rFonts w:ascii="Franklin Gothic Book" w:hAnsi="Franklin Gothic Book" w:cs="Franklin Gothic Book"/>
          <w:color w:val="0000FF"/>
        </w:rPr>
      </w:pPr>
      <w:r>
        <w:rPr>
          <w:rFonts w:ascii="Franklin Gothic Book" w:hAnsi="Franklin Gothic Book" w:cs="Franklin Gothic Book"/>
          <w:color w:val="0000FF"/>
        </w:rPr>
        <w:t xml:space="preserve"> </w:t>
      </w: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____________________________ </w:t>
      </w:r>
      <w:proofErr w:type="spellStart"/>
      <w:r>
        <w:rPr>
          <w:rFonts w:ascii="Calibri" w:eastAsia="Calibri" w:hAnsi="Calibri" w:cs="Times New Roman"/>
          <w:sz w:val="24"/>
          <w:szCs w:val="24"/>
        </w:rPr>
        <w:t>cell</w:t>
      </w:r>
      <w:proofErr w:type="spellEnd"/>
      <w:r>
        <w:rPr>
          <w:rFonts w:ascii="Calibri" w:eastAsia="Calibri" w:hAnsi="Calibri" w:cs="Times New Roman"/>
          <w:sz w:val="24"/>
          <w:szCs w:val="24"/>
        </w:rPr>
        <w:t>. ______________________________</w:t>
      </w:r>
    </w:p>
    <w:p>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pPr>
        <w:numPr>
          <w:ilvl w:val="0"/>
          <w:numId w:val="30"/>
        </w:numPr>
        <w:autoSpaceDE w:val="0"/>
        <w:autoSpaceDN w:val="0"/>
        <w:adjustRightInd w:val="0"/>
        <w:spacing w:after="0" w:line="480" w:lineRule="auto"/>
        <w:jc w:val="both"/>
        <w:rPr>
          <w:rFonts w:ascii="Calibri" w:eastAsia="Calibri" w:hAnsi="Calibri" w:cs="Times New Roman"/>
          <w:i/>
          <w:sz w:val="24"/>
          <w:szCs w:val="24"/>
        </w:rPr>
      </w:pPr>
      <w:r>
        <w:rPr>
          <w:rFonts w:ascii="Calibri" w:eastAsia="Calibri" w:hAnsi="Calibri" w:cs="Times New Roman"/>
          <w:sz w:val="24"/>
          <w:szCs w:val="24"/>
        </w:rPr>
        <w:t>dirigente di seconda fascia appartenente al ruolo del Consiglio Nazionale delle Ricerche</w:t>
      </w:r>
    </w:p>
    <w:p>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pPr>
        <w:autoSpaceDE w:val="0"/>
        <w:autoSpaceDN w:val="0"/>
        <w:adjustRightInd w:val="0"/>
        <w:spacing w:after="0" w:line="240" w:lineRule="auto"/>
        <w:rPr>
          <w:rFonts w:ascii="Gotham Light" w:eastAsia="Times New Roman" w:hAnsi="Gotham Light" w:cs="Times New Roman"/>
          <w:b/>
          <w:bCs/>
          <w:color w:val="2770B7"/>
          <w:sz w:val="24"/>
          <w:szCs w:val="24"/>
        </w:rPr>
      </w:pPr>
    </w:p>
    <w:p>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per l’incarico dirigenziale di livello generale della Direzione Centrale Servizi per la Ricerca, di cui all'avviso del 27 aprile 2022.</w:t>
      </w: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jc w:val="both"/>
        <w:rPr>
          <w:rFonts w:ascii="Calibri" w:eastAsia="Calibri" w:hAnsi="Calibri" w:cs="Times New Roman"/>
          <w:sz w:val="24"/>
          <w:szCs w:val="24"/>
        </w:rPr>
      </w:pPr>
    </w:p>
    <w:p>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pPr>
        <w:autoSpaceDE w:val="0"/>
        <w:autoSpaceDN w:val="0"/>
        <w:adjustRightInd w:val="0"/>
        <w:spacing w:after="0" w:line="240" w:lineRule="auto"/>
        <w:jc w:val="both"/>
        <w:rPr>
          <w:rFonts w:ascii="Calibri" w:eastAsia="Calibri" w:hAnsi="Calibri" w:cs="Times New Roman"/>
          <w:sz w:val="24"/>
          <w:szCs w:val="24"/>
        </w:rPr>
      </w:pPr>
    </w:p>
    <w:p>
      <w:pPr>
        <w:autoSpaceDE w:val="0"/>
        <w:autoSpaceDN w:val="0"/>
        <w:adjustRightInd w:val="0"/>
        <w:spacing w:after="0" w:line="240" w:lineRule="auto"/>
        <w:jc w:val="both"/>
        <w:rPr>
          <w:rFonts w:ascii="Calibri" w:eastAsia="Calibri" w:hAnsi="Calibri" w:cs="Times New Roman"/>
          <w:sz w:val="24"/>
          <w:szCs w:val="24"/>
        </w:rPr>
      </w:pPr>
    </w:p>
    <w:p>
      <w:pPr>
        <w:autoSpaceDE w:val="0"/>
        <w:autoSpaceDN w:val="0"/>
        <w:adjustRightInd w:val="0"/>
        <w:spacing w:after="0" w:line="240" w:lineRule="auto"/>
        <w:jc w:val="both"/>
        <w:rPr>
          <w:rFonts w:ascii="Calibri" w:eastAsia="Calibri" w:hAnsi="Calibri" w:cs="Times New Roman"/>
          <w:sz w:val="24"/>
          <w:szCs w:val="24"/>
        </w:rPr>
      </w:pPr>
    </w:p>
    <w:p>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pPr>
        <w:autoSpaceDE w:val="0"/>
        <w:autoSpaceDN w:val="0"/>
        <w:adjustRightInd w:val="0"/>
        <w:spacing w:after="0" w:line="240" w:lineRule="auto"/>
        <w:jc w:val="both"/>
        <w:rPr>
          <w:rFonts w:ascii="Calibri" w:eastAsia="Calibri" w:hAnsi="Calibri" w:cs="Times New Roman"/>
          <w:sz w:val="24"/>
          <w:szCs w:val="24"/>
        </w:rPr>
      </w:pP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pPr>
        <w:pStyle w:val="Paragrafoelenco"/>
        <w:autoSpaceDE w:val="0"/>
        <w:autoSpaceDN w:val="0"/>
        <w:adjustRightInd w:val="0"/>
        <w:spacing w:after="0" w:line="240" w:lineRule="auto"/>
        <w:jc w:val="both"/>
        <w:rPr>
          <w:rFonts w:ascii="Calibri" w:eastAsia="Calibri" w:hAnsi="Calibri" w:cs="Times New Roman"/>
          <w:sz w:val="24"/>
          <w:szCs w:val="24"/>
        </w:rPr>
      </w:pPr>
    </w:p>
    <w:p>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pPr>
        <w:pStyle w:val="Paragrafoelenco"/>
        <w:autoSpaceDE w:val="0"/>
        <w:autoSpaceDN w:val="0"/>
        <w:adjustRightInd w:val="0"/>
        <w:spacing w:after="0" w:line="480" w:lineRule="auto"/>
        <w:jc w:val="both"/>
        <w:rPr>
          <w:rFonts w:ascii="Calibri" w:eastAsia="Calibri" w:hAnsi="Calibri" w:cs="Times New Roman"/>
          <w:sz w:val="24"/>
          <w:szCs w:val="24"/>
        </w:rPr>
      </w:pPr>
    </w:p>
    <w:p>
      <w:pPr>
        <w:autoSpaceDE w:val="0"/>
        <w:autoSpaceDN w:val="0"/>
        <w:adjustRightInd w:val="0"/>
        <w:spacing w:after="0" w:line="240" w:lineRule="auto"/>
        <w:jc w:val="both"/>
        <w:rPr>
          <w:rFonts w:ascii="Calibri" w:eastAsia="Calibri" w:hAnsi="Calibri" w:cs="Times New Roman"/>
          <w:sz w:val="24"/>
          <w:szCs w:val="24"/>
        </w:rPr>
      </w:pPr>
    </w:p>
    <w:p>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pPr>
        <w:pStyle w:val="Paragrafoelenc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pPr>
        <w:autoSpaceDE w:val="0"/>
        <w:autoSpaceDN w:val="0"/>
        <w:adjustRightInd w:val="0"/>
        <w:spacing w:after="0" w:line="240" w:lineRule="auto"/>
        <w:rPr>
          <w:rFonts w:ascii="Calibri" w:eastAsia="Calibri" w:hAnsi="Calibri" w:cs="Times New Roman"/>
          <w:sz w:val="24"/>
          <w:szCs w:val="24"/>
        </w:rPr>
      </w:pPr>
    </w:p>
    <w:p>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pPr>
        <w:pStyle w:val="Paragrafoelenco"/>
        <w:autoSpaceDE w:val="0"/>
        <w:autoSpaceDN w:val="0"/>
        <w:adjustRightInd w:val="0"/>
        <w:spacing w:before="120" w:after="0" w:line="240" w:lineRule="auto"/>
        <w:jc w:val="both"/>
        <w:rPr>
          <w:rFonts w:ascii="Calibri" w:eastAsia="Calibri" w:hAnsi="Calibri" w:cs="Times New Roman"/>
          <w:sz w:val="24"/>
          <w:szCs w:val="24"/>
        </w:rPr>
      </w:pPr>
    </w:p>
    <w:p>
      <w:pPr>
        <w:pStyle w:val="Paragrafoelenco"/>
        <w:autoSpaceDE w:val="0"/>
        <w:autoSpaceDN w:val="0"/>
        <w:adjustRightInd w:val="0"/>
        <w:spacing w:before="120" w:after="0" w:line="240" w:lineRule="auto"/>
        <w:jc w:val="both"/>
        <w:rPr>
          <w:rFonts w:ascii="Calibri" w:eastAsia="Calibri" w:hAnsi="Calibri" w:cs="Times New Roman"/>
          <w:sz w:val="24"/>
          <w:szCs w:val="24"/>
        </w:rPr>
      </w:pPr>
    </w:p>
    <w:p>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pPr>
        <w:pStyle w:val="Paragrafoelenco"/>
        <w:jc w:val="both"/>
        <w:rPr>
          <w:rFonts w:ascii="Calibri" w:eastAsia="Calibri" w:hAnsi="Calibri" w:cs="Times New Roman"/>
          <w:sz w:val="24"/>
          <w:szCs w:val="24"/>
        </w:rPr>
      </w:pPr>
    </w:p>
    <w:p>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pPr>
        <w:pStyle w:val="Paragrafoelenco"/>
        <w:jc w:val="both"/>
        <w:rPr>
          <w:rFonts w:ascii="Calibri" w:eastAsia="Calibri" w:hAnsi="Calibri" w:cs="Times New Roman"/>
          <w:sz w:val="24"/>
          <w:szCs w:val="24"/>
        </w:rPr>
      </w:pPr>
    </w:p>
    <w:p>
      <w:pPr>
        <w:autoSpaceDE w:val="0"/>
        <w:autoSpaceDN w:val="0"/>
        <w:adjustRightInd w:val="0"/>
        <w:spacing w:before="120"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Gotham Light">
    <w:altName w:val="Arial"/>
    <w:panose1 w:val="00000000000000000000"/>
    <w:charset w:val="00"/>
    <w:family w:val="modern"/>
    <w:notTrueType/>
    <w:pitch w:val="variable"/>
    <w:sig w:usb0="00000001" w:usb1="5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8C60D548"/>
    <w:lvl w:ilvl="0" w:tplc="D9040094">
      <w:start w:val="1"/>
      <w:numFmt w:val="bullet"/>
      <w:lvlText w:val=""/>
      <w:lvlJc w:val="left"/>
      <w:pPr>
        <w:ind w:left="360"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3817864">
    <w:abstractNumId w:val="31"/>
  </w:num>
  <w:num w:numId="2" w16cid:durableId="1126047595">
    <w:abstractNumId w:val="24"/>
  </w:num>
  <w:num w:numId="3" w16cid:durableId="1350180674">
    <w:abstractNumId w:val="28"/>
  </w:num>
  <w:num w:numId="4" w16cid:durableId="1068309250">
    <w:abstractNumId w:val="0"/>
  </w:num>
  <w:num w:numId="5" w16cid:durableId="372534396">
    <w:abstractNumId w:val="20"/>
  </w:num>
  <w:num w:numId="6" w16cid:durableId="564529560">
    <w:abstractNumId w:val="6"/>
  </w:num>
  <w:num w:numId="7" w16cid:durableId="2056465606">
    <w:abstractNumId w:val="18"/>
  </w:num>
  <w:num w:numId="8" w16cid:durableId="1111895999">
    <w:abstractNumId w:val="7"/>
  </w:num>
  <w:num w:numId="9" w16cid:durableId="754480153">
    <w:abstractNumId w:val="2"/>
  </w:num>
  <w:num w:numId="10" w16cid:durableId="192349633">
    <w:abstractNumId w:val="15"/>
  </w:num>
  <w:num w:numId="11" w16cid:durableId="80614047">
    <w:abstractNumId w:val="3"/>
  </w:num>
  <w:num w:numId="12" w16cid:durableId="1051882084">
    <w:abstractNumId w:val="25"/>
  </w:num>
  <w:num w:numId="13" w16cid:durableId="737478953">
    <w:abstractNumId w:val="12"/>
  </w:num>
  <w:num w:numId="14" w16cid:durableId="490607631">
    <w:abstractNumId w:val="22"/>
  </w:num>
  <w:num w:numId="15" w16cid:durableId="2127042849">
    <w:abstractNumId w:val="10"/>
  </w:num>
  <w:num w:numId="16" w16cid:durableId="902955243">
    <w:abstractNumId w:val="16"/>
  </w:num>
  <w:num w:numId="17" w16cid:durableId="1026520216">
    <w:abstractNumId w:val="17"/>
  </w:num>
  <w:num w:numId="18" w16cid:durableId="1717968890">
    <w:abstractNumId w:val="11"/>
  </w:num>
  <w:num w:numId="19" w16cid:durableId="422920673">
    <w:abstractNumId w:val="21"/>
  </w:num>
  <w:num w:numId="20" w16cid:durableId="123501007">
    <w:abstractNumId w:val="27"/>
  </w:num>
  <w:num w:numId="21" w16cid:durableId="2074157815">
    <w:abstractNumId w:val="29"/>
  </w:num>
  <w:num w:numId="22" w16cid:durableId="580600886">
    <w:abstractNumId w:val="13"/>
  </w:num>
  <w:num w:numId="23" w16cid:durableId="413473550">
    <w:abstractNumId w:val="23"/>
  </w:num>
  <w:num w:numId="24" w16cid:durableId="1707178499">
    <w:abstractNumId w:val="26"/>
  </w:num>
  <w:num w:numId="25" w16cid:durableId="1117531430">
    <w:abstractNumId w:val="14"/>
  </w:num>
  <w:num w:numId="26" w16cid:durableId="374427877">
    <w:abstractNumId w:val="5"/>
  </w:num>
  <w:num w:numId="27" w16cid:durableId="234777967">
    <w:abstractNumId w:val="8"/>
  </w:num>
  <w:num w:numId="28" w16cid:durableId="1587957266">
    <w:abstractNumId w:val="9"/>
  </w:num>
  <w:num w:numId="29" w16cid:durableId="1253778303">
    <w:abstractNumId w:val="4"/>
  </w:num>
  <w:num w:numId="30" w16cid:durableId="812017359">
    <w:abstractNumId w:val="30"/>
  </w:num>
  <w:num w:numId="31" w16cid:durableId="1252934215">
    <w:abstractNumId w:val="19"/>
  </w:num>
  <w:num w:numId="32" w16cid:durableId="1634362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F5142-2009-4725-8A98-D43FA0AF212E}">
  <ds:schemaRefs>
    <ds:schemaRef ds:uri="http://schemas.openxmlformats.org/officeDocument/2006/bibliography"/>
  </ds:schemaRefs>
</ds:datastoreItem>
</file>

<file path=customXml/itemProps2.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12DAD5-E6B4-4AEC-97DF-FD602D0EE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457</Words>
  <Characters>2605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Cesare Gigliozzi</cp:lastModifiedBy>
  <cp:revision>10</cp:revision>
  <cp:lastPrinted>2020-10-15T08:29:00Z</cp:lastPrinted>
  <dcterms:created xsi:type="dcterms:W3CDTF">2022-04-27T12:01:00Z</dcterms:created>
  <dcterms:modified xsi:type="dcterms:W3CDTF">2022-04-27T13:14:00Z</dcterms:modified>
</cp:coreProperties>
</file>