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B1" w:rsidRPr="0093261F" w:rsidRDefault="00710D80" w:rsidP="00F727C1">
      <w:pPr>
        <w:ind w:left="5529" w:right="140"/>
        <w:rPr>
          <w:rFonts w:ascii="Times New Roman" w:hAnsi="Times New Roman" w:cs="Times New Roman"/>
          <w:b/>
          <w:sz w:val="24"/>
          <w:lang w:val="it-IT"/>
        </w:rPr>
      </w:pPr>
      <w:bookmarkStart w:id="0" w:name="_GoBack"/>
      <w:bookmarkEnd w:id="0"/>
      <w:r w:rsidRPr="00C3532E">
        <w:rPr>
          <w:rFonts w:ascii="Times New Roman" w:hAnsi="Times New Roman" w:cs="Times New Roman"/>
          <w:b/>
          <w:sz w:val="24"/>
          <w:highlight w:val="yellow"/>
          <w:lang w:val="it-IT"/>
        </w:rPr>
        <w:t>ALLEGATO_2</w:t>
      </w:r>
    </w:p>
    <w:p w:rsidR="004622B1" w:rsidRPr="004622B1" w:rsidRDefault="004622B1" w:rsidP="004622B1">
      <w:pPr>
        <w:ind w:left="284" w:right="140"/>
        <w:rPr>
          <w:rFonts w:ascii="Times New Roman" w:hAnsi="Times New Roman" w:cs="Times New Roman"/>
          <w:b/>
          <w:sz w:val="28"/>
          <w:lang w:val="it-IT"/>
        </w:rPr>
      </w:pPr>
    </w:p>
    <w:p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Alla cortese attenzione</w:t>
      </w:r>
    </w:p>
    <w:p w:rsidR="00D84491" w:rsidRPr="00850A3B" w:rsidRDefault="006816EF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Dott. Pier</w:t>
      </w:r>
      <w:r w:rsidR="005669AC">
        <w:rPr>
          <w:rFonts w:ascii="Times New Roman" w:hAnsi="Times New Roman" w:cs="Times New Roman"/>
          <w:sz w:val="24"/>
          <w:lang w:val="it-IT"/>
        </w:rPr>
        <w:t>p</w:t>
      </w:r>
      <w:r w:rsidR="00D84491" w:rsidRPr="00850A3B">
        <w:rPr>
          <w:rFonts w:ascii="Times New Roman" w:hAnsi="Times New Roman" w:cs="Times New Roman"/>
          <w:sz w:val="24"/>
          <w:lang w:val="it-IT"/>
        </w:rPr>
        <w:t xml:space="preserve">aolo </w:t>
      </w:r>
      <w:proofErr w:type="spellStart"/>
      <w:r w:rsidR="00D84491" w:rsidRPr="00850A3B">
        <w:rPr>
          <w:rFonts w:ascii="Times New Roman" w:hAnsi="Times New Roman" w:cs="Times New Roman"/>
          <w:sz w:val="24"/>
          <w:lang w:val="it-IT"/>
        </w:rPr>
        <w:t>Orrico</w:t>
      </w:r>
      <w:proofErr w:type="spellEnd"/>
    </w:p>
    <w:p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Referente programmazione biennale</w:t>
      </w:r>
    </w:p>
    <w:p w:rsidR="00D84491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Ufficio Servizi Generali</w:t>
      </w:r>
    </w:p>
    <w:p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Direzione Centrale Servizi per la Ricerca</w:t>
      </w:r>
    </w:p>
    <w:p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:rsidR="00D84491" w:rsidRPr="00850A3B" w:rsidRDefault="00F727C1" w:rsidP="00F727C1">
      <w:pPr>
        <w:ind w:left="5529" w:right="-710"/>
        <w:rPr>
          <w:rFonts w:ascii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E</w:t>
      </w:r>
      <w:r w:rsidR="00D84491" w:rsidRPr="007C066E">
        <w:rPr>
          <w:rFonts w:ascii="Times New Roman" w:hAnsi="Times New Roman" w:cs="Times New Roman"/>
          <w:b/>
          <w:sz w:val="24"/>
          <w:lang w:val="it-IT"/>
        </w:rPr>
        <w:t>mail</w:t>
      </w:r>
      <w:r>
        <w:rPr>
          <w:rFonts w:ascii="Times New Roman" w:hAnsi="Times New Roman" w:cs="Times New Roman"/>
          <w:sz w:val="24"/>
          <w:lang w:val="it-IT"/>
        </w:rPr>
        <w:t>:</w:t>
      </w:r>
      <w:r w:rsidR="00D84491" w:rsidRPr="00850A3B">
        <w:rPr>
          <w:rFonts w:ascii="Times New Roman" w:hAnsi="Times New Roman" w:cs="Times New Roman"/>
          <w:sz w:val="24"/>
          <w:lang w:val="it-IT"/>
        </w:rPr>
        <w:t>programmazionebiennale.acquisti@cnr.it</w:t>
      </w:r>
      <w:proofErr w:type="spellEnd"/>
    </w:p>
    <w:p w:rsidR="00D84491" w:rsidRPr="00850A3B" w:rsidRDefault="00D84491" w:rsidP="00F727C1">
      <w:pPr>
        <w:ind w:left="5529" w:right="140"/>
        <w:rPr>
          <w:rFonts w:ascii="Times New Roman" w:eastAsia="Verdana" w:hAnsi="Times New Roman" w:cs="Times New Roman"/>
          <w:szCs w:val="20"/>
          <w:lang w:val="it-IT"/>
        </w:rPr>
      </w:pPr>
      <w:proofErr w:type="spellStart"/>
      <w:r w:rsidRPr="007C066E">
        <w:rPr>
          <w:rFonts w:ascii="Times New Roman" w:hAnsi="Times New Roman" w:cs="Times New Roman"/>
          <w:b/>
          <w:sz w:val="24"/>
          <w:lang w:val="it-IT"/>
        </w:rPr>
        <w:t>Pec</w:t>
      </w:r>
      <w:proofErr w:type="spellEnd"/>
      <w:r w:rsidRPr="00850A3B">
        <w:rPr>
          <w:rFonts w:ascii="Times New Roman" w:hAnsi="Times New Roman" w:cs="Times New Roman"/>
          <w:sz w:val="24"/>
          <w:lang w:val="it-IT"/>
        </w:rPr>
        <w:t>: protocollo-ammcen@pec.cnr.it</w:t>
      </w:r>
    </w:p>
    <w:p w:rsidR="00D84491" w:rsidRPr="00A47BB9" w:rsidRDefault="00D84491" w:rsidP="00D84491">
      <w:pPr>
        <w:ind w:left="5812"/>
        <w:rPr>
          <w:rFonts w:ascii="Verdana" w:eastAsia="Verdana" w:hAnsi="Verdana" w:cs="Verdana"/>
          <w:sz w:val="20"/>
          <w:szCs w:val="20"/>
          <w:lang w:val="it-IT"/>
        </w:rPr>
      </w:pPr>
    </w:p>
    <w:p w:rsidR="00D84491" w:rsidRPr="00850A3B" w:rsidRDefault="00D84491" w:rsidP="00D84491">
      <w:pPr>
        <w:rPr>
          <w:rFonts w:ascii="Times New Roman" w:eastAsia="Verdana" w:hAnsi="Times New Roman" w:cs="Times New Roman"/>
          <w:szCs w:val="20"/>
          <w:lang w:val="it-IT"/>
        </w:rPr>
      </w:pPr>
    </w:p>
    <w:p w:rsidR="00D84491" w:rsidRPr="00850A3B" w:rsidRDefault="00D84491" w:rsidP="00D84491">
      <w:pPr>
        <w:spacing w:before="11"/>
        <w:rPr>
          <w:rFonts w:ascii="Times New Roman" w:eastAsia="Verdana" w:hAnsi="Times New Roman" w:cs="Times New Roman"/>
          <w:sz w:val="16"/>
          <w:szCs w:val="14"/>
          <w:lang w:val="it-IT"/>
        </w:rPr>
      </w:pPr>
    </w:p>
    <w:p w:rsidR="00D84491" w:rsidRPr="007C066E" w:rsidRDefault="00D84491" w:rsidP="004C7081">
      <w:pPr>
        <w:jc w:val="both"/>
        <w:rPr>
          <w:rFonts w:ascii="Times New Roman" w:hAnsi="Times New Roman" w:cs="Times New Roman"/>
          <w:sz w:val="24"/>
          <w:lang w:val="it-IT"/>
        </w:rPr>
      </w:pPr>
      <w:r w:rsidRPr="007C066E">
        <w:rPr>
          <w:rFonts w:ascii="Times New Roman" w:hAnsi="Times New Roman" w:cs="Times New Roman"/>
          <w:b/>
          <w:spacing w:val="-1"/>
          <w:sz w:val="24"/>
          <w:lang w:val="it-IT"/>
        </w:rPr>
        <w:t>OGGETTO: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Programmazione biennale acquisizioni forniture e servizi - Circolari n° 25/2018, n°                     28/2018 e n° 17/2019 – annualità 2020/2021 – importo pari o superiore a € </w:t>
      </w:r>
      <w:r w:rsidR="004C7081"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40.000,00</w:t>
      </w:r>
    </w:p>
    <w:p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D84491" w:rsidRDefault="00D84491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Con riferimento alla circolare CNR n. 17/2019 in oggetto, il sottoscritto Direttore/Dirigente/ Responsabile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inserire nome e cognome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della Struttura del CNR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inserire nome intero Area della Ricerca/Dipartimento/Istituto/Ufficio SAC 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(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inserire acronimo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) allega alla presente la/e scheda/e relativa/e ad acquisti di forniture, beni e servizi di importo pari o superiore a € 40.000,00 per la/e quale/i si chiede l'inserimento nel Programma biennale degli acquisti annualità 2020/2021.</w:t>
      </w:r>
    </w:p>
    <w:p w:rsidR="008E6A80" w:rsidRDefault="008E6A80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:rsidR="008E6A80" w:rsidRPr="007C066E" w:rsidRDefault="008E6A80" w:rsidP="008E6A80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Di seguito si indica la relativa copertura finanziaria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inserire </w:t>
      </w:r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estremi</w:t>
      </w:r>
      <w:r w:rsidR="007C19C8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 (n. GAE; Progetto; impegno; voce di spesa etc.)</w:t>
      </w:r>
    </w:p>
    <w:p w:rsidR="00D84491" w:rsidRPr="007C066E" w:rsidRDefault="00D84491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:rsidR="00D84491" w:rsidRDefault="00D84491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Inoltre, chiedo che la domanda di inserimento della procedura di acquisto trovi accoglimento e quindi l’assegnazione del Codice Unico di Intervento (CUI).</w:t>
      </w:r>
    </w:p>
    <w:p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Di seguito indico in basso i dati del Referente per eventuali chiarimenti sulla </w:t>
      </w:r>
      <w:r w:rsidR="00755D56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compilazione</w:t>
      </w: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della/e </w:t>
      </w:r>
      <w:proofErr w:type="gramStart"/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scheda/e “</w:t>
      </w:r>
      <w:proofErr w:type="gramEnd"/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Programmazione:</w:t>
      </w:r>
    </w:p>
    <w:p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NOME: _________________</w:t>
      </w:r>
    </w:p>
    <w:p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COGNOME: ________________</w:t>
      </w:r>
    </w:p>
    <w:p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EMAIL: ____________________</w:t>
      </w:r>
    </w:p>
    <w:p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TELEFONO: _________________</w:t>
      </w:r>
    </w:p>
    <w:p w:rsidR="00D84491" w:rsidRPr="007C066E" w:rsidRDefault="00D84491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DB4094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DB4094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DB4094" w:rsidRPr="00DB4094" w:rsidRDefault="00DB4094" w:rsidP="00D84491">
      <w:pPr>
        <w:spacing w:before="10"/>
        <w:rPr>
          <w:rFonts w:ascii="Times New Roman" w:eastAsia="Verdana" w:hAnsi="Times New Roman" w:cs="Times New Roman"/>
          <w:bCs/>
          <w:szCs w:val="20"/>
          <w:lang w:val="it-IT"/>
        </w:rPr>
      </w:pPr>
      <w:r w:rsidRPr="00DB4094">
        <w:rPr>
          <w:rFonts w:ascii="Times New Roman" w:eastAsia="Verdana" w:hAnsi="Times New Roman" w:cs="Times New Roman"/>
          <w:bCs/>
          <w:szCs w:val="20"/>
          <w:lang w:val="it-IT"/>
        </w:rPr>
        <w:t xml:space="preserve">Distinti saluti </w:t>
      </w:r>
    </w:p>
    <w:p w:rsidR="00DB4094" w:rsidRPr="007C066E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:rsidR="00D84491" w:rsidRPr="007C066E" w:rsidRDefault="00D84491" w:rsidP="00D84491">
      <w:pPr>
        <w:spacing w:before="10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Direttore/Dirigete/Responsabile</w:t>
      </w:r>
    </w:p>
    <w:p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40276" w:rsidRPr="006619BB" w:rsidRDefault="00740276">
      <w:pPr>
        <w:rPr>
          <w:lang w:val="it-IT"/>
        </w:rPr>
      </w:pPr>
    </w:p>
    <w:sectPr w:rsidR="00740276" w:rsidRPr="006619B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7F" w:rsidRDefault="00C47B7F" w:rsidP="00D84491">
      <w:r>
        <w:separator/>
      </w:r>
    </w:p>
  </w:endnote>
  <w:endnote w:type="continuationSeparator" w:id="0">
    <w:p w:rsidR="00C47B7F" w:rsidRDefault="00C47B7F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7F" w:rsidRDefault="00C47B7F" w:rsidP="00D84491">
      <w:r>
        <w:separator/>
      </w:r>
    </w:p>
  </w:footnote>
  <w:footnote w:type="continuationSeparator" w:id="0">
    <w:p w:rsidR="00C47B7F" w:rsidRDefault="00C47B7F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:rsidR="00D84491" w:rsidRDefault="00D84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6"/>
    <w:rsid w:val="00013EC8"/>
    <w:rsid w:val="0014361C"/>
    <w:rsid w:val="001633C7"/>
    <w:rsid w:val="001D56F3"/>
    <w:rsid w:val="004004DC"/>
    <w:rsid w:val="004622B1"/>
    <w:rsid w:val="004C7081"/>
    <w:rsid w:val="00500F70"/>
    <w:rsid w:val="005116B8"/>
    <w:rsid w:val="005669AC"/>
    <w:rsid w:val="006619BB"/>
    <w:rsid w:val="006816EF"/>
    <w:rsid w:val="00710D80"/>
    <w:rsid w:val="00740276"/>
    <w:rsid w:val="00755D56"/>
    <w:rsid w:val="007C19C8"/>
    <w:rsid w:val="008E6A80"/>
    <w:rsid w:val="0093261F"/>
    <w:rsid w:val="009A0BDE"/>
    <w:rsid w:val="00A02358"/>
    <w:rsid w:val="00A136B2"/>
    <w:rsid w:val="00A356A2"/>
    <w:rsid w:val="00A51CF3"/>
    <w:rsid w:val="00B05136"/>
    <w:rsid w:val="00BD6B91"/>
    <w:rsid w:val="00C3532E"/>
    <w:rsid w:val="00C47B7F"/>
    <w:rsid w:val="00D3101E"/>
    <w:rsid w:val="00D84491"/>
    <w:rsid w:val="00DB4094"/>
    <w:rsid w:val="00F12183"/>
    <w:rsid w:val="00F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8C0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Matteo Ciaschi</cp:lastModifiedBy>
  <cp:revision>20</cp:revision>
  <dcterms:created xsi:type="dcterms:W3CDTF">2019-10-18T07:26:00Z</dcterms:created>
  <dcterms:modified xsi:type="dcterms:W3CDTF">2019-11-22T12:11:00Z</dcterms:modified>
</cp:coreProperties>
</file>