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54" w:rsidRDefault="00193578">
      <w:pPr>
        <w:spacing w:before="78"/>
        <w:ind w:left="6003"/>
        <w:rPr>
          <w:b/>
          <w:sz w:val="24"/>
        </w:rPr>
      </w:pPr>
      <w:r>
        <w:rPr>
          <w:b/>
          <w:sz w:val="24"/>
        </w:rPr>
        <w:t xml:space="preserve">Circolare n. </w:t>
      </w:r>
      <w:r w:rsidR="00747E14">
        <w:rPr>
          <w:b/>
          <w:sz w:val="24"/>
        </w:rPr>
        <w:t>32</w:t>
      </w:r>
      <w:r>
        <w:rPr>
          <w:b/>
          <w:sz w:val="24"/>
        </w:rPr>
        <w:t xml:space="preserve"> / 2019</w:t>
      </w:r>
    </w:p>
    <w:p w:rsidR="007C3354" w:rsidRDefault="007C3354">
      <w:pPr>
        <w:pStyle w:val="Corpotesto"/>
        <w:rPr>
          <w:b/>
          <w:sz w:val="26"/>
        </w:rPr>
      </w:pPr>
    </w:p>
    <w:p w:rsidR="007C3354" w:rsidRDefault="00193578">
      <w:pPr>
        <w:pStyle w:val="Corpotesto"/>
        <w:ind w:left="151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79859" cy="446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859" cy="44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354" w:rsidRDefault="007C3354">
      <w:pPr>
        <w:rPr>
          <w:sz w:val="20"/>
        </w:rPr>
        <w:sectPr w:rsidR="007C3354">
          <w:type w:val="continuous"/>
          <w:pgSz w:w="11910" w:h="16840"/>
          <w:pgMar w:top="620" w:right="820" w:bottom="280" w:left="1080" w:header="720" w:footer="720" w:gutter="0"/>
          <w:cols w:space="720"/>
        </w:sectPr>
      </w:pPr>
    </w:p>
    <w:p w:rsidR="007C3354" w:rsidRDefault="00193578">
      <w:pPr>
        <w:spacing w:before="6" w:line="304" w:lineRule="exact"/>
        <w:ind w:left="112"/>
        <w:rPr>
          <w:rFonts w:ascii="Tw Cen MT"/>
          <w:sz w:val="28"/>
        </w:rPr>
      </w:pPr>
      <w:r>
        <w:rPr>
          <w:rFonts w:ascii="Tw Cen MT"/>
          <w:color w:val="0E233D"/>
          <w:sz w:val="28"/>
        </w:rPr>
        <w:t>Consiglio Nazionale delle Ricerche</w:t>
      </w:r>
    </w:p>
    <w:p w:rsidR="007C3354" w:rsidRDefault="00193578">
      <w:pPr>
        <w:pStyle w:val="Corpotesto"/>
        <w:spacing w:line="260" w:lineRule="exact"/>
        <w:ind w:left="936"/>
        <w:rPr>
          <w:rFonts w:ascii="Tw Cen MT"/>
        </w:rPr>
      </w:pPr>
      <w:r>
        <w:rPr>
          <w:rFonts w:ascii="Tw Cen MT"/>
          <w:color w:val="0E233D"/>
        </w:rPr>
        <w:t>Direzione Generale</w:t>
      </w:r>
    </w:p>
    <w:p w:rsidR="007C3354" w:rsidRDefault="00193578">
      <w:pPr>
        <w:pStyle w:val="Corpotesto"/>
        <w:rPr>
          <w:rFonts w:ascii="Tw Cen MT"/>
          <w:sz w:val="26"/>
        </w:rPr>
      </w:pPr>
      <w:r>
        <w:br w:type="column"/>
      </w:r>
    </w:p>
    <w:p w:rsidR="007C3354" w:rsidRDefault="007C3354">
      <w:pPr>
        <w:pStyle w:val="Corpotesto"/>
        <w:rPr>
          <w:rFonts w:ascii="Tw Cen MT"/>
          <w:sz w:val="26"/>
        </w:rPr>
      </w:pPr>
    </w:p>
    <w:p w:rsidR="00576A5C" w:rsidRDefault="00576A5C" w:rsidP="001A31CF">
      <w:pPr>
        <w:pStyle w:val="Corpotesto"/>
        <w:spacing w:before="228"/>
      </w:pPr>
    </w:p>
    <w:p w:rsidR="007C3354" w:rsidRDefault="00193578">
      <w:pPr>
        <w:pStyle w:val="Corpotesto"/>
        <w:spacing w:before="228"/>
        <w:ind w:left="112"/>
      </w:pPr>
      <w:r>
        <w:t>Ai</w:t>
      </w:r>
    </w:p>
    <w:p w:rsidR="007C3354" w:rsidRDefault="00193578">
      <w:pPr>
        <w:pStyle w:val="Corpotesto"/>
        <w:ind w:left="112" w:right="616"/>
      </w:pPr>
      <w:r>
        <w:t>Direttori/Dirigenti delle Unità Organiche e Strutture del CNR</w:t>
      </w:r>
    </w:p>
    <w:p w:rsidR="007C3354" w:rsidRDefault="007C3354">
      <w:pPr>
        <w:pStyle w:val="Corpotesto"/>
      </w:pPr>
    </w:p>
    <w:p w:rsidR="007C3354" w:rsidRDefault="00193578">
      <w:pPr>
        <w:pStyle w:val="Corpotesto"/>
        <w:spacing w:line="480" w:lineRule="auto"/>
        <w:ind w:left="112" w:right="2275"/>
      </w:pPr>
      <w:r>
        <w:t>Loro Sedi</w:t>
      </w:r>
    </w:p>
    <w:p w:rsidR="007C3354" w:rsidRDefault="007C3354">
      <w:pPr>
        <w:spacing w:line="480" w:lineRule="auto"/>
        <w:sectPr w:rsidR="007C3354">
          <w:type w:val="continuous"/>
          <w:pgSz w:w="11910" w:h="16840"/>
          <w:pgMar w:top="620" w:right="820" w:bottom="280" w:left="1080" w:header="720" w:footer="720" w:gutter="0"/>
          <w:cols w:num="2" w:space="720" w:equalWidth="0">
            <w:col w:w="4001" w:space="2288"/>
            <w:col w:w="3721"/>
          </w:cols>
        </w:sectPr>
      </w:pPr>
    </w:p>
    <w:p w:rsidR="007C3354" w:rsidRDefault="007C3354">
      <w:pPr>
        <w:pStyle w:val="Corpotesto"/>
        <w:rPr>
          <w:sz w:val="20"/>
        </w:rPr>
      </w:pPr>
    </w:p>
    <w:p w:rsidR="007C3354" w:rsidRDefault="00193578" w:rsidP="0047116E">
      <w:pPr>
        <w:pStyle w:val="Corpotesto"/>
        <w:spacing w:before="230"/>
        <w:ind w:left="1276" w:right="674" w:hanging="938"/>
        <w:jc w:val="both"/>
      </w:pPr>
      <w:r>
        <w:t>Oggetto: Trasmissione</w:t>
      </w:r>
      <w:r w:rsidR="00911362">
        <w:t xml:space="preserve"> documento</w:t>
      </w:r>
      <w:r>
        <w:t xml:space="preserve"> </w:t>
      </w:r>
      <w:r w:rsidR="00911362">
        <w:t xml:space="preserve">“Linee Guida - </w:t>
      </w:r>
      <w:r w:rsidR="00336B15">
        <w:t>Programma biennale degli acquisti di beni e servizi di importo pari o superiore a 40.000,00</w:t>
      </w:r>
      <w:r w:rsidR="0047116E">
        <w:t xml:space="preserve"> euro</w:t>
      </w:r>
      <w:r w:rsidR="00336B15">
        <w:t xml:space="preserve"> e relativi aggiornamenti annuali del Consiglio Nazionale delle Ricerche</w:t>
      </w:r>
      <w:r w:rsidR="006601C1">
        <w:t>, annualità 2020-2021</w:t>
      </w:r>
      <w:r w:rsidR="00336B15">
        <w:t>”</w:t>
      </w:r>
    </w:p>
    <w:p w:rsidR="007C3354" w:rsidRDefault="007C3354">
      <w:pPr>
        <w:pStyle w:val="Corpotesto"/>
        <w:rPr>
          <w:sz w:val="26"/>
        </w:rPr>
      </w:pPr>
    </w:p>
    <w:p w:rsidR="00747E14" w:rsidRDefault="00747E14">
      <w:pPr>
        <w:pStyle w:val="Corpotesto"/>
        <w:rPr>
          <w:sz w:val="26"/>
        </w:rPr>
      </w:pPr>
    </w:p>
    <w:p w:rsidR="00614551" w:rsidRDefault="00193578" w:rsidP="00747E14">
      <w:pPr>
        <w:pStyle w:val="Corpotesto"/>
        <w:spacing w:before="232" w:line="360" w:lineRule="auto"/>
        <w:ind w:left="426" w:right="593" w:firstLine="567"/>
        <w:jc w:val="both"/>
      </w:pPr>
      <w:r>
        <w:t>Si trasmette</w:t>
      </w:r>
      <w:r w:rsidR="00C74E3D">
        <w:t xml:space="preserve"> in allegato </w:t>
      </w:r>
      <w:r w:rsidR="00336B15">
        <w:t>il documento</w:t>
      </w:r>
      <w:r w:rsidR="000A44A9">
        <w:t xml:space="preserve"> denominato</w:t>
      </w:r>
      <w:r w:rsidR="00336B15">
        <w:t xml:space="preserve"> “</w:t>
      </w:r>
      <w:r w:rsidR="00C74E3D">
        <w:t>Linee Guida</w:t>
      </w:r>
      <w:r w:rsidR="00336B15">
        <w:t>”</w:t>
      </w:r>
      <w:r w:rsidR="00C74E3D">
        <w:t xml:space="preserve"> circa </w:t>
      </w:r>
      <w:r w:rsidR="00504460">
        <w:t>il programma biennale degli acquisti di beni, servizi di importo pari o superiore a 40.000,00</w:t>
      </w:r>
      <w:r w:rsidR="0047116E">
        <w:t xml:space="preserve"> euro</w:t>
      </w:r>
      <w:r w:rsidR="00504460">
        <w:t xml:space="preserve"> </w:t>
      </w:r>
      <w:r w:rsidR="00374878">
        <w:t>(</w:t>
      </w:r>
      <w:proofErr w:type="spellStart"/>
      <w:r w:rsidR="00374878">
        <w:t>rif.</w:t>
      </w:r>
      <w:proofErr w:type="spellEnd"/>
      <w:r w:rsidR="00336B15">
        <w:t xml:space="preserve"> circolari</w:t>
      </w:r>
      <w:r>
        <w:t xml:space="preserve"> </w:t>
      </w:r>
      <w:proofErr w:type="spellStart"/>
      <w:r>
        <w:t>n</w:t>
      </w:r>
      <w:r w:rsidR="00A92F89">
        <w:t>n</w:t>
      </w:r>
      <w:proofErr w:type="spellEnd"/>
      <w:r>
        <w:t xml:space="preserve">. </w:t>
      </w:r>
      <w:r w:rsidR="00336B15" w:rsidRPr="001E0442">
        <w:rPr>
          <w:i/>
        </w:rPr>
        <w:t>25</w:t>
      </w:r>
      <w:r w:rsidRPr="001E0442">
        <w:rPr>
          <w:i/>
        </w:rPr>
        <w:t>/2018</w:t>
      </w:r>
      <w:r w:rsidR="006601C1">
        <w:t xml:space="preserve">, </w:t>
      </w:r>
      <w:r w:rsidR="00336B15" w:rsidRPr="001E0442">
        <w:rPr>
          <w:i/>
        </w:rPr>
        <w:t>28/2018</w:t>
      </w:r>
      <w:r w:rsidR="006601C1">
        <w:rPr>
          <w:i/>
        </w:rPr>
        <w:t xml:space="preserve"> e 17/2019</w:t>
      </w:r>
      <w:r w:rsidR="000A44A9">
        <w:t>), predisposto</w:t>
      </w:r>
      <w:r>
        <w:t xml:space="preserve"> dal competente Ufficio </w:t>
      </w:r>
      <w:r w:rsidR="00C74E3D">
        <w:t>Servizi Generali</w:t>
      </w:r>
      <w:r>
        <w:t xml:space="preserve"> </w:t>
      </w:r>
      <w:r w:rsidR="006601C1">
        <w:t>–</w:t>
      </w:r>
      <w:r>
        <w:t xml:space="preserve"> </w:t>
      </w:r>
      <w:r w:rsidR="006601C1">
        <w:t>Direzione Centrale Servizi per la Ricerca</w:t>
      </w:r>
      <w:r>
        <w:t xml:space="preserve">, con </w:t>
      </w:r>
      <w:r w:rsidR="00336B15">
        <w:t>il</w:t>
      </w:r>
      <w:r>
        <w:t xml:space="preserve"> quale si forniscono istruzioni </w:t>
      </w:r>
      <w:r w:rsidR="00EE429D">
        <w:t xml:space="preserve">sia </w:t>
      </w:r>
      <w:r>
        <w:t>per</w:t>
      </w:r>
      <w:r w:rsidR="00EE429D">
        <w:t xml:space="preserve"> </w:t>
      </w:r>
      <w:r w:rsidR="006601C1">
        <w:t>l’ultimo adeguamento</w:t>
      </w:r>
      <w:r w:rsidR="00EE429D">
        <w:t xml:space="preserve"> e modifica </w:t>
      </w:r>
      <w:r w:rsidR="006601C1">
        <w:t xml:space="preserve">del </w:t>
      </w:r>
      <w:r w:rsidR="00EE429D">
        <w:t xml:space="preserve">programma (annualità 2019-2020), sia per la redazione </w:t>
      </w:r>
      <w:r w:rsidR="006601C1">
        <w:t xml:space="preserve">del </w:t>
      </w:r>
      <w:r w:rsidR="00576A5C">
        <w:t>nuovo</w:t>
      </w:r>
      <w:r w:rsidR="00EE429D">
        <w:t xml:space="preserve"> </w:t>
      </w:r>
      <w:r w:rsidR="006601C1">
        <w:t>programma, annualità</w:t>
      </w:r>
      <w:r w:rsidR="0001661A">
        <w:t xml:space="preserve"> 2020-2021</w:t>
      </w:r>
      <w:r w:rsidR="00CF29D2">
        <w:t>,</w:t>
      </w:r>
      <w:r w:rsidR="00EE429D">
        <w:t xml:space="preserve"> del Con</w:t>
      </w:r>
      <w:r w:rsidR="006601C1">
        <w:t>siglio Nazionale delle Ricerche.</w:t>
      </w:r>
    </w:p>
    <w:p w:rsidR="00E14D03" w:rsidRPr="00B26DCE" w:rsidRDefault="00E14D03" w:rsidP="00747E14">
      <w:pPr>
        <w:pStyle w:val="Corpotesto"/>
        <w:spacing w:before="232" w:line="360" w:lineRule="auto"/>
        <w:ind w:left="426" w:right="593" w:firstLine="567"/>
        <w:jc w:val="both"/>
      </w:pPr>
      <w:r w:rsidRPr="00B26DCE">
        <w:t xml:space="preserve">Le strutture in indirizzo, considerata l’importanza delle operazioni descritte, sono tenute a dare massima applicazione a quanto dettato nella direttiva ed a rispettare termini e modalità di esecuzione </w:t>
      </w:r>
      <w:bookmarkStart w:id="0" w:name="_GoBack"/>
      <w:bookmarkEnd w:id="0"/>
      <w:r w:rsidRPr="00B26DCE">
        <w:t xml:space="preserve">degli adempimenti </w:t>
      </w:r>
      <w:r w:rsidR="00D138EE" w:rsidRPr="00B26DCE">
        <w:t>descritti</w:t>
      </w:r>
      <w:r w:rsidRPr="00B26DCE">
        <w:t>.</w:t>
      </w:r>
    </w:p>
    <w:p w:rsidR="00614551" w:rsidRDefault="00614551" w:rsidP="00747E14">
      <w:pPr>
        <w:pStyle w:val="Corpotesto"/>
        <w:spacing w:before="232" w:line="360" w:lineRule="auto"/>
        <w:ind w:left="426" w:right="593" w:firstLine="567"/>
        <w:jc w:val="both"/>
      </w:pPr>
      <w:r w:rsidRPr="00D46EF0">
        <w:t xml:space="preserve">Per eventuali chiarimenti o ulteriori informazioni è possibile contattare il Referente della Programmazione Biennale degli acquisti di beni e servizi del CNR, </w:t>
      </w:r>
      <w:r w:rsidRPr="00D46EF0">
        <w:rPr>
          <w:b/>
        </w:rPr>
        <w:t xml:space="preserve">Dott. Pierpaolo </w:t>
      </w:r>
      <w:proofErr w:type="spellStart"/>
      <w:r w:rsidRPr="00D46EF0">
        <w:rPr>
          <w:b/>
        </w:rPr>
        <w:t>Orrico</w:t>
      </w:r>
      <w:proofErr w:type="spellEnd"/>
      <w:r w:rsidRPr="00D46EF0">
        <w:t xml:space="preserve">, all’indirizzo mail </w:t>
      </w:r>
      <w:r w:rsidRPr="00D46EF0">
        <w:rPr>
          <w:b/>
        </w:rPr>
        <w:t>segreteria.usg@cnr.it</w:t>
      </w:r>
      <w:r w:rsidRPr="00D46EF0">
        <w:t xml:space="preserve"> ovvero contattare telefonicamente il </w:t>
      </w:r>
      <w:r w:rsidRPr="00D46EF0">
        <w:rPr>
          <w:b/>
        </w:rPr>
        <w:t>Dott. Matteo Ciaschi</w:t>
      </w:r>
      <w:r w:rsidRPr="00D46EF0">
        <w:t xml:space="preserve"> al numero telefonico </w:t>
      </w:r>
      <w:r w:rsidRPr="00D46EF0">
        <w:rPr>
          <w:b/>
        </w:rPr>
        <w:t>06/4993 2112</w:t>
      </w:r>
      <w:r w:rsidRPr="00D46EF0">
        <w:t xml:space="preserve"> o tramite mail </w:t>
      </w:r>
      <w:r w:rsidRPr="00D46EF0">
        <w:rPr>
          <w:b/>
        </w:rPr>
        <w:t>matteo.ciaschi@cnr.it</w:t>
      </w:r>
      <w:r w:rsidRPr="00D46EF0">
        <w:t>.</w:t>
      </w:r>
    </w:p>
    <w:p w:rsidR="00576A5C" w:rsidRDefault="00576A5C">
      <w:pPr>
        <w:pStyle w:val="Corpotesto"/>
        <w:rPr>
          <w:sz w:val="22"/>
        </w:rPr>
      </w:pPr>
    </w:p>
    <w:p w:rsidR="00C74E3D" w:rsidRDefault="00C74E3D">
      <w:pPr>
        <w:pStyle w:val="Corpotesto"/>
        <w:rPr>
          <w:sz w:val="22"/>
        </w:rPr>
      </w:pPr>
    </w:p>
    <w:p w:rsidR="00D46EF0" w:rsidRDefault="001A31CF" w:rsidP="001A31CF">
      <w:pPr>
        <w:pStyle w:val="Corpotesto"/>
        <w:ind w:left="6198"/>
      </w:pPr>
      <w:r>
        <w:t>IL DIRETTORE GENERALE</w:t>
      </w:r>
    </w:p>
    <w:p w:rsidR="001A31CF" w:rsidRDefault="001A31CF" w:rsidP="001A31CF">
      <w:pPr>
        <w:pStyle w:val="Corpotesto"/>
        <w:ind w:left="6198"/>
      </w:pPr>
    </w:p>
    <w:p w:rsidR="001A31CF" w:rsidRDefault="001A31CF" w:rsidP="001A31CF">
      <w:pPr>
        <w:pStyle w:val="Corpotesto"/>
        <w:ind w:left="6198"/>
      </w:pPr>
    </w:p>
    <w:p w:rsidR="00E14D03" w:rsidRDefault="00E14D03" w:rsidP="001A31CF">
      <w:pPr>
        <w:pStyle w:val="Corpotesto"/>
        <w:ind w:left="6198"/>
      </w:pPr>
    </w:p>
    <w:p w:rsidR="00E14D03" w:rsidRDefault="00E14D03" w:rsidP="001A31CF">
      <w:pPr>
        <w:pStyle w:val="Corpotesto"/>
        <w:ind w:left="6198"/>
      </w:pPr>
    </w:p>
    <w:p w:rsidR="001A31CF" w:rsidRDefault="001A31CF" w:rsidP="00614551">
      <w:pPr>
        <w:pStyle w:val="Corpotesto"/>
      </w:pPr>
    </w:p>
    <w:p w:rsidR="007C3354" w:rsidRPr="001A31CF" w:rsidRDefault="00193578" w:rsidP="00747E14">
      <w:pPr>
        <w:pStyle w:val="Corpotesto"/>
        <w:ind w:left="338"/>
        <w:rPr>
          <w:sz w:val="22"/>
        </w:rPr>
      </w:pPr>
      <w:r w:rsidRPr="001A31CF">
        <w:rPr>
          <w:sz w:val="22"/>
          <w:u w:val="single"/>
        </w:rPr>
        <w:t>Allegato</w:t>
      </w:r>
      <w:r w:rsidRPr="001A31CF">
        <w:rPr>
          <w:sz w:val="22"/>
        </w:rPr>
        <w:t>:</w:t>
      </w:r>
    </w:p>
    <w:p w:rsidR="007C3354" w:rsidRPr="001A31CF" w:rsidRDefault="007C3354" w:rsidP="00747E14">
      <w:pPr>
        <w:pStyle w:val="Corpotesto"/>
        <w:rPr>
          <w:sz w:val="14"/>
        </w:rPr>
      </w:pPr>
    </w:p>
    <w:p w:rsidR="007C3354" w:rsidRPr="001A31CF" w:rsidRDefault="00193578" w:rsidP="00747E14">
      <w:pPr>
        <w:pStyle w:val="Corpotesto"/>
        <w:ind w:left="426" w:right="512" w:hanging="286"/>
        <w:jc w:val="both"/>
        <w:rPr>
          <w:sz w:val="22"/>
        </w:rPr>
      </w:pPr>
      <w:r w:rsidRPr="001A31CF">
        <w:rPr>
          <w:sz w:val="22"/>
        </w:rPr>
        <w:t xml:space="preserve">1) </w:t>
      </w:r>
      <w:r w:rsidR="00336B15" w:rsidRPr="001A31CF">
        <w:rPr>
          <w:sz w:val="22"/>
        </w:rPr>
        <w:t>Linee Guida “</w:t>
      </w:r>
      <w:r w:rsidR="00374878">
        <w:rPr>
          <w:sz w:val="22"/>
        </w:rPr>
        <w:t xml:space="preserve">Avvio attività - </w:t>
      </w:r>
      <w:r w:rsidR="00576A5C" w:rsidRPr="001A31CF">
        <w:rPr>
          <w:sz w:val="22"/>
        </w:rPr>
        <w:t>Programma biennale degli acquisti di beni e servizi di importo pari o superiore a 40.000,00 euro e relativi aggiornamenti annuali del Consiglio Nazionale delle Ricerche – annualità 2020-2021</w:t>
      </w:r>
      <w:r w:rsidR="00336B15" w:rsidRPr="001A31CF">
        <w:rPr>
          <w:sz w:val="22"/>
        </w:rPr>
        <w:t>”</w:t>
      </w:r>
    </w:p>
    <w:sectPr w:rsidR="007C3354" w:rsidRPr="001A31CF">
      <w:type w:val="continuous"/>
      <w:pgSz w:w="11910" w:h="16840"/>
      <w:pgMar w:top="620" w:right="8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54"/>
    <w:rsid w:val="0001661A"/>
    <w:rsid w:val="000A44A9"/>
    <w:rsid w:val="00193578"/>
    <w:rsid w:val="001A31CF"/>
    <w:rsid w:val="001E0442"/>
    <w:rsid w:val="00336B15"/>
    <w:rsid w:val="00374878"/>
    <w:rsid w:val="004014C1"/>
    <w:rsid w:val="0047116E"/>
    <w:rsid w:val="00486419"/>
    <w:rsid w:val="004E2812"/>
    <w:rsid w:val="005042FD"/>
    <w:rsid w:val="00504460"/>
    <w:rsid w:val="005556C1"/>
    <w:rsid w:val="00576A5C"/>
    <w:rsid w:val="00586C74"/>
    <w:rsid w:val="00614551"/>
    <w:rsid w:val="006601C1"/>
    <w:rsid w:val="00747E14"/>
    <w:rsid w:val="007578E0"/>
    <w:rsid w:val="007C3354"/>
    <w:rsid w:val="00827353"/>
    <w:rsid w:val="008E6397"/>
    <w:rsid w:val="00911362"/>
    <w:rsid w:val="009D4B57"/>
    <w:rsid w:val="00A2039D"/>
    <w:rsid w:val="00A92F89"/>
    <w:rsid w:val="00B26DCE"/>
    <w:rsid w:val="00BC1B42"/>
    <w:rsid w:val="00BD4480"/>
    <w:rsid w:val="00BE13BB"/>
    <w:rsid w:val="00C74A7D"/>
    <w:rsid w:val="00C74E3D"/>
    <w:rsid w:val="00CF29D2"/>
    <w:rsid w:val="00D138EE"/>
    <w:rsid w:val="00D25748"/>
    <w:rsid w:val="00D46EF0"/>
    <w:rsid w:val="00DA4D99"/>
    <w:rsid w:val="00E14D03"/>
    <w:rsid w:val="00E82549"/>
    <w:rsid w:val="00E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EA1B"/>
  <w15:docId w15:val="{AE60AEBD-BD22-4E12-AD07-CBF2B8FF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1" w:lineRule="exact"/>
      <w:ind w:left="50"/>
    </w:pPr>
  </w:style>
  <w:style w:type="character" w:styleId="Collegamentoipertestuale">
    <w:name w:val="Hyperlink"/>
    <w:basedOn w:val="Carpredefinitoparagrafo"/>
    <w:uiPriority w:val="99"/>
    <w:semiHidden/>
    <w:unhideWhenUsed/>
    <w:rsid w:val="00C74E3D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6C74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B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B57"/>
    <w:rPr>
      <w:rFonts w:ascii="Segoe UI" w:eastAsia="Times New Roman" w:hAnsi="Segoe UI" w:cs="Segoe UI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uiPriority w:val="59"/>
    <w:rsid w:val="00576A5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Cesare Gigliozzi</cp:lastModifiedBy>
  <cp:revision>38</cp:revision>
  <cp:lastPrinted>2019-11-13T14:33:00Z</cp:lastPrinted>
  <dcterms:created xsi:type="dcterms:W3CDTF">2019-06-04T12:12:00Z</dcterms:created>
  <dcterms:modified xsi:type="dcterms:W3CDTF">2019-11-22T16:42:00Z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2019-06-04T00:00:00Z</vt:filetime>
  </property>
</Properties>
</file>