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71" w:lineRule="exact"/>
        <w:ind w:left="4084" w:right="38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51.84pt;margin-top:17.24313pt;width:291.117pt;height:42.96pt;mso-position-horizontal-relative:page;mso-position-vertical-relative:paragraph;z-index:-81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Circolare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20" w:right="74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81" w:right="19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497C"/>
          <w:spacing w:val="0"/>
          <w:w w:val="100"/>
          <w:b/>
          <w:bCs/>
          <w:i/>
        </w:rPr>
        <w:t>Direzione</w:t>
      </w:r>
      <w:r>
        <w:rPr>
          <w:rFonts w:ascii="Times New Roman" w:hAnsi="Times New Roman" w:cs="Times New Roman" w:eastAsia="Times New Roman"/>
          <w:sz w:val="24"/>
          <w:szCs w:val="24"/>
          <w:color w:val="1F497C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497C"/>
          <w:spacing w:val="-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F497C"/>
          <w:spacing w:val="0"/>
          <w:w w:val="100"/>
          <w:b/>
          <w:bCs/>
          <w:i/>
        </w:rPr>
        <w:t>enerale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9" w:after="0" w:line="240" w:lineRule="auto"/>
        <w:ind w:left="6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Roma,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28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gennaio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</w:rPr>
        <w:t>2020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0" w:after="0" w:line="240" w:lineRule="auto"/>
        <w:ind w:left="6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F497C"/>
          <w:spacing w:val="0"/>
          <w:w w:val="100"/>
        </w:rPr>
        <w:t>P.le</w:t>
      </w:r>
      <w:r>
        <w:rPr>
          <w:rFonts w:ascii="Arial" w:hAnsi="Arial" w:cs="Arial" w:eastAsia="Arial"/>
          <w:sz w:val="20"/>
          <w:szCs w:val="20"/>
          <w:color w:val="1F497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497C"/>
          <w:spacing w:val="0"/>
          <w:w w:val="100"/>
        </w:rPr>
        <w:t>Aldo</w:t>
      </w:r>
      <w:r>
        <w:rPr>
          <w:rFonts w:ascii="Arial" w:hAnsi="Arial" w:cs="Arial" w:eastAsia="Arial"/>
          <w:sz w:val="20"/>
          <w:szCs w:val="20"/>
          <w:color w:val="1F497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497C"/>
          <w:spacing w:val="0"/>
          <w:w w:val="100"/>
        </w:rPr>
        <w:t>Moro,</w:t>
      </w:r>
      <w:r>
        <w:rPr>
          <w:rFonts w:ascii="Arial" w:hAnsi="Arial" w:cs="Arial" w:eastAsia="Arial"/>
          <w:sz w:val="20"/>
          <w:szCs w:val="20"/>
          <w:color w:val="1F497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497C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1F497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497C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1F497C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497C"/>
          <w:spacing w:val="0"/>
          <w:w w:val="100"/>
        </w:rPr>
        <w:t>00185</w:t>
      </w:r>
      <w:r>
        <w:rPr>
          <w:rFonts w:ascii="Arial" w:hAnsi="Arial" w:cs="Arial" w:eastAsia="Arial"/>
          <w:sz w:val="20"/>
          <w:szCs w:val="20"/>
          <w:color w:val="1F497C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497C"/>
          <w:spacing w:val="0"/>
          <w:w w:val="100"/>
        </w:rPr>
        <w:t>ROMA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ti/Direttori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nità</w:t>
      </w:r>
    </w:p>
    <w:p>
      <w:pPr>
        <w:spacing w:before="0" w:after="0" w:line="240" w:lineRule="auto"/>
        <w:ind w:left="63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Strutture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CNR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63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40" w:bottom="280" w:left="920" w:right="740"/>
          <w:cols w:num="2" w:equalWidth="0">
            <w:col w:w="5940" w:space="19"/>
            <w:col w:w="430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82" w:right="4418" w:firstLine="-1156"/>
        <w:jc w:val="both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Oggetto: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fiscale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dipendenti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Consiglio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azionale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Ricerche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730/2020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uto"/>
        <w:ind w:left="220" w:right="40" w:firstLine="4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consentire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corretto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puntuale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volgi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ttività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assistenza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fiscale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l’anno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ette,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direttiva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dall’Ufficio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Ragioner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Fiscali,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contenente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scadenzario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dipendenti,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CNR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ssionisti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abilitati.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Direttore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Generale</w:t>
      </w:r>
    </w:p>
    <w:sectPr>
      <w:type w:val="continuous"/>
      <w:pgSz w:w="11920" w:h="16840"/>
      <w:pgMar w:top="640" w:bottom="28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ctardiola</dc:creator>
  <dc:title>Microsoft Word - Circolare 2020 - Assistenza fiscale 2020</dc:title>
  <dcterms:created xsi:type="dcterms:W3CDTF">2020-01-28T18:14:08Z</dcterms:created>
  <dcterms:modified xsi:type="dcterms:W3CDTF">2020-01-28T18:14:08Z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2020-01-28T00:00:00Z</vt:filetime>
  </property>
</Properties>
</file>