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F221" w14:textId="46308780" w:rsidR="007031F5" w:rsidRPr="007031F5" w:rsidRDefault="007031F5" w:rsidP="00DC3EB0">
      <w:pPr>
        <w:ind w:left="4248" w:firstLine="708"/>
        <w:jc w:val="center"/>
        <w:rPr>
          <w:b/>
          <w:sz w:val="22"/>
        </w:rPr>
      </w:pPr>
      <w:r w:rsidRPr="007031F5">
        <w:rPr>
          <w:b/>
          <w:sz w:val="22"/>
        </w:rPr>
        <w:t>Circolare n.</w:t>
      </w:r>
      <w:r w:rsidR="005D1187">
        <w:rPr>
          <w:b/>
          <w:sz w:val="22"/>
        </w:rPr>
        <w:t xml:space="preserve"> </w:t>
      </w:r>
      <w:r w:rsidR="00EB26A2">
        <w:rPr>
          <w:b/>
          <w:sz w:val="22"/>
        </w:rPr>
        <w:t>12</w:t>
      </w:r>
      <w:r w:rsidR="005D1187">
        <w:rPr>
          <w:b/>
          <w:sz w:val="22"/>
        </w:rPr>
        <w:t xml:space="preserve"> / </w:t>
      </w:r>
      <w:r w:rsidR="00AF5497">
        <w:rPr>
          <w:b/>
          <w:sz w:val="22"/>
        </w:rPr>
        <w:t>2020</w:t>
      </w:r>
    </w:p>
    <w:p w14:paraId="3A33A711" w14:textId="77777777" w:rsidR="007031F5" w:rsidRDefault="007031F5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 w:rsidR="00A704D5" w14:paraId="0EC82B86" w14:textId="77777777">
        <w:trPr>
          <w:cantSplit/>
          <w:trHeight w:val="720"/>
        </w:trPr>
        <w:tc>
          <w:tcPr>
            <w:tcW w:w="5952" w:type="dxa"/>
            <w:vAlign w:val="bottom"/>
          </w:tcPr>
          <w:p w14:paraId="6A9D112A" w14:textId="77777777" w:rsidR="00A704D5" w:rsidRPr="00D5419F" w:rsidRDefault="00397819" w:rsidP="00A704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3D1DF457" wp14:editId="413385CC">
                  <wp:extent cx="3691890" cy="55245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89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6A857DE" w14:textId="77777777" w:rsidR="00A704D5" w:rsidRDefault="00A704D5">
            <w:pPr>
              <w:rPr>
                <w:b/>
                <w:sz w:val="24"/>
              </w:rPr>
            </w:pPr>
          </w:p>
        </w:tc>
        <w:tc>
          <w:tcPr>
            <w:tcW w:w="3830" w:type="dxa"/>
          </w:tcPr>
          <w:p w14:paraId="233FB0CC" w14:textId="77777777" w:rsidR="00A704D5" w:rsidRDefault="00A704D5" w:rsidP="00A704D5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</w:rPr>
            </w:pPr>
          </w:p>
          <w:p w14:paraId="5D6E5115" w14:textId="77777777" w:rsidR="00A704D5" w:rsidRDefault="00A704D5" w:rsidP="00A704D5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</w:rPr>
            </w:pPr>
          </w:p>
          <w:p w14:paraId="6C297DB3" w14:textId="14484067" w:rsidR="00A704D5" w:rsidRPr="00B9580D" w:rsidRDefault="00A704D5" w:rsidP="00EB26A2">
            <w:pPr>
              <w:rPr>
                <w:rFonts w:ascii="Arial" w:hAnsi="Arial" w:cs="Arial"/>
                <w:b/>
                <w:color w:val="1F497D"/>
                <w:sz w:val="24"/>
              </w:rPr>
            </w:pPr>
            <w:r w:rsidRPr="00F341FE">
              <w:rPr>
                <w:rFonts w:ascii="Arial" w:hAnsi="Arial" w:cs="Arial"/>
                <w:b/>
                <w:color w:val="1F497D"/>
                <w:sz w:val="24"/>
              </w:rPr>
              <w:t xml:space="preserve">Roma, </w:t>
            </w:r>
            <w:r w:rsidR="00EB26A2">
              <w:rPr>
                <w:rFonts w:ascii="Arial" w:hAnsi="Arial" w:cs="Arial"/>
                <w:b/>
                <w:color w:val="1F497D"/>
                <w:sz w:val="24"/>
              </w:rPr>
              <w:t>13 maggio 2020</w:t>
            </w:r>
            <w:r w:rsidRPr="00F341FE">
              <w:rPr>
                <w:rFonts w:ascii="Arial" w:hAnsi="Arial" w:cs="Arial"/>
                <w:b/>
                <w:color w:val="1F497D"/>
                <w:sz w:val="24"/>
              </w:rPr>
              <w:t xml:space="preserve"> </w:t>
            </w:r>
          </w:p>
        </w:tc>
      </w:tr>
      <w:tr w:rsidR="00A704D5" w:rsidRPr="004E5A00" w14:paraId="0967005C" w14:textId="77777777">
        <w:trPr>
          <w:cantSplit/>
        </w:trPr>
        <w:tc>
          <w:tcPr>
            <w:tcW w:w="5952" w:type="dxa"/>
          </w:tcPr>
          <w:p w14:paraId="303A71F2" w14:textId="77777777" w:rsidR="00A704D5" w:rsidRPr="00F341FE" w:rsidRDefault="00A704D5" w:rsidP="00A704D5"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 w:rsidRPr="00F341FE">
              <w:rPr>
                <w:rFonts w:ascii="Arial" w:hAnsi="Arial" w:cs="Arial"/>
                <w:b/>
                <w:bCs w:val="0"/>
                <w:color w:val="1F497D"/>
                <w:sz w:val="20"/>
              </w:rPr>
              <w:t xml:space="preserve">Direzione </w:t>
            </w: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Generale</w:t>
            </w:r>
          </w:p>
          <w:p w14:paraId="4D322894" w14:textId="77777777" w:rsidR="00A704D5" w:rsidRDefault="00A704D5" w:rsidP="00A704D5"/>
          <w:p w14:paraId="184BA38A" w14:textId="77777777" w:rsidR="00A704D5" w:rsidRPr="00C26720" w:rsidRDefault="00A704D5" w:rsidP="00A704D5"/>
        </w:tc>
        <w:tc>
          <w:tcPr>
            <w:tcW w:w="567" w:type="dxa"/>
          </w:tcPr>
          <w:p w14:paraId="28CD9C95" w14:textId="77777777" w:rsidR="00A704D5" w:rsidRDefault="00A704D5">
            <w:pPr>
              <w:rPr>
                <w:sz w:val="24"/>
              </w:rPr>
            </w:pPr>
          </w:p>
        </w:tc>
        <w:tc>
          <w:tcPr>
            <w:tcW w:w="3830" w:type="dxa"/>
          </w:tcPr>
          <w:p w14:paraId="72FCC37D" w14:textId="77777777" w:rsidR="00A704D5" w:rsidRPr="00F341FE" w:rsidRDefault="00A704D5" w:rsidP="00A704D5">
            <w:pPr>
              <w:rPr>
                <w:rFonts w:ascii="Arial" w:hAnsi="Arial" w:cs="Arial"/>
                <w:color w:val="1F497D"/>
              </w:rPr>
            </w:pPr>
            <w:r w:rsidRPr="00F341FE">
              <w:rPr>
                <w:rFonts w:ascii="Arial" w:hAnsi="Arial" w:cs="Arial"/>
                <w:color w:val="1F497D"/>
              </w:rPr>
              <w:t>P.le Aldo Moro, 7 - 00185 ROMA</w:t>
            </w:r>
          </w:p>
          <w:p w14:paraId="65E47790" w14:textId="77777777" w:rsidR="00A704D5" w:rsidRDefault="00A704D5" w:rsidP="00A704D5">
            <w:pPr>
              <w:rPr>
                <w:rFonts w:ascii="Arial" w:hAnsi="Arial" w:cs="Arial"/>
                <w:color w:val="1F497D"/>
              </w:rPr>
            </w:pPr>
          </w:p>
          <w:p w14:paraId="08CBB18C" w14:textId="77777777" w:rsidR="00A704D5" w:rsidRPr="004E5A00" w:rsidRDefault="00A704D5" w:rsidP="00A704D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5F435CEE" w14:textId="77777777" w:rsidR="00341CAD" w:rsidRDefault="00341CAD" w:rsidP="00AE71F2">
      <w:pPr>
        <w:ind w:left="5387" w:hanging="567"/>
        <w:jc w:val="both"/>
        <w:rPr>
          <w:rFonts w:ascii="Book Antiqua" w:hAnsi="Book Antiqua"/>
          <w:sz w:val="22"/>
          <w:szCs w:val="22"/>
        </w:rPr>
      </w:pPr>
    </w:p>
    <w:p w14:paraId="2757A40E" w14:textId="77777777" w:rsidR="00FE77DF" w:rsidRDefault="00FE77DF" w:rsidP="00AE71F2">
      <w:pPr>
        <w:ind w:left="5387" w:hanging="567"/>
        <w:jc w:val="both"/>
        <w:rPr>
          <w:rFonts w:ascii="Book Antiqua" w:hAnsi="Book Antiqua"/>
          <w:sz w:val="22"/>
          <w:szCs w:val="22"/>
        </w:rPr>
      </w:pPr>
    </w:p>
    <w:p w14:paraId="4F857B40" w14:textId="77777777" w:rsidR="00AE71F2" w:rsidRPr="00341CAD" w:rsidRDefault="00AE71F2" w:rsidP="00AE71F2">
      <w:pPr>
        <w:ind w:left="5387" w:hanging="567"/>
        <w:jc w:val="both"/>
        <w:rPr>
          <w:sz w:val="24"/>
          <w:szCs w:val="24"/>
        </w:rPr>
      </w:pPr>
      <w:r w:rsidRPr="00341CAD">
        <w:rPr>
          <w:sz w:val="24"/>
          <w:szCs w:val="24"/>
        </w:rPr>
        <w:t>Ai</w:t>
      </w:r>
      <w:r w:rsidRPr="00341CAD">
        <w:rPr>
          <w:sz w:val="24"/>
          <w:szCs w:val="24"/>
        </w:rPr>
        <w:tab/>
      </w:r>
      <w:r w:rsidRPr="00341CAD">
        <w:rPr>
          <w:rFonts w:eastAsia="Calibri"/>
          <w:sz w:val="24"/>
          <w:szCs w:val="24"/>
        </w:rPr>
        <w:t xml:space="preserve">Direttori degli Istituti </w:t>
      </w:r>
    </w:p>
    <w:p w14:paraId="4ED61812" w14:textId="77777777" w:rsidR="00AE71F2" w:rsidRPr="00341CAD" w:rsidRDefault="00AE71F2" w:rsidP="00AE71F2">
      <w:pPr>
        <w:ind w:left="5387"/>
        <w:jc w:val="both"/>
        <w:rPr>
          <w:rFonts w:eastAsia="Calibri"/>
          <w:sz w:val="24"/>
          <w:szCs w:val="24"/>
        </w:rPr>
      </w:pPr>
      <w:r w:rsidRPr="00341CAD">
        <w:rPr>
          <w:rFonts w:eastAsia="Calibri"/>
          <w:sz w:val="24"/>
          <w:szCs w:val="24"/>
        </w:rPr>
        <w:t>Direttori dei Dipartimenti</w:t>
      </w:r>
    </w:p>
    <w:p w14:paraId="066651DE" w14:textId="77777777" w:rsidR="00CC24D5" w:rsidRPr="00341CAD" w:rsidRDefault="00AE71F2" w:rsidP="00CC24D5">
      <w:pPr>
        <w:ind w:left="5387"/>
        <w:jc w:val="both"/>
        <w:rPr>
          <w:rFonts w:eastAsia="Calibri"/>
          <w:sz w:val="24"/>
          <w:szCs w:val="24"/>
        </w:rPr>
      </w:pPr>
      <w:r w:rsidRPr="00341CAD">
        <w:rPr>
          <w:rFonts w:eastAsia="Calibri"/>
          <w:sz w:val="24"/>
          <w:szCs w:val="24"/>
        </w:rPr>
        <w:t>Presidenti delle Aree territoriali di ricerca</w:t>
      </w:r>
    </w:p>
    <w:p w14:paraId="405AA1AC" w14:textId="0591D32B" w:rsidR="00AE71F2" w:rsidRPr="00341CAD" w:rsidRDefault="00EB26A2" w:rsidP="00EB26A2">
      <w:pPr>
        <w:spacing w:before="120"/>
        <w:ind w:left="5387"/>
        <w:jc w:val="both"/>
        <w:rPr>
          <w:rFonts w:eastAsia="Calibri"/>
          <w:sz w:val="24"/>
          <w:szCs w:val="24"/>
        </w:rPr>
      </w:pPr>
      <w:r w:rsidRPr="00341CAD">
        <w:rPr>
          <w:rFonts w:eastAsia="Calibri"/>
          <w:sz w:val="24"/>
          <w:szCs w:val="24"/>
        </w:rPr>
        <w:t>Loro Sedi</w:t>
      </w:r>
    </w:p>
    <w:p w14:paraId="3650F65F" w14:textId="77777777" w:rsidR="00341CAD" w:rsidRPr="00341CAD" w:rsidRDefault="00341CAD" w:rsidP="00AE71F2">
      <w:pPr>
        <w:ind w:left="5387"/>
        <w:jc w:val="both"/>
        <w:rPr>
          <w:rFonts w:eastAsia="Calibri"/>
          <w:sz w:val="24"/>
          <w:szCs w:val="24"/>
        </w:rPr>
      </w:pPr>
    </w:p>
    <w:p w14:paraId="160B2028" w14:textId="77777777" w:rsidR="00FE77DF" w:rsidRPr="00341CAD" w:rsidRDefault="00FE77DF" w:rsidP="00AE71F2">
      <w:pPr>
        <w:ind w:left="4253"/>
        <w:jc w:val="both"/>
        <w:rPr>
          <w:sz w:val="24"/>
          <w:szCs w:val="24"/>
        </w:rPr>
      </w:pPr>
    </w:p>
    <w:p w14:paraId="78913648" w14:textId="77777777" w:rsidR="00EB26A2" w:rsidRDefault="00EB26A2" w:rsidP="00EB26A2">
      <w:pPr>
        <w:tabs>
          <w:tab w:val="left" w:pos="5387"/>
        </w:tabs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e, p.c.</w:t>
      </w:r>
      <w:r>
        <w:rPr>
          <w:sz w:val="24"/>
          <w:szCs w:val="24"/>
        </w:rPr>
        <w:tab/>
      </w:r>
      <w:r w:rsidR="00AE71F2" w:rsidRPr="00341CAD">
        <w:rPr>
          <w:sz w:val="24"/>
          <w:szCs w:val="24"/>
        </w:rPr>
        <w:t xml:space="preserve">Al </w:t>
      </w:r>
      <w:r>
        <w:rPr>
          <w:sz w:val="24"/>
          <w:szCs w:val="24"/>
        </w:rPr>
        <w:t>Presidente del CNR</w:t>
      </w:r>
    </w:p>
    <w:p w14:paraId="15B6B619" w14:textId="320CC81E" w:rsidR="00AE71F2" w:rsidRPr="00341CAD" w:rsidRDefault="00EB26A2" w:rsidP="00EB26A2">
      <w:pPr>
        <w:tabs>
          <w:tab w:val="left" w:pos="5387"/>
        </w:tabs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ab/>
        <w:t>Al</w:t>
      </w:r>
      <w:r w:rsidR="00CC24D5" w:rsidRPr="00341CAD">
        <w:rPr>
          <w:sz w:val="24"/>
          <w:szCs w:val="24"/>
        </w:rPr>
        <w:t xml:space="preserve"> </w:t>
      </w:r>
      <w:r w:rsidR="001E2FED" w:rsidRPr="00341CAD">
        <w:rPr>
          <w:sz w:val="24"/>
          <w:szCs w:val="24"/>
        </w:rPr>
        <w:t xml:space="preserve">RPD </w:t>
      </w:r>
      <w:r w:rsidR="00AE71F2" w:rsidRPr="00341CAD">
        <w:rPr>
          <w:sz w:val="24"/>
          <w:szCs w:val="24"/>
        </w:rPr>
        <w:t>del CNR</w:t>
      </w:r>
    </w:p>
    <w:p w14:paraId="1D748D57" w14:textId="77777777" w:rsidR="00AE71F2" w:rsidRPr="00341CAD" w:rsidRDefault="00AE71F2" w:rsidP="00AE71F2">
      <w:pPr>
        <w:ind w:left="4253"/>
        <w:jc w:val="both"/>
        <w:rPr>
          <w:sz w:val="24"/>
          <w:szCs w:val="24"/>
        </w:rPr>
      </w:pPr>
    </w:p>
    <w:p w14:paraId="1B5EF52F" w14:textId="77777777" w:rsidR="00AE71F2" w:rsidRPr="00341CAD" w:rsidRDefault="00AE71F2" w:rsidP="00AE71F2">
      <w:pPr>
        <w:ind w:left="5387"/>
        <w:jc w:val="both"/>
        <w:rPr>
          <w:sz w:val="24"/>
          <w:szCs w:val="24"/>
        </w:rPr>
      </w:pPr>
    </w:p>
    <w:p w14:paraId="466F4DAD" w14:textId="77777777" w:rsidR="00AE71F2" w:rsidRPr="00341CAD" w:rsidRDefault="00AE71F2" w:rsidP="00AE71F2">
      <w:pPr>
        <w:jc w:val="both"/>
        <w:rPr>
          <w:sz w:val="24"/>
          <w:szCs w:val="24"/>
        </w:rPr>
      </w:pPr>
    </w:p>
    <w:p w14:paraId="1E7E46DD" w14:textId="77777777" w:rsidR="003341FE" w:rsidRDefault="003341FE" w:rsidP="00341CAD">
      <w:pPr>
        <w:ind w:left="993" w:hanging="993"/>
        <w:jc w:val="both"/>
        <w:rPr>
          <w:b/>
          <w:sz w:val="24"/>
          <w:szCs w:val="24"/>
        </w:rPr>
      </w:pPr>
    </w:p>
    <w:p w14:paraId="1707DAAC" w14:textId="797F2A14" w:rsidR="007F77E5" w:rsidRPr="0004749B" w:rsidRDefault="00341CAD" w:rsidP="00341CAD">
      <w:pPr>
        <w:ind w:left="993" w:hanging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ab/>
      </w:r>
      <w:r w:rsidR="00AE71F2" w:rsidRPr="0004749B">
        <w:rPr>
          <w:sz w:val="24"/>
          <w:szCs w:val="24"/>
        </w:rPr>
        <w:t>Regolamento generale sulla protezione dei dati UE 2016/679</w:t>
      </w:r>
      <w:r w:rsidR="00EC7691" w:rsidRPr="0004749B">
        <w:rPr>
          <w:sz w:val="24"/>
          <w:szCs w:val="24"/>
        </w:rPr>
        <w:t xml:space="preserve"> (RGPD) - Art. 30 </w:t>
      </w:r>
      <w:r w:rsidR="00AE71F2" w:rsidRPr="0004749B">
        <w:rPr>
          <w:sz w:val="24"/>
          <w:szCs w:val="24"/>
        </w:rPr>
        <w:t xml:space="preserve">“Registro </w:t>
      </w:r>
      <w:r w:rsidR="009A47AD" w:rsidRPr="0004749B">
        <w:rPr>
          <w:sz w:val="24"/>
          <w:szCs w:val="24"/>
        </w:rPr>
        <w:t>d</w:t>
      </w:r>
      <w:r w:rsidR="00AE71F2" w:rsidRPr="0004749B">
        <w:rPr>
          <w:sz w:val="24"/>
          <w:szCs w:val="24"/>
        </w:rPr>
        <w:t>elle at</w:t>
      </w:r>
      <w:r w:rsidR="004820FA" w:rsidRPr="0004749B">
        <w:rPr>
          <w:sz w:val="24"/>
          <w:szCs w:val="24"/>
        </w:rPr>
        <w:t>tività di trattamento dei dati”</w:t>
      </w:r>
      <w:r w:rsidR="0004749B">
        <w:rPr>
          <w:sz w:val="24"/>
          <w:szCs w:val="24"/>
        </w:rPr>
        <w:t xml:space="preserve"> -</w:t>
      </w:r>
      <w:r w:rsidR="00AE71F2" w:rsidRPr="0004749B">
        <w:rPr>
          <w:sz w:val="24"/>
          <w:szCs w:val="24"/>
        </w:rPr>
        <w:t xml:space="preserve"> </w:t>
      </w:r>
    </w:p>
    <w:p w14:paraId="3703AF94" w14:textId="63ACB987" w:rsidR="00AE71F2" w:rsidRPr="0004749B" w:rsidRDefault="00C04124" w:rsidP="007F77E5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Chiarimenti in merito alla c</w:t>
      </w:r>
      <w:r w:rsidR="00462D83">
        <w:rPr>
          <w:sz w:val="24"/>
          <w:szCs w:val="24"/>
        </w:rPr>
        <w:t>orretta</w:t>
      </w:r>
      <w:r w:rsidR="007F77E5" w:rsidRPr="0004749B">
        <w:rPr>
          <w:sz w:val="24"/>
          <w:szCs w:val="24"/>
        </w:rPr>
        <w:t xml:space="preserve"> applicazione </w:t>
      </w:r>
      <w:r>
        <w:rPr>
          <w:sz w:val="24"/>
          <w:szCs w:val="24"/>
        </w:rPr>
        <w:t xml:space="preserve">della </w:t>
      </w:r>
      <w:r w:rsidR="007F77E5" w:rsidRPr="0004749B">
        <w:rPr>
          <w:sz w:val="24"/>
          <w:szCs w:val="24"/>
        </w:rPr>
        <w:t>normativa</w:t>
      </w:r>
      <w:r w:rsidR="00AF5497" w:rsidRPr="0004749B">
        <w:rPr>
          <w:sz w:val="24"/>
          <w:szCs w:val="24"/>
        </w:rPr>
        <w:t xml:space="preserve"> </w:t>
      </w:r>
      <w:r w:rsidR="007F77E5" w:rsidRPr="0004749B">
        <w:rPr>
          <w:sz w:val="24"/>
          <w:szCs w:val="24"/>
        </w:rPr>
        <w:t xml:space="preserve">in materia di trattamento </w:t>
      </w:r>
      <w:r>
        <w:rPr>
          <w:sz w:val="24"/>
          <w:szCs w:val="24"/>
        </w:rPr>
        <w:t xml:space="preserve">dei </w:t>
      </w:r>
      <w:r w:rsidR="007F77E5" w:rsidRPr="0004749B">
        <w:rPr>
          <w:sz w:val="24"/>
          <w:szCs w:val="24"/>
        </w:rPr>
        <w:t>dati personali da parte</w:t>
      </w:r>
      <w:r w:rsidR="00AF5497" w:rsidRPr="0004749B">
        <w:rPr>
          <w:sz w:val="24"/>
          <w:szCs w:val="24"/>
        </w:rPr>
        <w:t xml:space="preserve"> dei responsabili interni</w:t>
      </w:r>
      <w:r w:rsidR="007F77E5" w:rsidRPr="0004749B">
        <w:rPr>
          <w:sz w:val="24"/>
          <w:szCs w:val="24"/>
        </w:rPr>
        <w:t xml:space="preserve"> CNR</w:t>
      </w:r>
    </w:p>
    <w:p w14:paraId="2373906B" w14:textId="77777777" w:rsidR="00AE71F2" w:rsidRPr="00341CAD" w:rsidRDefault="00AE71F2" w:rsidP="00341CAD">
      <w:pPr>
        <w:ind w:left="993" w:hanging="993"/>
        <w:jc w:val="both"/>
        <w:rPr>
          <w:sz w:val="24"/>
          <w:szCs w:val="24"/>
        </w:rPr>
      </w:pPr>
    </w:p>
    <w:p w14:paraId="75DEAC35" w14:textId="77A14624" w:rsidR="00766073" w:rsidRDefault="00766073" w:rsidP="00341CAD">
      <w:pPr>
        <w:widowControl w:val="0"/>
        <w:ind w:firstLine="708"/>
        <w:jc w:val="both"/>
        <w:rPr>
          <w:sz w:val="24"/>
          <w:szCs w:val="24"/>
        </w:rPr>
      </w:pPr>
    </w:p>
    <w:p w14:paraId="010CBB4F" w14:textId="77777777" w:rsidR="003341FE" w:rsidRDefault="003341FE" w:rsidP="00341CAD">
      <w:pPr>
        <w:widowControl w:val="0"/>
        <w:ind w:firstLine="708"/>
        <w:jc w:val="both"/>
        <w:rPr>
          <w:sz w:val="24"/>
          <w:szCs w:val="24"/>
        </w:rPr>
      </w:pPr>
    </w:p>
    <w:p w14:paraId="7A8156E6" w14:textId="267A4BF4" w:rsidR="00766073" w:rsidRDefault="00FE31E9" w:rsidP="0004749B">
      <w:pPr>
        <w:widowControl w:val="0"/>
        <w:spacing w:before="120"/>
        <w:ind w:firstLine="709"/>
        <w:jc w:val="both"/>
        <w:rPr>
          <w:b/>
          <w:sz w:val="24"/>
          <w:szCs w:val="24"/>
        </w:rPr>
      </w:pPr>
      <w:r w:rsidRPr="00FE31E9">
        <w:rPr>
          <w:b/>
          <w:sz w:val="24"/>
          <w:szCs w:val="24"/>
        </w:rPr>
        <w:t>Premessa</w:t>
      </w:r>
    </w:p>
    <w:p w14:paraId="29128A92" w14:textId="32C0F6B3" w:rsidR="00801D30" w:rsidRDefault="0004749B" w:rsidP="0004749B">
      <w:pPr>
        <w:widowControl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Con la</w:t>
      </w:r>
      <w:r w:rsidR="00FE31E9" w:rsidRPr="00FE31E9">
        <w:rPr>
          <w:sz w:val="24"/>
          <w:szCs w:val="24"/>
        </w:rPr>
        <w:t xml:space="preserve"> presente circolare si </w:t>
      </w:r>
      <w:r>
        <w:rPr>
          <w:sz w:val="24"/>
          <w:szCs w:val="24"/>
        </w:rPr>
        <w:t>intendono risolvere</w:t>
      </w:r>
      <w:r w:rsidR="00801D30">
        <w:rPr>
          <w:sz w:val="24"/>
          <w:szCs w:val="24"/>
        </w:rPr>
        <w:t xml:space="preserve"> </w:t>
      </w:r>
      <w:r>
        <w:rPr>
          <w:sz w:val="24"/>
          <w:szCs w:val="24"/>
        </w:rPr>
        <w:t>talune</w:t>
      </w:r>
      <w:r w:rsidR="00D3747B">
        <w:rPr>
          <w:sz w:val="24"/>
          <w:szCs w:val="24"/>
        </w:rPr>
        <w:t xml:space="preserve"> </w:t>
      </w:r>
      <w:r w:rsidR="00801D30">
        <w:rPr>
          <w:sz w:val="24"/>
          <w:szCs w:val="24"/>
        </w:rPr>
        <w:t>criticità e disfunzioni</w:t>
      </w:r>
      <w:r w:rsidR="00D3747B">
        <w:rPr>
          <w:sz w:val="24"/>
          <w:szCs w:val="24"/>
        </w:rPr>
        <w:t xml:space="preserve"> </w:t>
      </w:r>
      <w:r w:rsidR="00BC4CB2">
        <w:rPr>
          <w:sz w:val="24"/>
          <w:szCs w:val="24"/>
        </w:rPr>
        <w:t xml:space="preserve">riscontrate </w:t>
      </w:r>
      <w:r w:rsidR="00D3747B">
        <w:rPr>
          <w:sz w:val="24"/>
          <w:szCs w:val="24"/>
        </w:rPr>
        <w:t xml:space="preserve">nell’applicazione della normativa </w:t>
      </w:r>
      <w:r w:rsidR="00801D30">
        <w:rPr>
          <w:sz w:val="24"/>
          <w:szCs w:val="24"/>
        </w:rPr>
        <w:t>in materia di trattamento</w:t>
      </w:r>
      <w:r w:rsidR="00547A33">
        <w:rPr>
          <w:sz w:val="24"/>
          <w:szCs w:val="24"/>
        </w:rPr>
        <w:t xml:space="preserve"> dei </w:t>
      </w:r>
      <w:r w:rsidR="00801D30">
        <w:rPr>
          <w:sz w:val="24"/>
          <w:szCs w:val="24"/>
        </w:rPr>
        <w:t>dati personali</w:t>
      </w:r>
      <w:r>
        <w:rPr>
          <w:sz w:val="24"/>
          <w:szCs w:val="24"/>
        </w:rPr>
        <w:t xml:space="preserve"> </w:t>
      </w:r>
      <w:r w:rsidR="00547A33">
        <w:rPr>
          <w:sz w:val="24"/>
          <w:szCs w:val="24"/>
        </w:rPr>
        <w:t>nonch</w:t>
      </w:r>
      <w:r w:rsidR="00852C1D">
        <w:rPr>
          <w:sz w:val="24"/>
          <w:szCs w:val="24"/>
        </w:rPr>
        <w:t>é</w:t>
      </w:r>
      <w:r>
        <w:rPr>
          <w:sz w:val="24"/>
          <w:szCs w:val="24"/>
        </w:rPr>
        <w:t xml:space="preserve"> fornire utili chiarimenti in merito ai compiti e alle funzioni dei Responsabili interni CNR</w:t>
      </w:r>
      <w:r w:rsidR="00801D30">
        <w:rPr>
          <w:sz w:val="24"/>
          <w:szCs w:val="24"/>
        </w:rPr>
        <w:t>, a distanza di due anni dalla piena operatività del RGPD in oggetto</w:t>
      </w:r>
      <w:r w:rsidR="00D3747B">
        <w:rPr>
          <w:sz w:val="24"/>
          <w:szCs w:val="24"/>
        </w:rPr>
        <w:t xml:space="preserve">, </w:t>
      </w:r>
      <w:r w:rsidR="00801D30">
        <w:rPr>
          <w:sz w:val="24"/>
          <w:szCs w:val="24"/>
        </w:rPr>
        <w:t>tenuto conto altresì dell’adeguamento del quadro organizzativo CNR</w:t>
      </w:r>
      <w:r w:rsidR="00D3747B">
        <w:rPr>
          <w:sz w:val="24"/>
          <w:szCs w:val="24"/>
        </w:rPr>
        <w:t xml:space="preserve"> </w:t>
      </w:r>
      <w:r w:rsidR="00BC4CB2">
        <w:rPr>
          <w:sz w:val="24"/>
          <w:szCs w:val="24"/>
        </w:rPr>
        <w:t>al</w:t>
      </w:r>
      <w:r w:rsidR="00D3747B">
        <w:rPr>
          <w:sz w:val="24"/>
          <w:szCs w:val="24"/>
        </w:rPr>
        <w:t xml:space="preserve"> Regolamento UE, </w:t>
      </w:r>
      <w:r w:rsidR="00BC4CB2">
        <w:rPr>
          <w:sz w:val="24"/>
          <w:szCs w:val="24"/>
        </w:rPr>
        <w:t xml:space="preserve">disposto </w:t>
      </w:r>
      <w:r w:rsidR="00801D30" w:rsidRPr="00801D30">
        <w:rPr>
          <w:sz w:val="24"/>
          <w:szCs w:val="24"/>
        </w:rPr>
        <w:t>con l’entrata in vigore dell’articolo 19-bis del regolamento di organizzazione e funzionamento</w:t>
      </w:r>
      <w:r w:rsidR="00801D30">
        <w:rPr>
          <w:sz w:val="24"/>
          <w:szCs w:val="24"/>
        </w:rPr>
        <w:t xml:space="preserve">, </w:t>
      </w:r>
      <w:r w:rsidR="00801D30" w:rsidRPr="00801D30">
        <w:rPr>
          <w:sz w:val="24"/>
          <w:szCs w:val="24"/>
        </w:rPr>
        <w:t xml:space="preserve"> </w:t>
      </w:r>
      <w:r w:rsidR="00801D30">
        <w:rPr>
          <w:sz w:val="24"/>
          <w:szCs w:val="24"/>
        </w:rPr>
        <w:t xml:space="preserve">con </w:t>
      </w:r>
      <w:r w:rsidR="00801D30" w:rsidRPr="00801D30">
        <w:rPr>
          <w:sz w:val="24"/>
          <w:szCs w:val="24"/>
        </w:rPr>
        <w:t xml:space="preserve">la delibera n. 53 adottata dal Consiglio di Amministrazione nella riunione del 12 marzo 2019 e con l’emanazione del </w:t>
      </w:r>
      <w:r w:rsidR="005356F1">
        <w:rPr>
          <w:sz w:val="24"/>
          <w:szCs w:val="24"/>
        </w:rPr>
        <w:t>provvedimento</w:t>
      </w:r>
      <w:r w:rsidR="005356F1" w:rsidRPr="00801D30">
        <w:rPr>
          <w:sz w:val="24"/>
          <w:szCs w:val="24"/>
        </w:rPr>
        <w:t xml:space="preserve"> </w:t>
      </w:r>
      <w:r w:rsidR="00801D30" w:rsidRPr="00801D30">
        <w:rPr>
          <w:sz w:val="24"/>
          <w:szCs w:val="24"/>
        </w:rPr>
        <w:t xml:space="preserve">del Presidente n.27/2019 (Prot. AMMCNT-CNR n. 0021191/2019 del 21 marzo 2019), di seguito </w:t>
      </w:r>
      <w:r w:rsidR="005356F1">
        <w:rPr>
          <w:sz w:val="24"/>
          <w:szCs w:val="24"/>
        </w:rPr>
        <w:t>provvedimento</w:t>
      </w:r>
      <w:r w:rsidR="005356F1" w:rsidRPr="00801D30">
        <w:rPr>
          <w:sz w:val="24"/>
          <w:szCs w:val="24"/>
        </w:rPr>
        <w:t xml:space="preserve"> </w:t>
      </w:r>
      <w:r w:rsidR="00801D30" w:rsidRPr="00801D30">
        <w:rPr>
          <w:sz w:val="24"/>
          <w:szCs w:val="24"/>
        </w:rPr>
        <w:t>del Presidente</w:t>
      </w:r>
      <w:r w:rsidR="00801D30">
        <w:rPr>
          <w:sz w:val="24"/>
          <w:szCs w:val="24"/>
        </w:rPr>
        <w:t>.</w:t>
      </w:r>
    </w:p>
    <w:p w14:paraId="4DE14609" w14:textId="3C5E2AD4" w:rsidR="00AF1B53" w:rsidRDefault="00AF1B53" w:rsidP="00BC4CB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</w:t>
      </w:r>
      <w:r w:rsidR="00BC4CB2">
        <w:rPr>
          <w:sz w:val="24"/>
          <w:szCs w:val="24"/>
        </w:rPr>
        <w:t xml:space="preserve"> particolare </w:t>
      </w:r>
      <w:r>
        <w:rPr>
          <w:sz w:val="24"/>
          <w:szCs w:val="24"/>
        </w:rPr>
        <w:t>riferimento al</w:t>
      </w:r>
      <w:r w:rsidR="00BC4CB2">
        <w:rPr>
          <w:sz w:val="24"/>
          <w:szCs w:val="24"/>
        </w:rPr>
        <w:t xml:space="preserve">l’adempimento </w:t>
      </w:r>
      <w:r w:rsidR="00547A33">
        <w:rPr>
          <w:sz w:val="24"/>
          <w:szCs w:val="24"/>
        </w:rPr>
        <w:t>di cui all’articolo 30 del RGPD</w:t>
      </w:r>
      <w:r w:rsidR="00BC4CB2">
        <w:rPr>
          <w:sz w:val="24"/>
          <w:szCs w:val="24"/>
        </w:rPr>
        <w:t xml:space="preserve"> si evidenzia che</w:t>
      </w:r>
      <w:r w:rsidR="00A836E7">
        <w:rPr>
          <w:sz w:val="24"/>
          <w:szCs w:val="24"/>
        </w:rPr>
        <w:t>,</w:t>
      </w:r>
      <w:r w:rsidR="00BC4CB2">
        <w:rPr>
          <w:sz w:val="24"/>
          <w:szCs w:val="24"/>
        </w:rPr>
        <w:t xml:space="preserve"> </w:t>
      </w:r>
      <w:r w:rsidR="00BC4CB2" w:rsidRPr="00BC4CB2">
        <w:rPr>
          <w:sz w:val="24"/>
          <w:szCs w:val="24"/>
        </w:rPr>
        <w:t>a seguito di puntuali verifiche effettuate in merito allo stato di implementazione/aggiornamento dei registri di trattamento, risulta</w:t>
      </w:r>
      <w:r w:rsidR="00547A33">
        <w:rPr>
          <w:sz w:val="24"/>
          <w:szCs w:val="24"/>
        </w:rPr>
        <w:t>no</w:t>
      </w:r>
      <w:r w:rsidR="00BC4CB2" w:rsidRPr="00BC4CB2">
        <w:rPr>
          <w:sz w:val="24"/>
          <w:szCs w:val="24"/>
        </w:rPr>
        <w:t xml:space="preserve"> </w:t>
      </w:r>
      <w:r w:rsidR="00547A33">
        <w:rPr>
          <w:sz w:val="24"/>
          <w:szCs w:val="24"/>
        </w:rPr>
        <w:t>preoccupanti ritardi</w:t>
      </w:r>
      <w:r w:rsidR="00BC4CB2" w:rsidRPr="00BC4CB2">
        <w:rPr>
          <w:sz w:val="24"/>
          <w:szCs w:val="24"/>
        </w:rPr>
        <w:t xml:space="preserve"> nel caricamento dei registri nella piattaforma informatica, da parte </w:t>
      </w:r>
      <w:r w:rsidR="007B1B1F">
        <w:rPr>
          <w:sz w:val="24"/>
          <w:szCs w:val="24"/>
        </w:rPr>
        <w:t>di numeros</w:t>
      </w:r>
      <w:r w:rsidR="0062548A">
        <w:rPr>
          <w:sz w:val="24"/>
          <w:szCs w:val="24"/>
        </w:rPr>
        <w:t>e</w:t>
      </w:r>
      <w:r w:rsidR="00AD39C5">
        <w:rPr>
          <w:sz w:val="24"/>
          <w:szCs w:val="24"/>
        </w:rPr>
        <w:t xml:space="preserve"> </w:t>
      </w:r>
      <w:r w:rsidR="0062548A">
        <w:rPr>
          <w:sz w:val="24"/>
          <w:szCs w:val="24"/>
        </w:rPr>
        <w:t>strutture</w:t>
      </w:r>
      <w:r w:rsidR="009A7C21" w:rsidRPr="00AD39C5">
        <w:rPr>
          <w:sz w:val="24"/>
          <w:szCs w:val="24"/>
        </w:rPr>
        <w:t xml:space="preserve"> </w:t>
      </w:r>
      <w:r w:rsidR="00BC4CB2" w:rsidRPr="00BC4CB2">
        <w:rPr>
          <w:sz w:val="24"/>
          <w:szCs w:val="24"/>
        </w:rPr>
        <w:t>destinatari</w:t>
      </w:r>
      <w:r w:rsidR="0062548A">
        <w:rPr>
          <w:sz w:val="24"/>
          <w:szCs w:val="24"/>
        </w:rPr>
        <w:t>e</w:t>
      </w:r>
      <w:r w:rsidR="00BC4CB2" w:rsidRPr="00BC4CB2">
        <w:rPr>
          <w:sz w:val="24"/>
          <w:szCs w:val="24"/>
        </w:rPr>
        <w:t xml:space="preserve"> della circolare n. 24/2019</w:t>
      </w:r>
      <w:r>
        <w:rPr>
          <w:sz w:val="24"/>
          <w:szCs w:val="24"/>
        </w:rPr>
        <w:t>.</w:t>
      </w:r>
      <w:r w:rsidR="00A448F5">
        <w:rPr>
          <w:sz w:val="24"/>
          <w:szCs w:val="24"/>
        </w:rPr>
        <w:t xml:space="preserve"> </w:t>
      </w:r>
    </w:p>
    <w:p w14:paraId="03AA777C" w14:textId="717C3313" w:rsidR="00801D30" w:rsidRDefault="00BC4CB2" w:rsidP="00341CAD">
      <w:pPr>
        <w:widowControl w:val="0"/>
        <w:ind w:firstLine="708"/>
        <w:jc w:val="both"/>
        <w:rPr>
          <w:sz w:val="24"/>
          <w:szCs w:val="24"/>
        </w:rPr>
      </w:pPr>
      <w:r w:rsidRPr="00BC4CB2">
        <w:rPr>
          <w:sz w:val="24"/>
          <w:szCs w:val="24"/>
        </w:rPr>
        <w:t xml:space="preserve"> </w:t>
      </w:r>
      <w:r w:rsidR="00547A33">
        <w:rPr>
          <w:sz w:val="24"/>
          <w:szCs w:val="24"/>
        </w:rPr>
        <w:t>R</w:t>
      </w:r>
      <w:r w:rsidR="00A836E7">
        <w:rPr>
          <w:sz w:val="24"/>
          <w:szCs w:val="24"/>
        </w:rPr>
        <w:t>isulta</w:t>
      </w:r>
      <w:r w:rsidR="00547A33">
        <w:rPr>
          <w:sz w:val="24"/>
          <w:szCs w:val="24"/>
        </w:rPr>
        <w:t>no, altresì,</w:t>
      </w:r>
      <w:r w:rsidR="00A836E7">
        <w:rPr>
          <w:sz w:val="24"/>
          <w:szCs w:val="24"/>
        </w:rPr>
        <w:t xml:space="preserve"> </w:t>
      </w:r>
      <w:r w:rsidR="00547A33">
        <w:rPr>
          <w:sz w:val="24"/>
          <w:szCs w:val="24"/>
        </w:rPr>
        <w:t>non effettuate</w:t>
      </w:r>
      <w:r w:rsidR="006A1D73" w:rsidRPr="00F975AB">
        <w:rPr>
          <w:sz w:val="24"/>
          <w:szCs w:val="24"/>
        </w:rPr>
        <w:t xml:space="preserve"> </w:t>
      </w:r>
      <w:r w:rsidR="00A836E7">
        <w:rPr>
          <w:sz w:val="24"/>
          <w:szCs w:val="24"/>
        </w:rPr>
        <w:t>le designazioni</w:t>
      </w:r>
      <w:r w:rsidR="00547A33">
        <w:rPr>
          <w:sz w:val="24"/>
          <w:szCs w:val="24"/>
        </w:rPr>
        <w:t>,</w:t>
      </w:r>
      <w:r w:rsidR="006A1D73" w:rsidRPr="00F975AB">
        <w:rPr>
          <w:sz w:val="24"/>
          <w:szCs w:val="24"/>
        </w:rPr>
        <w:t xml:space="preserve"> da parte </w:t>
      </w:r>
      <w:r w:rsidR="00A448F5">
        <w:rPr>
          <w:sz w:val="24"/>
          <w:szCs w:val="24"/>
        </w:rPr>
        <w:t xml:space="preserve">di molte </w:t>
      </w:r>
      <w:r w:rsidR="006A1D73" w:rsidRPr="00F975AB">
        <w:rPr>
          <w:sz w:val="24"/>
          <w:szCs w:val="24"/>
        </w:rPr>
        <w:t>delle SS.LL</w:t>
      </w:r>
      <w:r w:rsidR="0004749B">
        <w:rPr>
          <w:sz w:val="24"/>
          <w:szCs w:val="24"/>
        </w:rPr>
        <w:t>.</w:t>
      </w:r>
      <w:r w:rsidR="00547A33">
        <w:rPr>
          <w:sz w:val="24"/>
          <w:szCs w:val="24"/>
        </w:rPr>
        <w:t>,</w:t>
      </w:r>
      <w:r w:rsidR="0004749B">
        <w:rPr>
          <w:sz w:val="24"/>
          <w:szCs w:val="24"/>
        </w:rPr>
        <w:t xml:space="preserve"> </w:t>
      </w:r>
      <w:r w:rsidR="00A836E7">
        <w:rPr>
          <w:sz w:val="24"/>
          <w:szCs w:val="24"/>
        </w:rPr>
        <w:t>de</w:t>
      </w:r>
      <w:r w:rsidR="00F975AB">
        <w:rPr>
          <w:sz w:val="24"/>
          <w:szCs w:val="24"/>
        </w:rPr>
        <w:t xml:space="preserve">i </w:t>
      </w:r>
      <w:r w:rsidR="0004749B">
        <w:rPr>
          <w:sz w:val="24"/>
          <w:szCs w:val="24"/>
        </w:rPr>
        <w:t>referenti</w:t>
      </w:r>
      <w:r w:rsidR="00F975AB" w:rsidRPr="00F975AB">
        <w:rPr>
          <w:sz w:val="24"/>
          <w:szCs w:val="24"/>
        </w:rPr>
        <w:t xml:space="preserve"> per la protezione dei dat</w:t>
      </w:r>
      <w:r w:rsidR="0004749B" w:rsidRPr="00F975AB">
        <w:rPr>
          <w:sz w:val="24"/>
          <w:szCs w:val="24"/>
        </w:rPr>
        <w:t>i</w:t>
      </w:r>
      <w:r w:rsidR="0004749B">
        <w:rPr>
          <w:sz w:val="24"/>
          <w:szCs w:val="24"/>
        </w:rPr>
        <w:t>,</w:t>
      </w:r>
      <w:r w:rsidR="0004749B" w:rsidRPr="00F975AB">
        <w:rPr>
          <w:sz w:val="24"/>
          <w:szCs w:val="24"/>
        </w:rPr>
        <w:t xml:space="preserve"> in ottemperanza del punto 1 lett. m) del provv. n.27/2019</w:t>
      </w:r>
      <w:r w:rsidR="00547A33" w:rsidRPr="00547A33">
        <w:rPr>
          <w:sz w:val="24"/>
          <w:szCs w:val="24"/>
        </w:rPr>
        <w:t>. Attesa la complessità della struttura organizzativa dell’ente, si ricorda l’importanza della</w:t>
      </w:r>
      <w:r w:rsidR="006A1D73" w:rsidRPr="00547A33">
        <w:rPr>
          <w:sz w:val="24"/>
          <w:szCs w:val="24"/>
        </w:rPr>
        <w:t xml:space="preserve"> </w:t>
      </w:r>
      <w:r w:rsidR="00F975AB" w:rsidRPr="00547A33">
        <w:rPr>
          <w:sz w:val="24"/>
          <w:szCs w:val="24"/>
        </w:rPr>
        <w:t>figur</w:t>
      </w:r>
      <w:r w:rsidR="00547A33" w:rsidRPr="00547A33">
        <w:rPr>
          <w:sz w:val="24"/>
          <w:szCs w:val="24"/>
        </w:rPr>
        <w:t>a</w:t>
      </w:r>
      <w:r w:rsidR="00F975AB" w:rsidRPr="00547A33">
        <w:rPr>
          <w:sz w:val="24"/>
          <w:szCs w:val="24"/>
        </w:rPr>
        <w:t xml:space="preserve"> </w:t>
      </w:r>
      <w:r w:rsidR="00547A33" w:rsidRPr="00547A33">
        <w:rPr>
          <w:sz w:val="24"/>
          <w:szCs w:val="24"/>
        </w:rPr>
        <w:t>del referente</w:t>
      </w:r>
      <w:r w:rsidR="00F975AB" w:rsidRPr="00547A33">
        <w:rPr>
          <w:sz w:val="24"/>
          <w:szCs w:val="24"/>
        </w:rPr>
        <w:t xml:space="preserve"> </w:t>
      </w:r>
      <w:r w:rsidR="00547A33" w:rsidRPr="00547A33">
        <w:rPr>
          <w:sz w:val="24"/>
          <w:szCs w:val="24"/>
        </w:rPr>
        <w:t>deputata</w:t>
      </w:r>
      <w:r w:rsidR="00F975AB" w:rsidRPr="00547A33">
        <w:rPr>
          <w:sz w:val="24"/>
          <w:szCs w:val="24"/>
        </w:rPr>
        <w:t xml:space="preserve"> a svolgere un ruolo</w:t>
      </w:r>
      <w:r w:rsidR="00852C1D">
        <w:rPr>
          <w:sz w:val="24"/>
          <w:szCs w:val="24"/>
        </w:rPr>
        <w:t>,</w:t>
      </w:r>
      <w:r w:rsidR="00A448F5">
        <w:rPr>
          <w:sz w:val="24"/>
          <w:szCs w:val="24"/>
        </w:rPr>
        <w:t xml:space="preserve"> come supporto al Direttore</w:t>
      </w:r>
      <w:r w:rsidR="00852C1D">
        <w:rPr>
          <w:sz w:val="24"/>
          <w:szCs w:val="24"/>
        </w:rPr>
        <w:t>,</w:t>
      </w:r>
      <w:r w:rsidR="00F975AB" w:rsidRPr="00547A33">
        <w:rPr>
          <w:sz w:val="24"/>
          <w:szCs w:val="24"/>
        </w:rPr>
        <w:t xml:space="preserve"> </w:t>
      </w:r>
      <w:r w:rsidR="00547A33">
        <w:rPr>
          <w:sz w:val="24"/>
          <w:szCs w:val="24"/>
        </w:rPr>
        <w:t xml:space="preserve">di </w:t>
      </w:r>
      <w:r w:rsidR="00F975AB" w:rsidRPr="00547A33">
        <w:rPr>
          <w:sz w:val="24"/>
          <w:szCs w:val="24"/>
        </w:rPr>
        <w:t>raccordo</w:t>
      </w:r>
      <w:r w:rsidR="00A836E7" w:rsidRPr="00547A33">
        <w:rPr>
          <w:sz w:val="24"/>
          <w:szCs w:val="24"/>
        </w:rPr>
        <w:t xml:space="preserve"> con il </w:t>
      </w:r>
      <w:r w:rsidR="008636F2">
        <w:rPr>
          <w:sz w:val="24"/>
          <w:szCs w:val="24"/>
        </w:rPr>
        <w:t>Responsabile d</w:t>
      </w:r>
      <w:r w:rsidR="008636F2" w:rsidRPr="00547A33">
        <w:rPr>
          <w:sz w:val="24"/>
          <w:szCs w:val="24"/>
        </w:rPr>
        <w:t>ella Protezione</w:t>
      </w:r>
      <w:r w:rsidR="008636F2">
        <w:rPr>
          <w:sz w:val="24"/>
          <w:szCs w:val="24"/>
        </w:rPr>
        <w:t xml:space="preserve"> d</w:t>
      </w:r>
      <w:r w:rsidR="008636F2" w:rsidRPr="00A836E7">
        <w:rPr>
          <w:sz w:val="24"/>
          <w:szCs w:val="24"/>
        </w:rPr>
        <w:t>ei Dati</w:t>
      </w:r>
      <w:r w:rsidR="00A836E7" w:rsidRPr="00A836E7">
        <w:rPr>
          <w:sz w:val="24"/>
          <w:szCs w:val="24"/>
        </w:rPr>
        <w:t xml:space="preserve"> e con la </w:t>
      </w:r>
      <w:r w:rsidR="008636F2" w:rsidRPr="00A836E7">
        <w:rPr>
          <w:sz w:val="24"/>
          <w:szCs w:val="24"/>
        </w:rPr>
        <w:t xml:space="preserve">Direzione Generale </w:t>
      </w:r>
      <w:r w:rsidR="00A448F5">
        <w:rPr>
          <w:sz w:val="24"/>
          <w:szCs w:val="24"/>
        </w:rPr>
        <w:t xml:space="preserve">nonché, eventualmente ulteriori compiti di supporto/coordinamento dei colleghi a seconda delle esigenze </w:t>
      </w:r>
      <w:r w:rsidR="008636F2" w:rsidRPr="00AD39C5">
        <w:rPr>
          <w:sz w:val="24"/>
          <w:szCs w:val="24"/>
        </w:rPr>
        <w:t>rilevate</w:t>
      </w:r>
      <w:r w:rsidR="00A448F5">
        <w:rPr>
          <w:sz w:val="24"/>
          <w:szCs w:val="24"/>
        </w:rPr>
        <w:t xml:space="preserve"> nei singoli casi e nell’ambito dell’autonomia organizzativa degli istituti, </w:t>
      </w:r>
      <w:r w:rsidR="00A836E7" w:rsidRPr="00A836E7">
        <w:rPr>
          <w:sz w:val="24"/>
          <w:szCs w:val="24"/>
        </w:rPr>
        <w:t xml:space="preserve">per </w:t>
      </w:r>
      <w:r w:rsidR="00A448F5">
        <w:rPr>
          <w:sz w:val="24"/>
          <w:szCs w:val="24"/>
        </w:rPr>
        <w:t xml:space="preserve">assicurare </w:t>
      </w:r>
      <w:r w:rsidR="00A836E7" w:rsidRPr="00A836E7">
        <w:rPr>
          <w:sz w:val="24"/>
          <w:szCs w:val="24"/>
        </w:rPr>
        <w:t>l’applicazione delle disposizioni in materia di protezione dei dati personali</w:t>
      </w:r>
      <w:r w:rsidR="00F975AB">
        <w:rPr>
          <w:sz w:val="24"/>
          <w:szCs w:val="24"/>
        </w:rPr>
        <w:t>.</w:t>
      </w:r>
    </w:p>
    <w:p w14:paraId="4192C31A" w14:textId="77777777" w:rsidR="003341FE" w:rsidRDefault="003341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EBC0B6" w14:textId="5FB86F4D" w:rsidR="00BC4CB2" w:rsidRPr="00B84F39" w:rsidRDefault="00BC4CB2" w:rsidP="00547A33">
      <w:pPr>
        <w:pStyle w:val="Paragrafoelenco"/>
        <w:widowControl w:val="0"/>
        <w:numPr>
          <w:ilvl w:val="0"/>
          <w:numId w:val="16"/>
        </w:numPr>
        <w:spacing w:before="120"/>
        <w:jc w:val="both"/>
        <w:rPr>
          <w:b/>
          <w:sz w:val="24"/>
          <w:szCs w:val="24"/>
        </w:rPr>
      </w:pPr>
      <w:bookmarkStart w:id="0" w:name="_GoBack"/>
      <w:bookmarkEnd w:id="0"/>
      <w:r w:rsidRPr="00B84F39">
        <w:rPr>
          <w:b/>
          <w:sz w:val="24"/>
          <w:szCs w:val="24"/>
        </w:rPr>
        <w:lastRenderedPageBreak/>
        <w:t xml:space="preserve">Registro delle attività di trattamento dei dati </w:t>
      </w:r>
    </w:p>
    <w:p w14:paraId="6F673EDA" w14:textId="776D236D" w:rsidR="00AF5497" w:rsidRPr="00341CAD" w:rsidRDefault="003C73FF" w:rsidP="00547A33">
      <w:pPr>
        <w:widowControl w:val="0"/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94EBA" w:rsidRPr="00341CAD">
        <w:rPr>
          <w:sz w:val="24"/>
          <w:szCs w:val="24"/>
        </w:rPr>
        <w:t>ell’evidenziare l’</w:t>
      </w:r>
      <w:r w:rsidR="00AF5497" w:rsidRPr="00341CAD">
        <w:rPr>
          <w:sz w:val="24"/>
          <w:szCs w:val="24"/>
        </w:rPr>
        <w:t xml:space="preserve">obbligatorietà della tenuta e aggiornamento dei Registri </w:t>
      </w:r>
      <w:r w:rsidR="009B35A7">
        <w:rPr>
          <w:sz w:val="24"/>
          <w:szCs w:val="24"/>
        </w:rPr>
        <w:t>in oggetto</w:t>
      </w:r>
      <w:r w:rsidR="00EC7691">
        <w:rPr>
          <w:sz w:val="24"/>
          <w:szCs w:val="24"/>
        </w:rPr>
        <w:t xml:space="preserve"> </w:t>
      </w:r>
      <w:r w:rsidR="00AF5497" w:rsidRPr="00341CAD">
        <w:rPr>
          <w:sz w:val="24"/>
          <w:szCs w:val="24"/>
        </w:rPr>
        <w:t>in capo alle SS.LL.</w:t>
      </w:r>
      <w:r w:rsidR="008124B5" w:rsidRPr="00341CAD">
        <w:rPr>
          <w:sz w:val="24"/>
          <w:szCs w:val="24"/>
        </w:rPr>
        <w:t xml:space="preserve"> quali responsabili interni che operano per il Titolare CNR,</w:t>
      </w:r>
      <w:r w:rsidR="00AF5497" w:rsidRPr="00341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 w:rsidR="00462D83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sopra </w:t>
      </w:r>
      <w:r w:rsidR="00462D83">
        <w:rPr>
          <w:sz w:val="24"/>
          <w:szCs w:val="24"/>
        </w:rPr>
        <w:t xml:space="preserve">richiamata </w:t>
      </w:r>
      <w:r w:rsidR="00462D83" w:rsidRPr="00341CAD">
        <w:rPr>
          <w:sz w:val="24"/>
          <w:szCs w:val="24"/>
        </w:rPr>
        <w:t>circolar</w:t>
      </w:r>
      <w:r w:rsidR="00462D83">
        <w:rPr>
          <w:sz w:val="24"/>
          <w:szCs w:val="24"/>
        </w:rPr>
        <w:t xml:space="preserve">e </w:t>
      </w:r>
      <w:r w:rsidRPr="00341CAD">
        <w:rPr>
          <w:sz w:val="24"/>
          <w:szCs w:val="24"/>
        </w:rPr>
        <w:t xml:space="preserve">n. 24 prot. n. 0061201 del 06/09/2019 </w:t>
      </w:r>
      <w:r w:rsidR="00AF5497" w:rsidRPr="00341CAD">
        <w:rPr>
          <w:sz w:val="24"/>
          <w:szCs w:val="24"/>
        </w:rPr>
        <w:t xml:space="preserve">sono state fornite le necessarie indicazioni operative per la compilazione e il caricamento sulla piattaforma centralizzata </w:t>
      </w:r>
      <w:r w:rsidR="00394EBA" w:rsidRPr="00341CAD">
        <w:rPr>
          <w:sz w:val="24"/>
          <w:szCs w:val="24"/>
        </w:rPr>
        <w:t xml:space="preserve">dei Registri </w:t>
      </w:r>
      <w:r w:rsidR="00AF5497" w:rsidRPr="00341CAD">
        <w:rPr>
          <w:sz w:val="24"/>
          <w:szCs w:val="24"/>
        </w:rPr>
        <w:t>della parte di competenza, al fine di comporre il Registro complessivo del Titolare CNR.</w:t>
      </w:r>
    </w:p>
    <w:p w14:paraId="000BF1E2" w14:textId="7E4AB15A" w:rsidR="00341CAD" w:rsidRDefault="00E261A2" w:rsidP="00341CAD">
      <w:pPr>
        <w:widowControl w:val="0"/>
        <w:ind w:firstLine="708"/>
        <w:jc w:val="both"/>
        <w:rPr>
          <w:sz w:val="24"/>
          <w:szCs w:val="24"/>
        </w:rPr>
      </w:pPr>
      <w:r w:rsidRPr="00341CAD">
        <w:rPr>
          <w:sz w:val="24"/>
          <w:szCs w:val="24"/>
        </w:rPr>
        <w:t xml:space="preserve">Tale attività di implementazione del registro è riportata nel </w:t>
      </w:r>
      <w:r w:rsidR="0004749B">
        <w:rPr>
          <w:sz w:val="24"/>
          <w:szCs w:val="24"/>
        </w:rPr>
        <w:t>decreto</w:t>
      </w:r>
      <w:r w:rsidR="008124B5" w:rsidRPr="00341CAD">
        <w:rPr>
          <w:sz w:val="24"/>
          <w:szCs w:val="24"/>
        </w:rPr>
        <w:t xml:space="preserve"> del Presidente</w:t>
      </w:r>
      <w:r w:rsidR="0004749B">
        <w:rPr>
          <w:sz w:val="24"/>
          <w:szCs w:val="24"/>
        </w:rPr>
        <w:t xml:space="preserve"> </w:t>
      </w:r>
      <w:r w:rsidR="004C4C99" w:rsidRPr="00341CAD">
        <w:rPr>
          <w:sz w:val="24"/>
          <w:szCs w:val="24"/>
        </w:rPr>
        <w:t>di attuazione della delibera n. 53</w:t>
      </w:r>
      <w:r w:rsidR="003C73FF">
        <w:rPr>
          <w:sz w:val="24"/>
          <w:szCs w:val="24"/>
        </w:rPr>
        <w:t>,</w:t>
      </w:r>
      <w:r w:rsidR="004C4C99" w:rsidRPr="00341CAD">
        <w:rPr>
          <w:sz w:val="24"/>
          <w:szCs w:val="24"/>
        </w:rPr>
        <w:t xml:space="preserve"> adottata dal Consiglio di Amministrazione nella riunione del 12 marzo 2019</w:t>
      </w:r>
      <w:r w:rsidR="003C73FF">
        <w:rPr>
          <w:sz w:val="24"/>
          <w:szCs w:val="24"/>
        </w:rPr>
        <w:t>,</w:t>
      </w:r>
      <w:r w:rsidR="004C4C99" w:rsidRPr="00341CAD">
        <w:rPr>
          <w:sz w:val="24"/>
          <w:szCs w:val="24"/>
        </w:rPr>
        <w:t xml:space="preserve"> recante “Compiti e funzioni dei Responsabili interni CNR in materia di trattamento dei dati personali”, </w:t>
      </w:r>
      <w:r w:rsidRPr="00341CAD">
        <w:rPr>
          <w:sz w:val="24"/>
          <w:szCs w:val="24"/>
        </w:rPr>
        <w:t>con il quale</w:t>
      </w:r>
      <w:r w:rsidR="008124B5" w:rsidRPr="00341CAD">
        <w:rPr>
          <w:sz w:val="24"/>
          <w:szCs w:val="24"/>
        </w:rPr>
        <w:t xml:space="preserve">, ai sensi dell’art. 2 </w:t>
      </w:r>
      <w:r w:rsidR="008124B5" w:rsidRPr="00341CAD">
        <w:rPr>
          <w:i/>
          <w:sz w:val="24"/>
          <w:szCs w:val="24"/>
        </w:rPr>
        <w:t>quaterdecies</w:t>
      </w:r>
      <w:r w:rsidR="008124B5" w:rsidRPr="00341CAD">
        <w:rPr>
          <w:sz w:val="24"/>
          <w:szCs w:val="24"/>
        </w:rPr>
        <w:t xml:space="preserve">, comma 1, del decreto legislativo 30 giugno 2003, n.196, </w:t>
      </w:r>
      <w:r w:rsidRPr="00341CAD">
        <w:rPr>
          <w:sz w:val="24"/>
          <w:szCs w:val="24"/>
        </w:rPr>
        <w:t xml:space="preserve"> sono stati </w:t>
      </w:r>
      <w:r w:rsidR="008124B5" w:rsidRPr="00341CAD">
        <w:rPr>
          <w:sz w:val="24"/>
          <w:szCs w:val="24"/>
        </w:rPr>
        <w:t>analiticamente specific</w:t>
      </w:r>
      <w:r w:rsidRPr="00341CAD">
        <w:rPr>
          <w:sz w:val="24"/>
          <w:szCs w:val="24"/>
        </w:rPr>
        <w:t xml:space="preserve">ati i compiti e le funzioni assegnate ai responsabili interni CNR in materia di trattamento dei dati personali, tra i quali si richiama, in particolare, quello di cui al punto 1, lettera d), che così recita: “implementano il registro del trattamento dei dati personali ai sensi dell’articolo 30 del RGPD, comunicando al responsabile della protezione dei dati i nuovi trattamenti in uso presso l’Istituto, l’ufficio o la struttura di cui hanno la responsabilità”. </w:t>
      </w:r>
    </w:p>
    <w:p w14:paraId="594A3B90" w14:textId="630B76F4" w:rsidR="00871B03" w:rsidRDefault="003C73FF" w:rsidP="00341CA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71B03" w:rsidRPr="00341CAD">
        <w:rPr>
          <w:sz w:val="24"/>
          <w:szCs w:val="24"/>
        </w:rPr>
        <w:t>on l’entrata in vigore</w:t>
      </w:r>
      <w:r w:rsidR="006614F3" w:rsidRPr="00341CAD">
        <w:rPr>
          <w:sz w:val="24"/>
          <w:szCs w:val="24"/>
        </w:rPr>
        <w:t xml:space="preserve"> </w:t>
      </w:r>
      <w:r w:rsidR="00871B03" w:rsidRPr="00341CAD">
        <w:rPr>
          <w:sz w:val="24"/>
          <w:szCs w:val="24"/>
        </w:rPr>
        <w:t xml:space="preserve">dell’articolo 19-bis del regolamento di organizzazione e funzionamento e con l’emanazione del </w:t>
      </w:r>
      <w:r w:rsidR="009A7C21">
        <w:rPr>
          <w:sz w:val="24"/>
          <w:szCs w:val="24"/>
        </w:rPr>
        <w:t>provvedimento</w:t>
      </w:r>
      <w:r w:rsidR="00871B03" w:rsidRPr="00341CAD">
        <w:rPr>
          <w:sz w:val="24"/>
          <w:szCs w:val="24"/>
        </w:rPr>
        <w:t xml:space="preserve"> del Presidente </w:t>
      </w:r>
      <w:r w:rsidR="00117D1E">
        <w:rPr>
          <w:sz w:val="24"/>
          <w:szCs w:val="24"/>
        </w:rPr>
        <w:t xml:space="preserve">che </w:t>
      </w:r>
      <w:r w:rsidR="00117D1E" w:rsidRPr="00117D1E">
        <w:rPr>
          <w:sz w:val="24"/>
          <w:szCs w:val="24"/>
        </w:rPr>
        <w:t xml:space="preserve">assegna </w:t>
      </w:r>
      <w:r w:rsidR="00117D1E">
        <w:rPr>
          <w:sz w:val="24"/>
          <w:szCs w:val="24"/>
        </w:rPr>
        <w:t>ai responsabili interni</w:t>
      </w:r>
      <w:r>
        <w:rPr>
          <w:sz w:val="24"/>
          <w:szCs w:val="24"/>
        </w:rPr>
        <w:t xml:space="preserve"> CNR</w:t>
      </w:r>
      <w:r w:rsidR="00117D1E" w:rsidRPr="00117D1E">
        <w:rPr>
          <w:sz w:val="24"/>
          <w:szCs w:val="24"/>
        </w:rPr>
        <w:t xml:space="preserve"> </w:t>
      </w:r>
      <w:r w:rsidR="00117D1E" w:rsidRPr="00842CE0">
        <w:rPr>
          <w:sz w:val="24"/>
          <w:szCs w:val="24"/>
          <w:u w:val="single"/>
        </w:rPr>
        <w:t xml:space="preserve">compiti e funzioni di Titolare </w:t>
      </w:r>
      <w:r w:rsidR="00117D1E" w:rsidRPr="00117D1E">
        <w:rPr>
          <w:sz w:val="24"/>
          <w:szCs w:val="24"/>
        </w:rPr>
        <w:t>nell</w:t>
      </w:r>
      <w:r w:rsidR="00117D1E">
        <w:rPr>
          <w:sz w:val="24"/>
          <w:szCs w:val="24"/>
        </w:rPr>
        <w:t>’</w:t>
      </w:r>
      <w:r w:rsidR="00117D1E" w:rsidRPr="00117D1E">
        <w:rPr>
          <w:sz w:val="24"/>
          <w:szCs w:val="24"/>
        </w:rPr>
        <w:t>ambit</w:t>
      </w:r>
      <w:r w:rsidR="00117D1E">
        <w:rPr>
          <w:sz w:val="24"/>
          <w:szCs w:val="24"/>
        </w:rPr>
        <w:t xml:space="preserve">o dei trattamenti di competenza, </w:t>
      </w:r>
      <w:r>
        <w:rPr>
          <w:sz w:val="24"/>
          <w:szCs w:val="24"/>
        </w:rPr>
        <w:t>l</w:t>
      </w:r>
      <w:r w:rsidRPr="00341CAD">
        <w:rPr>
          <w:sz w:val="24"/>
          <w:szCs w:val="24"/>
        </w:rPr>
        <w:t>’ad</w:t>
      </w:r>
      <w:r>
        <w:rPr>
          <w:sz w:val="24"/>
          <w:szCs w:val="24"/>
        </w:rPr>
        <w:t>eguam</w:t>
      </w:r>
      <w:r w:rsidRPr="00341CAD">
        <w:rPr>
          <w:sz w:val="24"/>
          <w:szCs w:val="24"/>
        </w:rPr>
        <w:t xml:space="preserve">ento del quadro organizzativo del CNR </w:t>
      </w:r>
      <w:r>
        <w:rPr>
          <w:sz w:val="24"/>
          <w:szCs w:val="24"/>
        </w:rPr>
        <w:t xml:space="preserve">al Regolamento UE </w:t>
      </w:r>
      <w:r w:rsidR="00871B03" w:rsidRPr="00341CAD">
        <w:rPr>
          <w:sz w:val="24"/>
          <w:szCs w:val="24"/>
        </w:rPr>
        <w:t>conferma e precisa l’obbligo per le SS.LL. di provvedere</w:t>
      </w:r>
      <w:r w:rsidR="004C4C99" w:rsidRPr="00341CAD">
        <w:rPr>
          <w:sz w:val="24"/>
          <w:szCs w:val="24"/>
        </w:rPr>
        <w:t>,</w:t>
      </w:r>
      <w:r w:rsidR="00871B03" w:rsidRPr="00341CAD">
        <w:rPr>
          <w:sz w:val="24"/>
          <w:szCs w:val="24"/>
        </w:rPr>
        <w:t xml:space="preserve"> </w:t>
      </w:r>
      <w:r w:rsidR="004C4C99" w:rsidRPr="00341CAD">
        <w:rPr>
          <w:sz w:val="24"/>
          <w:szCs w:val="24"/>
        </w:rPr>
        <w:t>tra gli altri</w:t>
      </w:r>
      <w:r>
        <w:rPr>
          <w:sz w:val="24"/>
          <w:szCs w:val="24"/>
        </w:rPr>
        <w:t>,</w:t>
      </w:r>
      <w:r w:rsidR="00EF2103" w:rsidRPr="00341CA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71B03" w:rsidRPr="00341CAD">
        <w:rPr>
          <w:sz w:val="24"/>
          <w:szCs w:val="24"/>
        </w:rPr>
        <w:t>l succitato adempimento</w:t>
      </w:r>
      <w:r w:rsidR="00420422" w:rsidRPr="00341CAD">
        <w:rPr>
          <w:sz w:val="24"/>
          <w:szCs w:val="24"/>
        </w:rPr>
        <w:t xml:space="preserve"> ex art. 30 RGPD</w:t>
      </w:r>
      <w:r w:rsidR="00871B03" w:rsidRPr="00341CAD">
        <w:rPr>
          <w:sz w:val="24"/>
          <w:szCs w:val="24"/>
        </w:rPr>
        <w:t>.</w:t>
      </w:r>
    </w:p>
    <w:p w14:paraId="48596BE6" w14:textId="42AE5504" w:rsidR="00FE77DF" w:rsidRPr="00FE77DF" w:rsidRDefault="00FE77DF" w:rsidP="00FE77DF">
      <w:pPr>
        <w:widowControl w:val="0"/>
        <w:ind w:firstLine="708"/>
        <w:jc w:val="both"/>
        <w:rPr>
          <w:sz w:val="24"/>
          <w:szCs w:val="24"/>
        </w:rPr>
      </w:pPr>
      <w:r w:rsidRPr="00FE77DF">
        <w:rPr>
          <w:sz w:val="24"/>
          <w:szCs w:val="24"/>
        </w:rPr>
        <w:t xml:space="preserve">L’aggiornamento del registro deve necessariamente avvenire </w:t>
      </w:r>
      <w:r w:rsidRPr="008636F2">
        <w:rPr>
          <w:sz w:val="24"/>
          <w:szCs w:val="24"/>
          <w:u w:val="single"/>
        </w:rPr>
        <w:t>prima</w:t>
      </w:r>
      <w:r w:rsidRPr="00FE77DF">
        <w:rPr>
          <w:sz w:val="24"/>
          <w:szCs w:val="24"/>
        </w:rPr>
        <w:t xml:space="preserve"> di avviare un trattamento</w:t>
      </w:r>
      <w:r w:rsidR="003C73FF">
        <w:rPr>
          <w:sz w:val="24"/>
          <w:szCs w:val="24"/>
        </w:rPr>
        <w:t xml:space="preserve"> dei dati personali</w:t>
      </w:r>
      <w:r w:rsidRPr="00FE77DF">
        <w:rPr>
          <w:sz w:val="24"/>
          <w:szCs w:val="24"/>
        </w:rPr>
        <w:t>. In base alla normativa vigente il contenuto del registro deve sempre corrispondere all’effettività dei trattamenti in essere per cui è necessario registrare tempestivamente qualunque modifica alle attività di trattamento precedentemente censite. Peraltro, la corretta tenuta e costante implementazione dei registri è una condizione necessaria per favorire la consulenza del RPD.</w:t>
      </w:r>
      <w:r w:rsidR="00A448F5">
        <w:rPr>
          <w:sz w:val="24"/>
          <w:szCs w:val="24"/>
        </w:rPr>
        <w:t xml:space="preserve"> </w:t>
      </w:r>
    </w:p>
    <w:p w14:paraId="298D4334" w14:textId="55A6C195" w:rsidR="00FE77DF" w:rsidRPr="00FE77DF" w:rsidRDefault="00FE77DF" w:rsidP="00FE77DF">
      <w:pPr>
        <w:widowControl w:val="0"/>
        <w:ind w:firstLine="708"/>
        <w:jc w:val="both"/>
        <w:rPr>
          <w:sz w:val="24"/>
          <w:szCs w:val="24"/>
        </w:rPr>
      </w:pPr>
      <w:r w:rsidRPr="00FE77DF">
        <w:rPr>
          <w:sz w:val="24"/>
          <w:szCs w:val="24"/>
        </w:rPr>
        <w:t xml:space="preserve">Si </w:t>
      </w:r>
      <w:r>
        <w:rPr>
          <w:sz w:val="24"/>
          <w:szCs w:val="24"/>
        </w:rPr>
        <w:t>ribadisce</w:t>
      </w:r>
      <w:r w:rsidRPr="00FE77DF">
        <w:rPr>
          <w:sz w:val="24"/>
          <w:szCs w:val="24"/>
        </w:rPr>
        <w:t xml:space="preserve"> al riguardo che il registro dei trattamenti è un documento fondamentale per la conformità al </w:t>
      </w:r>
      <w:r w:rsidR="003C73FF">
        <w:rPr>
          <w:sz w:val="24"/>
          <w:szCs w:val="24"/>
        </w:rPr>
        <w:t>RGPD</w:t>
      </w:r>
      <w:r w:rsidRPr="00FE77DF">
        <w:rPr>
          <w:sz w:val="24"/>
          <w:szCs w:val="24"/>
        </w:rPr>
        <w:t xml:space="preserve"> e strumento dichiarativo, parte integrante di un sistema di corretta gestione de</w:t>
      </w:r>
      <w:r w:rsidR="003C73FF">
        <w:rPr>
          <w:sz w:val="24"/>
          <w:szCs w:val="24"/>
        </w:rPr>
        <w:t>i dati personali. Il registro è infatti</w:t>
      </w:r>
      <w:r w:rsidRPr="00FE77DF">
        <w:rPr>
          <w:sz w:val="24"/>
          <w:szCs w:val="24"/>
        </w:rPr>
        <w:t xml:space="preserve"> un documento probatorio da esibire in caso di verifiche da parte delle autorità e dei soggetti preposti ai controlli (Garante e RPD). </w:t>
      </w:r>
    </w:p>
    <w:p w14:paraId="2B57E3E7" w14:textId="77777777" w:rsidR="00FE77DF" w:rsidRDefault="00FE77DF" w:rsidP="00FE77DF">
      <w:pPr>
        <w:widowControl w:val="0"/>
        <w:ind w:firstLine="708"/>
        <w:jc w:val="both"/>
        <w:rPr>
          <w:sz w:val="24"/>
          <w:szCs w:val="24"/>
        </w:rPr>
      </w:pPr>
      <w:r w:rsidRPr="00FE77DF">
        <w:rPr>
          <w:sz w:val="24"/>
          <w:szCs w:val="24"/>
        </w:rPr>
        <w:t xml:space="preserve">Si rammenta, altresì, che la violazione dell’articolo 30 del RGPD espone l’amministrazione alla sanzione pecuniaria amministrativa </w:t>
      </w:r>
      <w:r w:rsidRPr="00026DA3">
        <w:rPr>
          <w:sz w:val="24"/>
          <w:szCs w:val="24"/>
          <w:u w:val="single"/>
        </w:rPr>
        <w:t>fino a 10 milioni di euro</w:t>
      </w:r>
      <w:r w:rsidRPr="00FE77DF">
        <w:rPr>
          <w:sz w:val="24"/>
          <w:szCs w:val="24"/>
        </w:rPr>
        <w:t xml:space="preserve">. </w:t>
      </w:r>
    </w:p>
    <w:p w14:paraId="21DDBB33" w14:textId="6E697DA0" w:rsidR="00FE77DF" w:rsidRDefault="00FE77DF" w:rsidP="00FE77D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a quanto sopra, </w:t>
      </w:r>
      <w:r w:rsidRPr="00FE77DF">
        <w:rPr>
          <w:sz w:val="24"/>
          <w:szCs w:val="24"/>
          <w:u w:val="single"/>
        </w:rPr>
        <w:t xml:space="preserve">si richiamano le SS.LL., ove non ancora provveduto, a voler tempestivamente ottemperare </w:t>
      </w:r>
      <w:r w:rsidR="00B84F39">
        <w:rPr>
          <w:sz w:val="24"/>
          <w:szCs w:val="24"/>
          <w:u w:val="single"/>
        </w:rPr>
        <w:t>alle disposizioni</w:t>
      </w:r>
      <w:r>
        <w:rPr>
          <w:sz w:val="24"/>
          <w:szCs w:val="24"/>
          <w:u w:val="single"/>
        </w:rPr>
        <w:t xml:space="preserve"> di </w:t>
      </w:r>
      <w:r w:rsidR="005356F1">
        <w:rPr>
          <w:sz w:val="24"/>
          <w:szCs w:val="24"/>
          <w:u w:val="single"/>
        </w:rPr>
        <w:t xml:space="preserve">chiarimenti e necessità </w:t>
      </w:r>
      <w:r>
        <w:rPr>
          <w:sz w:val="24"/>
          <w:szCs w:val="24"/>
          <w:u w:val="single"/>
        </w:rPr>
        <w:t>cui al citato art.30</w:t>
      </w:r>
      <w:r w:rsidR="00A836E7">
        <w:rPr>
          <w:sz w:val="24"/>
          <w:szCs w:val="24"/>
          <w:u w:val="single"/>
        </w:rPr>
        <w:t xml:space="preserve">, secondo le indicazioni riportate </w:t>
      </w:r>
      <w:r w:rsidR="00C541E7">
        <w:rPr>
          <w:sz w:val="24"/>
          <w:szCs w:val="24"/>
          <w:u w:val="single"/>
        </w:rPr>
        <w:t>nella suddetta circolare</w:t>
      </w:r>
      <w:r w:rsidRPr="00FE77DF">
        <w:rPr>
          <w:sz w:val="24"/>
          <w:szCs w:val="24"/>
        </w:rPr>
        <w:t xml:space="preserve">. </w:t>
      </w:r>
    </w:p>
    <w:p w14:paraId="5FAADACB" w14:textId="15F08EFA" w:rsidR="008A4ECA" w:rsidRPr="00FE77DF" w:rsidRDefault="005356F1" w:rsidP="00FE77D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eventuali ulteriori chiarimenti e necessità si ricorda che è possibile scrivere all’indirizzo </w:t>
      </w:r>
      <w:r w:rsidRPr="00AD39C5">
        <w:rPr>
          <w:sz w:val="24"/>
          <w:szCs w:val="24"/>
        </w:rPr>
        <w:t>email privacy@cnr.it</w:t>
      </w:r>
    </w:p>
    <w:p w14:paraId="138338C2" w14:textId="77777777" w:rsidR="00FE77DF" w:rsidRDefault="00FE77DF" w:rsidP="00341CAD">
      <w:pPr>
        <w:widowControl w:val="0"/>
        <w:ind w:firstLine="708"/>
        <w:jc w:val="both"/>
        <w:rPr>
          <w:sz w:val="24"/>
          <w:szCs w:val="24"/>
        </w:rPr>
      </w:pPr>
    </w:p>
    <w:p w14:paraId="4103D663" w14:textId="77777777" w:rsidR="00872C59" w:rsidRDefault="00872C59" w:rsidP="00341CAD">
      <w:pPr>
        <w:widowControl w:val="0"/>
        <w:ind w:firstLine="708"/>
        <w:jc w:val="both"/>
        <w:rPr>
          <w:sz w:val="24"/>
          <w:szCs w:val="24"/>
        </w:rPr>
      </w:pPr>
    </w:p>
    <w:p w14:paraId="4F4450C3" w14:textId="04EAC87B" w:rsidR="00FE77DF" w:rsidRPr="00B84F39" w:rsidRDefault="00B84F39" w:rsidP="00547A33">
      <w:pPr>
        <w:pStyle w:val="Paragrafoelenco"/>
        <w:widowControl w:val="0"/>
        <w:numPr>
          <w:ilvl w:val="0"/>
          <w:numId w:val="16"/>
        </w:numPr>
        <w:spacing w:before="120"/>
        <w:jc w:val="both"/>
        <w:rPr>
          <w:b/>
          <w:sz w:val="24"/>
          <w:szCs w:val="24"/>
        </w:rPr>
      </w:pPr>
      <w:r w:rsidRPr="00B84F39">
        <w:rPr>
          <w:b/>
          <w:sz w:val="24"/>
          <w:szCs w:val="24"/>
        </w:rPr>
        <w:t>Operatività Responsabili interni CNR per conto del Titolare</w:t>
      </w:r>
    </w:p>
    <w:p w14:paraId="5160D376" w14:textId="795D4D36" w:rsidR="00E261A2" w:rsidRDefault="00FA76E5" w:rsidP="00547A33">
      <w:pPr>
        <w:widowControl w:val="0"/>
        <w:spacing w:before="120"/>
        <w:ind w:firstLine="708"/>
        <w:jc w:val="both"/>
        <w:rPr>
          <w:sz w:val="24"/>
          <w:szCs w:val="24"/>
        </w:rPr>
      </w:pPr>
      <w:r w:rsidRPr="00341CAD">
        <w:rPr>
          <w:sz w:val="24"/>
          <w:szCs w:val="24"/>
        </w:rPr>
        <w:t xml:space="preserve">Al fine di completare il quadro normativo di riferimento, </w:t>
      </w:r>
      <w:r w:rsidR="0012439F">
        <w:rPr>
          <w:sz w:val="24"/>
          <w:szCs w:val="24"/>
        </w:rPr>
        <w:t>con l’obiettivo anche di chiarire</w:t>
      </w:r>
      <w:r w:rsidR="0012439F" w:rsidRPr="00341CAD">
        <w:rPr>
          <w:sz w:val="24"/>
          <w:szCs w:val="24"/>
        </w:rPr>
        <w:t xml:space="preserve"> </w:t>
      </w:r>
      <w:r w:rsidR="0012439F">
        <w:rPr>
          <w:sz w:val="24"/>
          <w:szCs w:val="24"/>
        </w:rPr>
        <w:t xml:space="preserve">la natura delle responsabilità in capo alle SS.LL., </w:t>
      </w:r>
      <w:r w:rsidRPr="00341CAD">
        <w:rPr>
          <w:sz w:val="24"/>
          <w:szCs w:val="24"/>
        </w:rPr>
        <w:t xml:space="preserve">si </w:t>
      </w:r>
      <w:r w:rsidR="0012439F">
        <w:rPr>
          <w:sz w:val="24"/>
          <w:szCs w:val="24"/>
        </w:rPr>
        <w:t>riporta</w:t>
      </w:r>
      <w:r w:rsidRPr="00341CAD">
        <w:rPr>
          <w:sz w:val="24"/>
          <w:szCs w:val="24"/>
        </w:rPr>
        <w:t xml:space="preserve"> quanto </w:t>
      </w:r>
      <w:r w:rsidR="009B35A7">
        <w:rPr>
          <w:sz w:val="24"/>
          <w:szCs w:val="24"/>
        </w:rPr>
        <w:t>stabilito</w:t>
      </w:r>
      <w:r w:rsidR="00E261A2" w:rsidRPr="00341CAD">
        <w:rPr>
          <w:sz w:val="24"/>
          <w:szCs w:val="24"/>
        </w:rPr>
        <w:t xml:space="preserve"> </w:t>
      </w:r>
      <w:r w:rsidR="009B35A7">
        <w:rPr>
          <w:sz w:val="24"/>
          <w:szCs w:val="24"/>
        </w:rPr>
        <w:t xml:space="preserve">dal succitato </w:t>
      </w:r>
      <w:r w:rsidR="00E261A2" w:rsidRPr="00341CAD">
        <w:rPr>
          <w:sz w:val="24"/>
          <w:szCs w:val="24"/>
        </w:rPr>
        <w:t xml:space="preserve">art. 2 </w:t>
      </w:r>
      <w:r w:rsidR="00E261A2" w:rsidRPr="00341CAD">
        <w:rPr>
          <w:i/>
          <w:sz w:val="24"/>
          <w:szCs w:val="24"/>
        </w:rPr>
        <w:t>quaterdecies</w:t>
      </w:r>
      <w:r w:rsidR="00E261A2" w:rsidRPr="00341CAD">
        <w:rPr>
          <w:sz w:val="24"/>
          <w:szCs w:val="24"/>
        </w:rPr>
        <w:t xml:space="preserve"> del d.lgs.196/2003</w:t>
      </w:r>
      <w:r w:rsidR="003C73FF">
        <w:rPr>
          <w:sz w:val="24"/>
          <w:szCs w:val="24"/>
        </w:rPr>
        <w:t>,</w:t>
      </w:r>
      <w:r w:rsidR="00E261A2" w:rsidRPr="00341CAD">
        <w:rPr>
          <w:sz w:val="24"/>
          <w:szCs w:val="24"/>
        </w:rPr>
        <w:t xml:space="preserve"> </w:t>
      </w:r>
      <w:r w:rsidRPr="00341CAD">
        <w:rPr>
          <w:sz w:val="24"/>
          <w:szCs w:val="24"/>
        </w:rPr>
        <w:t xml:space="preserve">che </w:t>
      </w:r>
      <w:r w:rsidR="00E261A2" w:rsidRPr="00341CAD">
        <w:rPr>
          <w:sz w:val="24"/>
          <w:szCs w:val="24"/>
        </w:rPr>
        <w:t xml:space="preserve">espressamente </w:t>
      </w:r>
      <w:r w:rsidR="00EF2103" w:rsidRPr="00341CAD">
        <w:rPr>
          <w:sz w:val="24"/>
          <w:szCs w:val="24"/>
        </w:rPr>
        <w:t>recita</w:t>
      </w:r>
      <w:r w:rsidR="00E261A2" w:rsidRPr="00341CAD">
        <w:rPr>
          <w:sz w:val="24"/>
          <w:szCs w:val="24"/>
        </w:rPr>
        <w:t xml:space="preserve"> “Il titolare o il responsabile del trattamento possono prevedere, sotto la propria responsabilità e nell’ambito del proprio assetto organizzativo, che specifici compiti e funzioni connessi al trattamento di dati personali siano attribuiti a persone fisiche, espressamente designate, che operano sotto la loro autorità.” </w:t>
      </w:r>
    </w:p>
    <w:p w14:paraId="7CA844D0" w14:textId="33B5EA50" w:rsidR="00117D1E" w:rsidRPr="00341CAD" w:rsidRDefault="00117D1E" w:rsidP="00341CAD">
      <w:pPr>
        <w:widowControl w:val="0"/>
        <w:ind w:firstLine="708"/>
        <w:jc w:val="both"/>
        <w:rPr>
          <w:sz w:val="24"/>
          <w:szCs w:val="24"/>
        </w:rPr>
      </w:pPr>
      <w:r w:rsidRPr="00117D1E">
        <w:rPr>
          <w:sz w:val="24"/>
          <w:szCs w:val="24"/>
        </w:rPr>
        <w:t>Il titolare è responsabile giuridicamente dell'ottemperanza degli obblighi previsti dalla normativa e a lui compete mettere "in atto misure tecniche ed organizzative adeguate per garantire un livello di</w:t>
      </w:r>
      <w:r>
        <w:rPr>
          <w:sz w:val="24"/>
          <w:szCs w:val="24"/>
        </w:rPr>
        <w:t xml:space="preserve"> sicurezza adeguato al rischio".</w:t>
      </w:r>
    </w:p>
    <w:p w14:paraId="3B11A60E" w14:textId="01BEF935" w:rsidR="00925074" w:rsidRDefault="00D5417F" w:rsidP="00341CAD">
      <w:pPr>
        <w:widowControl w:val="0"/>
        <w:ind w:firstLine="708"/>
        <w:jc w:val="both"/>
        <w:rPr>
          <w:sz w:val="24"/>
          <w:szCs w:val="24"/>
        </w:rPr>
      </w:pPr>
      <w:r w:rsidRPr="00341CAD">
        <w:rPr>
          <w:sz w:val="24"/>
          <w:szCs w:val="24"/>
        </w:rPr>
        <w:t xml:space="preserve">Dal combinato disposto </w:t>
      </w:r>
      <w:r w:rsidR="0012439F">
        <w:rPr>
          <w:sz w:val="24"/>
          <w:szCs w:val="24"/>
        </w:rPr>
        <w:t xml:space="preserve">della normativa </w:t>
      </w:r>
      <w:r w:rsidRPr="00341CAD">
        <w:rPr>
          <w:sz w:val="24"/>
          <w:szCs w:val="24"/>
        </w:rPr>
        <w:t xml:space="preserve">sopra </w:t>
      </w:r>
      <w:r w:rsidR="0012439F">
        <w:rPr>
          <w:sz w:val="24"/>
          <w:szCs w:val="24"/>
        </w:rPr>
        <w:t>richiamata (art.2</w:t>
      </w:r>
      <w:r w:rsidR="0012439F" w:rsidRPr="0012439F">
        <w:rPr>
          <w:i/>
          <w:sz w:val="24"/>
          <w:szCs w:val="24"/>
        </w:rPr>
        <w:t xml:space="preserve"> quaterdecies</w:t>
      </w:r>
      <w:r w:rsidR="0012439F" w:rsidRPr="0012439F">
        <w:rPr>
          <w:sz w:val="24"/>
          <w:szCs w:val="24"/>
        </w:rPr>
        <w:t xml:space="preserve"> d.lgs.196/2003</w:t>
      </w:r>
      <w:r w:rsidR="0012439F">
        <w:rPr>
          <w:sz w:val="24"/>
          <w:szCs w:val="24"/>
        </w:rPr>
        <w:t xml:space="preserve"> - art.19 bis ROF - </w:t>
      </w:r>
      <w:r w:rsidR="009A7C21">
        <w:rPr>
          <w:sz w:val="24"/>
          <w:szCs w:val="24"/>
        </w:rPr>
        <w:t>provvedimento</w:t>
      </w:r>
      <w:r w:rsidR="0012439F">
        <w:rPr>
          <w:sz w:val="24"/>
          <w:szCs w:val="24"/>
        </w:rPr>
        <w:t xml:space="preserve"> Presidente</w:t>
      </w:r>
      <w:r w:rsidR="0012439F" w:rsidRPr="0012439F">
        <w:rPr>
          <w:sz w:val="24"/>
          <w:szCs w:val="24"/>
        </w:rPr>
        <w:t xml:space="preserve"> n.27/2019</w:t>
      </w:r>
      <w:r w:rsidR="0012439F">
        <w:rPr>
          <w:sz w:val="24"/>
          <w:szCs w:val="24"/>
        </w:rPr>
        <w:t xml:space="preserve">) </w:t>
      </w:r>
      <w:r w:rsidRPr="00341CAD">
        <w:rPr>
          <w:sz w:val="24"/>
          <w:szCs w:val="24"/>
        </w:rPr>
        <w:t xml:space="preserve">ed </w:t>
      </w:r>
      <w:r w:rsidR="006614F3" w:rsidRPr="00341CAD">
        <w:rPr>
          <w:sz w:val="24"/>
          <w:szCs w:val="24"/>
        </w:rPr>
        <w:t>in ragione dell’assetto organizzativo del CNR,</w:t>
      </w:r>
      <w:r w:rsidRPr="00341CAD">
        <w:rPr>
          <w:sz w:val="24"/>
          <w:szCs w:val="24"/>
        </w:rPr>
        <w:t xml:space="preserve"> </w:t>
      </w:r>
      <w:r w:rsidR="00722F5C">
        <w:rPr>
          <w:sz w:val="24"/>
          <w:szCs w:val="24"/>
        </w:rPr>
        <w:t>l</w:t>
      </w:r>
      <w:r w:rsidRPr="00341CAD">
        <w:rPr>
          <w:sz w:val="24"/>
          <w:szCs w:val="24"/>
        </w:rPr>
        <w:t>e SS.LL.</w:t>
      </w:r>
      <w:r w:rsidR="006614F3" w:rsidRPr="00341CAD">
        <w:rPr>
          <w:sz w:val="24"/>
          <w:szCs w:val="24"/>
        </w:rPr>
        <w:t xml:space="preserve"> rientrano</w:t>
      </w:r>
      <w:r w:rsidRPr="00341CAD">
        <w:rPr>
          <w:sz w:val="24"/>
          <w:szCs w:val="24"/>
        </w:rPr>
        <w:t>, pertanto,</w:t>
      </w:r>
      <w:r w:rsidR="006614F3" w:rsidRPr="00341CAD">
        <w:rPr>
          <w:sz w:val="24"/>
          <w:szCs w:val="24"/>
        </w:rPr>
        <w:t xml:space="preserve"> tra le </w:t>
      </w:r>
      <w:r w:rsidR="006614F3" w:rsidRPr="00341CAD">
        <w:rPr>
          <w:sz w:val="24"/>
          <w:szCs w:val="24"/>
          <w:u w:val="single"/>
        </w:rPr>
        <w:t>figure che operano per conto del Titolare CNR</w:t>
      </w:r>
      <w:r w:rsidR="006614F3" w:rsidRPr="00341CAD">
        <w:rPr>
          <w:sz w:val="24"/>
          <w:szCs w:val="24"/>
        </w:rPr>
        <w:t xml:space="preserve"> per i </w:t>
      </w:r>
      <w:r w:rsidR="006614F3" w:rsidRPr="00341CAD">
        <w:rPr>
          <w:sz w:val="24"/>
          <w:szCs w:val="24"/>
        </w:rPr>
        <w:lastRenderedPageBreak/>
        <w:t>trattamenti di competenza</w:t>
      </w:r>
      <w:r w:rsidRPr="00341CAD">
        <w:rPr>
          <w:sz w:val="24"/>
          <w:szCs w:val="24"/>
        </w:rPr>
        <w:t xml:space="preserve"> ed in quanto tali sono chiamate al rigoroso assolvimento dei compiti e delle </w:t>
      </w:r>
      <w:r w:rsidR="00FA76E5" w:rsidRPr="00341CAD">
        <w:rPr>
          <w:sz w:val="24"/>
          <w:szCs w:val="24"/>
        </w:rPr>
        <w:t xml:space="preserve">funzioni declinati al punto 1, </w:t>
      </w:r>
      <w:r w:rsidRPr="00341CAD">
        <w:rPr>
          <w:sz w:val="24"/>
          <w:szCs w:val="24"/>
        </w:rPr>
        <w:t>lettere da a) a o)</w:t>
      </w:r>
      <w:r w:rsidR="00FA76E5" w:rsidRPr="00341CAD">
        <w:rPr>
          <w:sz w:val="24"/>
          <w:szCs w:val="24"/>
        </w:rPr>
        <w:t xml:space="preserve"> </w:t>
      </w:r>
      <w:r w:rsidRPr="00341CAD">
        <w:rPr>
          <w:sz w:val="24"/>
          <w:szCs w:val="24"/>
        </w:rPr>
        <w:t xml:space="preserve">del </w:t>
      </w:r>
      <w:r w:rsidR="009A7C21">
        <w:rPr>
          <w:sz w:val="24"/>
          <w:szCs w:val="24"/>
        </w:rPr>
        <w:t>provvedimento</w:t>
      </w:r>
      <w:r w:rsidRPr="00341CAD">
        <w:rPr>
          <w:sz w:val="24"/>
          <w:szCs w:val="24"/>
        </w:rPr>
        <w:t xml:space="preserve"> del Presidente</w:t>
      </w:r>
      <w:r w:rsidR="003C73FF">
        <w:rPr>
          <w:sz w:val="24"/>
          <w:szCs w:val="24"/>
        </w:rPr>
        <w:t>,</w:t>
      </w:r>
      <w:r w:rsidR="006A1D73">
        <w:rPr>
          <w:sz w:val="24"/>
          <w:szCs w:val="24"/>
        </w:rPr>
        <w:t xml:space="preserve"> e di </w:t>
      </w:r>
      <w:r w:rsidR="003C73FF">
        <w:rPr>
          <w:sz w:val="24"/>
          <w:szCs w:val="24"/>
        </w:rPr>
        <w:t xml:space="preserve">eventuali </w:t>
      </w:r>
      <w:r w:rsidR="006A1D73">
        <w:rPr>
          <w:sz w:val="24"/>
          <w:szCs w:val="24"/>
        </w:rPr>
        <w:t xml:space="preserve">altri </w:t>
      </w:r>
      <w:r w:rsidR="003C73FF">
        <w:rPr>
          <w:sz w:val="24"/>
          <w:szCs w:val="24"/>
        </w:rPr>
        <w:t xml:space="preserve">adempimenti </w:t>
      </w:r>
      <w:r w:rsidR="00547A33">
        <w:rPr>
          <w:sz w:val="24"/>
          <w:szCs w:val="24"/>
        </w:rPr>
        <w:t>previsti</w:t>
      </w:r>
      <w:r w:rsidR="003C73FF">
        <w:rPr>
          <w:sz w:val="24"/>
          <w:szCs w:val="24"/>
        </w:rPr>
        <w:t xml:space="preserve"> dalla normativa di riferimento</w:t>
      </w:r>
      <w:r w:rsidR="006A1D73">
        <w:rPr>
          <w:sz w:val="24"/>
          <w:szCs w:val="24"/>
        </w:rPr>
        <w:t xml:space="preserve"> </w:t>
      </w:r>
      <w:r w:rsidR="00547A33">
        <w:rPr>
          <w:sz w:val="24"/>
          <w:szCs w:val="24"/>
        </w:rPr>
        <w:t>in capo al</w:t>
      </w:r>
      <w:r w:rsidR="006A1D73">
        <w:rPr>
          <w:sz w:val="24"/>
          <w:szCs w:val="24"/>
        </w:rPr>
        <w:t xml:space="preserve"> titolare stesso</w:t>
      </w:r>
      <w:r w:rsidR="006614F3" w:rsidRPr="00341CAD">
        <w:rPr>
          <w:sz w:val="24"/>
          <w:szCs w:val="24"/>
        </w:rPr>
        <w:t>.</w:t>
      </w:r>
    </w:p>
    <w:p w14:paraId="3C5525DE" w14:textId="5C4254A3" w:rsidR="00A448F5" w:rsidRPr="00341CAD" w:rsidRDefault="00A448F5" w:rsidP="00341CAD">
      <w:pPr>
        <w:widowControl w:val="0"/>
        <w:ind w:firstLine="708"/>
        <w:jc w:val="both"/>
        <w:rPr>
          <w:sz w:val="24"/>
          <w:szCs w:val="24"/>
        </w:rPr>
      </w:pPr>
    </w:p>
    <w:p w14:paraId="32C7C151" w14:textId="77777777" w:rsidR="009B35A7" w:rsidRPr="00341CAD" w:rsidRDefault="009B35A7" w:rsidP="00341CAD">
      <w:pPr>
        <w:widowControl w:val="0"/>
        <w:ind w:firstLine="708"/>
        <w:jc w:val="both"/>
        <w:rPr>
          <w:sz w:val="24"/>
          <w:szCs w:val="24"/>
        </w:rPr>
      </w:pPr>
    </w:p>
    <w:p w14:paraId="2481C60A" w14:textId="77777777" w:rsidR="000E6BE3" w:rsidRPr="00341CAD" w:rsidRDefault="00CF410F" w:rsidP="000E6BE3">
      <w:pPr>
        <w:widowControl w:val="0"/>
        <w:spacing w:before="120"/>
        <w:ind w:right="-1"/>
        <w:jc w:val="right"/>
        <w:rPr>
          <w:sz w:val="24"/>
          <w:szCs w:val="24"/>
        </w:rPr>
      </w:pPr>
      <w:r w:rsidRPr="00341CAD">
        <w:rPr>
          <w:sz w:val="24"/>
          <w:szCs w:val="24"/>
        </w:rPr>
        <w:t>IL DIRETTORE GENERALE</w:t>
      </w:r>
    </w:p>
    <w:sectPr w:rsidR="000E6BE3" w:rsidRPr="00341CAD" w:rsidSect="00A704D5">
      <w:headerReference w:type="default" r:id="rId8"/>
      <w:footerReference w:type="default" r:id="rId9"/>
      <w:pgSz w:w="11906" w:h="16838" w:code="9"/>
      <w:pgMar w:top="851" w:right="1140" w:bottom="993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AED3" w14:textId="77777777" w:rsidR="00605CA7" w:rsidRDefault="00605CA7">
      <w:r>
        <w:separator/>
      </w:r>
    </w:p>
  </w:endnote>
  <w:endnote w:type="continuationSeparator" w:id="0">
    <w:p w14:paraId="41B1F0B0" w14:textId="77777777" w:rsidR="00605CA7" w:rsidRDefault="0060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80851"/>
      <w:docPartObj>
        <w:docPartGallery w:val="Page Numbers (Bottom of Page)"/>
        <w:docPartUnique/>
      </w:docPartObj>
    </w:sdtPr>
    <w:sdtEndPr/>
    <w:sdtContent>
      <w:p w14:paraId="3D1D0584" w14:textId="66221E54" w:rsidR="008F4A2F" w:rsidRDefault="008F4A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FE">
          <w:rPr>
            <w:noProof/>
          </w:rPr>
          <w:t>3</w:t>
        </w:r>
        <w:r>
          <w:fldChar w:fldCharType="end"/>
        </w:r>
      </w:p>
    </w:sdtContent>
  </w:sdt>
  <w:p w14:paraId="1D6974E4" w14:textId="77777777" w:rsidR="008F4A2F" w:rsidRDefault="008F4A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DC15" w14:textId="77777777" w:rsidR="00605CA7" w:rsidRDefault="00605CA7">
      <w:r>
        <w:separator/>
      </w:r>
    </w:p>
  </w:footnote>
  <w:footnote w:type="continuationSeparator" w:id="0">
    <w:p w14:paraId="2802C495" w14:textId="77777777" w:rsidR="00605CA7" w:rsidRDefault="0060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5509" w14:textId="77777777" w:rsidR="00A704D5" w:rsidRDefault="00A704D5">
    <w:pPr>
      <w:pStyle w:val="Intestazione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9BA"/>
    <w:multiLevelType w:val="hybridMultilevel"/>
    <w:tmpl w:val="29EA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E28"/>
    <w:multiLevelType w:val="hybridMultilevel"/>
    <w:tmpl w:val="350A16C2"/>
    <w:lvl w:ilvl="0" w:tplc="DCF8C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3595"/>
    <w:multiLevelType w:val="hybridMultilevel"/>
    <w:tmpl w:val="B7024B4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B1C6A"/>
    <w:multiLevelType w:val="hybridMultilevel"/>
    <w:tmpl w:val="6A747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113B3B"/>
    <w:multiLevelType w:val="hybridMultilevel"/>
    <w:tmpl w:val="DE8419A4"/>
    <w:lvl w:ilvl="0" w:tplc="01241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361EEF"/>
    <w:multiLevelType w:val="hybridMultilevel"/>
    <w:tmpl w:val="98D6B560"/>
    <w:lvl w:ilvl="0" w:tplc="1880477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165C0"/>
    <w:multiLevelType w:val="hybridMultilevel"/>
    <w:tmpl w:val="2B3053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67BC7"/>
    <w:multiLevelType w:val="hybridMultilevel"/>
    <w:tmpl w:val="CCF45B3A"/>
    <w:lvl w:ilvl="0" w:tplc="FFE20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2B"/>
    <w:rsid w:val="00001895"/>
    <w:rsid w:val="00015CED"/>
    <w:rsid w:val="00017D7B"/>
    <w:rsid w:val="00017D95"/>
    <w:rsid w:val="00026DA3"/>
    <w:rsid w:val="000272CE"/>
    <w:rsid w:val="00031216"/>
    <w:rsid w:val="00042AA2"/>
    <w:rsid w:val="0004749B"/>
    <w:rsid w:val="00047B1B"/>
    <w:rsid w:val="00056340"/>
    <w:rsid w:val="0005637A"/>
    <w:rsid w:val="00061127"/>
    <w:rsid w:val="000660A2"/>
    <w:rsid w:val="0007549F"/>
    <w:rsid w:val="00075565"/>
    <w:rsid w:val="000A4185"/>
    <w:rsid w:val="000C162F"/>
    <w:rsid w:val="000C3E25"/>
    <w:rsid w:val="000E5D4F"/>
    <w:rsid w:val="000E6962"/>
    <w:rsid w:val="000E6BE3"/>
    <w:rsid w:val="000F38C7"/>
    <w:rsid w:val="000F6879"/>
    <w:rsid w:val="00101AE6"/>
    <w:rsid w:val="00106023"/>
    <w:rsid w:val="00117D1E"/>
    <w:rsid w:val="0012439F"/>
    <w:rsid w:val="00126341"/>
    <w:rsid w:val="0014662C"/>
    <w:rsid w:val="00156822"/>
    <w:rsid w:val="00164E1A"/>
    <w:rsid w:val="00173943"/>
    <w:rsid w:val="00174225"/>
    <w:rsid w:val="00195C67"/>
    <w:rsid w:val="001A0DA3"/>
    <w:rsid w:val="001A0DDC"/>
    <w:rsid w:val="001A5BB2"/>
    <w:rsid w:val="001B53A4"/>
    <w:rsid w:val="001B5A88"/>
    <w:rsid w:val="001C0AB7"/>
    <w:rsid w:val="001D22E6"/>
    <w:rsid w:val="001D39E4"/>
    <w:rsid w:val="001E1FFA"/>
    <w:rsid w:val="001E248B"/>
    <w:rsid w:val="001E2FED"/>
    <w:rsid w:val="001E5F89"/>
    <w:rsid w:val="00201204"/>
    <w:rsid w:val="00215961"/>
    <w:rsid w:val="0026548C"/>
    <w:rsid w:val="00265AA3"/>
    <w:rsid w:val="00270712"/>
    <w:rsid w:val="0027074B"/>
    <w:rsid w:val="00280A69"/>
    <w:rsid w:val="00283410"/>
    <w:rsid w:val="00285A05"/>
    <w:rsid w:val="002A47A8"/>
    <w:rsid w:val="002A6A0E"/>
    <w:rsid w:val="002C05B2"/>
    <w:rsid w:val="002E5FE6"/>
    <w:rsid w:val="003341FE"/>
    <w:rsid w:val="00341CAD"/>
    <w:rsid w:val="003471E9"/>
    <w:rsid w:val="00351E63"/>
    <w:rsid w:val="00353AD3"/>
    <w:rsid w:val="00366E47"/>
    <w:rsid w:val="00394EBA"/>
    <w:rsid w:val="00397819"/>
    <w:rsid w:val="003A37CA"/>
    <w:rsid w:val="003C47B8"/>
    <w:rsid w:val="003C54B9"/>
    <w:rsid w:val="003C73FF"/>
    <w:rsid w:val="003D2BD3"/>
    <w:rsid w:val="003E023A"/>
    <w:rsid w:val="003E3CAC"/>
    <w:rsid w:val="003E4E9F"/>
    <w:rsid w:val="003E6414"/>
    <w:rsid w:val="00404984"/>
    <w:rsid w:val="00420422"/>
    <w:rsid w:val="00423692"/>
    <w:rsid w:val="00432387"/>
    <w:rsid w:val="00462D83"/>
    <w:rsid w:val="0048070D"/>
    <w:rsid w:val="004820FA"/>
    <w:rsid w:val="004919C5"/>
    <w:rsid w:val="004A5017"/>
    <w:rsid w:val="004A5537"/>
    <w:rsid w:val="004C0BD9"/>
    <w:rsid w:val="004C4C99"/>
    <w:rsid w:val="004C7E31"/>
    <w:rsid w:val="004D03FC"/>
    <w:rsid w:val="00511A91"/>
    <w:rsid w:val="005146A9"/>
    <w:rsid w:val="00520CAC"/>
    <w:rsid w:val="0052460D"/>
    <w:rsid w:val="005356F1"/>
    <w:rsid w:val="005430EA"/>
    <w:rsid w:val="00547A33"/>
    <w:rsid w:val="00552F0E"/>
    <w:rsid w:val="00556D01"/>
    <w:rsid w:val="00582E56"/>
    <w:rsid w:val="00585992"/>
    <w:rsid w:val="00593F2C"/>
    <w:rsid w:val="005D1187"/>
    <w:rsid w:val="00605CA7"/>
    <w:rsid w:val="0060690B"/>
    <w:rsid w:val="0062548A"/>
    <w:rsid w:val="006614F3"/>
    <w:rsid w:val="00670DC2"/>
    <w:rsid w:val="00672036"/>
    <w:rsid w:val="00673CF3"/>
    <w:rsid w:val="00676F7B"/>
    <w:rsid w:val="00686729"/>
    <w:rsid w:val="006A1D73"/>
    <w:rsid w:val="006C43D7"/>
    <w:rsid w:val="006D1113"/>
    <w:rsid w:val="006E6039"/>
    <w:rsid w:val="006E7392"/>
    <w:rsid w:val="006E7CCF"/>
    <w:rsid w:val="007031F5"/>
    <w:rsid w:val="00704D9D"/>
    <w:rsid w:val="00716B43"/>
    <w:rsid w:val="00722F5C"/>
    <w:rsid w:val="00742D73"/>
    <w:rsid w:val="00754A0E"/>
    <w:rsid w:val="00760EE1"/>
    <w:rsid w:val="00766073"/>
    <w:rsid w:val="00766BB0"/>
    <w:rsid w:val="007940A9"/>
    <w:rsid w:val="007A7800"/>
    <w:rsid w:val="007B1B1F"/>
    <w:rsid w:val="007C0D99"/>
    <w:rsid w:val="007D0616"/>
    <w:rsid w:val="007F0DF3"/>
    <w:rsid w:val="007F19F1"/>
    <w:rsid w:val="007F1D6B"/>
    <w:rsid w:val="007F470E"/>
    <w:rsid w:val="007F77E5"/>
    <w:rsid w:val="00801D30"/>
    <w:rsid w:val="00806B7B"/>
    <w:rsid w:val="008124B5"/>
    <w:rsid w:val="00823587"/>
    <w:rsid w:val="00830C32"/>
    <w:rsid w:val="00842CE0"/>
    <w:rsid w:val="00846E81"/>
    <w:rsid w:val="00852C1D"/>
    <w:rsid w:val="00862AB2"/>
    <w:rsid w:val="008636F2"/>
    <w:rsid w:val="00866A90"/>
    <w:rsid w:val="00871123"/>
    <w:rsid w:val="00871B03"/>
    <w:rsid w:val="00872C59"/>
    <w:rsid w:val="00876347"/>
    <w:rsid w:val="008775AA"/>
    <w:rsid w:val="00881BB5"/>
    <w:rsid w:val="00891B9B"/>
    <w:rsid w:val="008927B0"/>
    <w:rsid w:val="00897595"/>
    <w:rsid w:val="008A4ECA"/>
    <w:rsid w:val="008B6201"/>
    <w:rsid w:val="008D0B4E"/>
    <w:rsid w:val="008D1C5A"/>
    <w:rsid w:val="008F2F46"/>
    <w:rsid w:val="008F4A2F"/>
    <w:rsid w:val="00911FEA"/>
    <w:rsid w:val="00915173"/>
    <w:rsid w:val="00925074"/>
    <w:rsid w:val="00925767"/>
    <w:rsid w:val="009261F5"/>
    <w:rsid w:val="009265D0"/>
    <w:rsid w:val="009267B6"/>
    <w:rsid w:val="009315D4"/>
    <w:rsid w:val="00933509"/>
    <w:rsid w:val="00962C21"/>
    <w:rsid w:val="009927E6"/>
    <w:rsid w:val="00995CDB"/>
    <w:rsid w:val="00997132"/>
    <w:rsid w:val="009A16BA"/>
    <w:rsid w:val="009A47AD"/>
    <w:rsid w:val="009A7C21"/>
    <w:rsid w:val="009B182C"/>
    <w:rsid w:val="009B35A7"/>
    <w:rsid w:val="009B6D01"/>
    <w:rsid w:val="009C4FCA"/>
    <w:rsid w:val="009D0E73"/>
    <w:rsid w:val="009D3500"/>
    <w:rsid w:val="009E3516"/>
    <w:rsid w:val="009E5A1A"/>
    <w:rsid w:val="009E6E14"/>
    <w:rsid w:val="00A16CB2"/>
    <w:rsid w:val="00A251A7"/>
    <w:rsid w:val="00A31664"/>
    <w:rsid w:val="00A32479"/>
    <w:rsid w:val="00A37863"/>
    <w:rsid w:val="00A448F5"/>
    <w:rsid w:val="00A50862"/>
    <w:rsid w:val="00A563AF"/>
    <w:rsid w:val="00A6504C"/>
    <w:rsid w:val="00A704D5"/>
    <w:rsid w:val="00A836E7"/>
    <w:rsid w:val="00AA7228"/>
    <w:rsid w:val="00AB29BB"/>
    <w:rsid w:val="00AC0759"/>
    <w:rsid w:val="00AC2DD8"/>
    <w:rsid w:val="00AD08EF"/>
    <w:rsid w:val="00AD0E66"/>
    <w:rsid w:val="00AD39C5"/>
    <w:rsid w:val="00AE1152"/>
    <w:rsid w:val="00AE2F2B"/>
    <w:rsid w:val="00AE71F2"/>
    <w:rsid w:val="00AF1B53"/>
    <w:rsid w:val="00AF391A"/>
    <w:rsid w:val="00AF4543"/>
    <w:rsid w:val="00AF5497"/>
    <w:rsid w:val="00AF5CA3"/>
    <w:rsid w:val="00B06818"/>
    <w:rsid w:val="00B078C3"/>
    <w:rsid w:val="00B10CF8"/>
    <w:rsid w:val="00B13215"/>
    <w:rsid w:val="00B23ECC"/>
    <w:rsid w:val="00B33A7A"/>
    <w:rsid w:val="00B37CA9"/>
    <w:rsid w:val="00B41FCB"/>
    <w:rsid w:val="00B55A47"/>
    <w:rsid w:val="00B64D61"/>
    <w:rsid w:val="00B84F39"/>
    <w:rsid w:val="00BB4E3E"/>
    <w:rsid w:val="00BB6C5F"/>
    <w:rsid w:val="00BC4CB2"/>
    <w:rsid w:val="00BC67A5"/>
    <w:rsid w:val="00BD5861"/>
    <w:rsid w:val="00C00003"/>
    <w:rsid w:val="00C02F9A"/>
    <w:rsid w:val="00C04124"/>
    <w:rsid w:val="00C22863"/>
    <w:rsid w:val="00C541E7"/>
    <w:rsid w:val="00C62515"/>
    <w:rsid w:val="00C90020"/>
    <w:rsid w:val="00CA5E87"/>
    <w:rsid w:val="00CA72E9"/>
    <w:rsid w:val="00CB50BA"/>
    <w:rsid w:val="00CC24D5"/>
    <w:rsid w:val="00CD5AC2"/>
    <w:rsid w:val="00CE6C03"/>
    <w:rsid w:val="00CF410F"/>
    <w:rsid w:val="00D01874"/>
    <w:rsid w:val="00D02CFF"/>
    <w:rsid w:val="00D23538"/>
    <w:rsid w:val="00D300AA"/>
    <w:rsid w:val="00D3747B"/>
    <w:rsid w:val="00D5417F"/>
    <w:rsid w:val="00D76358"/>
    <w:rsid w:val="00D81A9F"/>
    <w:rsid w:val="00D81E7E"/>
    <w:rsid w:val="00D84DB9"/>
    <w:rsid w:val="00DA145C"/>
    <w:rsid w:val="00DB3310"/>
    <w:rsid w:val="00DB7D69"/>
    <w:rsid w:val="00DC061A"/>
    <w:rsid w:val="00DC25D6"/>
    <w:rsid w:val="00DC3EB0"/>
    <w:rsid w:val="00DC7E4B"/>
    <w:rsid w:val="00DF066E"/>
    <w:rsid w:val="00DF1ACA"/>
    <w:rsid w:val="00E057B5"/>
    <w:rsid w:val="00E261A2"/>
    <w:rsid w:val="00E32351"/>
    <w:rsid w:val="00E3797E"/>
    <w:rsid w:val="00E564FA"/>
    <w:rsid w:val="00E63D59"/>
    <w:rsid w:val="00E8095F"/>
    <w:rsid w:val="00E916A6"/>
    <w:rsid w:val="00E97FEF"/>
    <w:rsid w:val="00EA3018"/>
    <w:rsid w:val="00EA7F22"/>
    <w:rsid w:val="00EB26A2"/>
    <w:rsid w:val="00EC504B"/>
    <w:rsid w:val="00EC555F"/>
    <w:rsid w:val="00EC7691"/>
    <w:rsid w:val="00EC7FE2"/>
    <w:rsid w:val="00ED4AE9"/>
    <w:rsid w:val="00ED7045"/>
    <w:rsid w:val="00EE186E"/>
    <w:rsid w:val="00EE35D9"/>
    <w:rsid w:val="00EF2103"/>
    <w:rsid w:val="00F0322E"/>
    <w:rsid w:val="00F07FB9"/>
    <w:rsid w:val="00F1089F"/>
    <w:rsid w:val="00F16244"/>
    <w:rsid w:val="00F34C21"/>
    <w:rsid w:val="00F37B73"/>
    <w:rsid w:val="00F71A96"/>
    <w:rsid w:val="00F94DED"/>
    <w:rsid w:val="00F956EB"/>
    <w:rsid w:val="00F966BA"/>
    <w:rsid w:val="00F975AB"/>
    <w:rsid w:val="00FA76E5"/>
    <w:rsid w:val="00FD2A00"/>
    <w:rsid w:val="00FD4DFC"/>
    <w:rsid w:val="00FE31E9"/>
    <w:rsid w:val="00FE5E70"/>
    <w:rsid w:val="00FE77D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521B5"/>
  <w15:docId w15:val="{58D6DFFC-723F-4FC2-AEB1-A6C4D423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  <w:sz w:val="24"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031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71F2"/>
    <w:rPr>
      <w:b/>
      <w:bCs/>
    </w:rPr>
  </w:style>
  <w:style w:type="paragraph" w:styleId="Paragrafoelenco">
    <w:name w:val="List Paragraph"/>
    <w:basedOn w:val="Normale"/>
    <w:qFormat/>
    <w:rsid w:val="0052460D"/>
    <w:pPr>
      <w:ind w:left="720"/>
      <w:contextualSpacing/>
    </w:pPr>
  </w:style>
  <w:style w:type="paragraph" w:styleId="Revisione">
    <w:name w:val="Revision"/>
    <w:hidden/>
    <w:semiHidden/>
    <w:rsid w:val="005430E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15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C.N.R.</Company>
  <LinksUpToDate>false</LinksUpToDate>
  <CharactersWithSpaces>7163</CharactersWithSpaces>
  <SharedDoc>false</SharedDoc>
  <HLinks>
    <vt:vector size="6" baseType="variant"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http://www.urp.cnr.it/documenti/c13-035-a0.pdf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apreti</dc:creator>
  <cp:lastModifiedBy>Utente Windows</cp:lastModifiedBy>
  <cp:revision>7</cp:revision>
  <cp:lastPrinted>2019-07-15T09:03:00Z</cp:lastPrinted>
  <dcterms:created xsi:type="dcterms:W3CDTF">2020-05-12T10:59:00Z</dcterms:created>
  <dcterms:modified xsi:type="dcterms:W3CDTF">2020-05-12T15:41:00Z</dcterms:modified>
</cp:coreProperties>
</file>