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91" w:rsidRPr="00A47BB9" w:rsidRDefault="00D84491" w:rsidP="00E64BC2">
      <w:pPr>
        <w:jc w:val="both"/>
        <w:rPr>
          <w:rFonts w:ascii="Verdana" w:eastAsia="Verdana" w:hAnsi="Verdana" w:cs="Verdana"/>
          <w:sz w:val="20"/>
          <w:szCs w:val="20"/>
          <w:lang w:val="it-IT"/>
        </w:rPr>
      </w:pPr>
    </w:p>
    <w:p w:rsidR="00D84491" w:rsidRPr="00850A3B" w:rsidRDefault="00D84491" w:rsidP="00F044E8">
      <w:pPr>
        <w:jc w:val="both"/>
        <w:rPr>
          <w:rFonts w:ascii="Times New Roman" w:eastAsia="Verdana" w:hAnsi="Times New Roman" w:cs="Times New Roman"/>
          <w:szCs w:val="20"/>
          <w:lang w:val="it-IT"/>
        </w:rPr>
      </w:pPr>
    </w:p>
    <w:p w:rsidR="00757FC0" w:rsidRDefault="001B2949" w:rsidP="00F044E8">
      <w:pPr>
        <w:widowControl/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</w:pP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NOMINA </w:t>
      </w:r>
      <w:r w:rsidR="00757FC0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>REFERENTE DEL</w:t>
      </w:r>
      <w:r w:rsidR="00407FAD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>LA</w:t>
      </w:r>
      <w:r w:rsidR="00757FC0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PROGRAMMA</w:t>
      </w:r>
      <w:r w:rsidR="00BC2CD4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ZIONE </w:t>
      </w:r>
      <w:r w:rsidR="00757FC0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>DEGLI ACQUSITI</w:t>
      </w:r>
    </w:p>
    <w:p w:rsidR="001B2949" w:rsidRDefault="001B2949" w:rsidP="00F044E8">
      <w:pPr>
        <w:jc w:val="both"/>
        <w:rPr>
          <w:rFonts w:ascii="Times New Roman" w:hAnsi="Times New Roman" w:cs="Times New Roman"/>
          <w:b/>
          <w:spacing w:val="-1"/>
          <w:sz w:val="24"/>
          <w:lang w:val="it-IT"/>
        </w:rPr>
      </w:pPr>
    </w:p>
    <w:p w:rsidR="001B2949" w:rsidRDefault="001B2949" w:rsidP="00F044E8">
      <w:pPr>
        <w:jc w:val="both"/>
        <w:rPr>
          <w:rFonts w:ascii="Times New Roman" w:hAnsi="Times New Roman" w:cs="Times New Roman"/>
          <w:b/>
          <w:spacing w:val="-1"/>
          <w:sz w:val="24"/>
          <w:lang w:val="it-IT"/>
        </w:rPr>
      </w:pPr>
    </w:p>
    <w:p w:rsidR="00D84491" w:rsidRPr="007C066E" w:rsidRDefault="003D157F" w:rsidP="00F044E8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Nome Cognome – Attribuzione incarico Referente della </w:t>
      </w:r>
      <w:r w:rsidR="001B2949">
        <w:rPr>
          <w:rFonts w:ascii="Times New Roman" w:hAnsi="Times New Roman" w:cs="Times New Roman"/>
          <w:b/>
          <w:spacing w:val="-1"/>
          <w:sz w:val="24"/>
          <w:lang w:val="it-IT"/>
        </w:rPr>
        <w:t>Programm</w:t>
      </w:r>
      <w:r w:rsidR="00BC2CD4"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azione 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degli </w:t>
      </w:r>
      <w:r w:rsidR="00757FC0">
        <w:rPr>
          <w:rFonts w:ascii="Times New Roman" w:hAnsi="Times New Roman" w:cs="Times New Roman"/>
          <w:b/>
          <w:spacing w:val="-1"/>
          <w:sz w:val="24"/>
          <w:lang w:val="it-IT"/>
        </w:rPr>
        <w:t>Acquisti</w:t>
      </w:r>
      <w:r>
        <w:rPr>
          <w:rFonts w:ascii="Times New Roman" w:hAnsi="Times New Roman" w:cs="Times New Roman"/>
          <w:b/>
          <w:spacing w:val="-1"/>
          <w:sz w:val="24"/>
          <w:lang w:val="it-IT"/>
        </w:rPr>
        <w:t xml:space="preserve"> della Struttura CNR ___________________</w:t>
      </w:r>
    </w:p>
    <w:p w:rsidR="00D84491" w:rsidRPr="007C066E" w:rsidRDefault="00D84491" w:rsidP="00F044E8">
      <w:pPr>
        <w:jc w:val="both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1B2949" w:rsidRDefault="001B2949" w:rsidP="00F044E8">
      <w:pPr>
        <w:jc w:val="both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D84491" w:rsidRPr="00757FC0" w:rsidRDefault="003D157F" w:rsidP="00F044E8">
      <w:pPr>
        <w:jc w:val="center"/>
        <w:rPr>
          <w:rFonts w:ascii="Times New Roman" w:eastAsia="Verdana" w:hAnsi="Times New Roman" w:cs="Times New Roman"/>
          <w:b/>
          <w:bCs/>
          <w:sz w:val="28"/>
          <w:szCs w:val="28"/>
          <w:lang w:val="it-IT"/>
        </w:rPr>
      </w:pPr>
      <w:r w:rsidRPr="00757FC0">
        <w:rPr>
          <w:rFonts w:ascii="Times New Roman" w:eastAsia="Verdana" w:hAnsi="Times New Roman" w:cs="Times New Roman"/>
          <w:b/>
          <w:bCs/>
          <w:sz w:val="28"/>
          <w:szCs w:val="28"/>
          <w:lang w:val="it-IT"/>
        </w:rPr>
        <w:t>IL DIRETTORE</w:t>
      </w:r>
    </w:p>
    <w:p w:rsidR="00D84491" w:rsidRPr="007C066E" w:rsidRDefault="00D84491" w:rsidP="00F044E8">
      <w:pPr>
        <w:jc w:val="both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:rsidR="003D157F" w:rsidRPr="003D157F" w:rsidRDefault="003D157F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3D157F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decreto legislativo 30 marzo 2001, n. 165, recante norme generali sull’ordinamento del lavoro alle dipendenze delle amministrazioni pubbliche; </w:t>
      </w:r>
    </w:p>
    <w:p w:rsidR="001B2949" w:rsidRPr="001B2949" w:rsidRDefault="001B2949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Decreto Legislativo 4 giugno 2003, n. 127 recante “Riordino del Consiglio Nazionale delle Ricerche”; </w:t>
      </w:r>
    </w:p>
    <w:p w:rsidR="001B2949" w:rsidRPr="001B2949" w:rsidRDefault="001B2949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Decreto Legislativo 31 dicembre 2009, n. 213 recante “Riordino degli enti di ricerca in attuazione dell’art. 1 della legge 27 settembre 2007 n. 165”; </w:t>
      </w:r>
    </w:p>
    <w:p w:rsidR="001B2949" w:rsidRPr="001B2949" w:rsidRDefault="001B2949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lo Statuto del Consiglio Nazionale delle Ricerche entrato in vigore in data 1° agosto 2018 emanato con provvedimento del Presidente del CNR n. 93, </w:t>
      </w:r>
      <w:proofErr w:type="spellStart"/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prot</w:t>
      </w:r>
      <w:proofErr w:type="spellEnd"/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n. 0051080 in data 19 luglio 2018, pubblicato sul sito del Ministero dell’Istruzione, dell’</w:t>
      </w:r>
      <w:r w:rsidR="00757FC0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Università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̀ e della Ricerca in data 25 luglio 2018; </w:t>
      </w:r>
    </w:p>
    <w:p w:rsidR="001B2949" w:rsidRPr="001B2949" w:rsidRDefault="00757FC0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Regolamento di Organizzazione e Funzionamento del CNR approvato con provvedimento del Presidente del CNR n. 14 del 18/02/2019 </w:t>
      </w:r>
      <w:proofErr w:type="spellStart"/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prot</w:t>
      </w:r>
      <w:proofErr w:type="spellEnd"/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23030/2019, entrato in vigore il 1° marzo 2019; </w:t>
      </w:r>
    </w:p>
    <w:p w:rsidR="001B2949" w:rsidRPr="001B2949" w:rsidRDefault="00757FC0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Regolamento di Amministrazione,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Contabilità</w:t>
      </w:r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̀ e Finanza del Consiglio Nazionale delle Ricerche, di cui al DPCNR del 4 maggio 2005, n.0025034; </w:t>
      </w:r>
    </w:p>
    <w:p w:rsidR="001B2949" w:rsidRDefault="00757FC0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="001B2949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Regolamento del Personale del Consiglio Nazionale delle Ricerche, di cui al DPCNR del 4 maggio 2005, n.0025035; </w:t>
      </w:r>
    </w:p>
    <w:p w:rsidR="00E64BC2" w:rsidRPr="003D050F" w:rsidRDefault="00E64BC2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3D050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quanto disciplinato nell’art.21 del Decreto legislativo del 18 aprile 2016 n.50, rubricato “</w:t>
      </w:r>
      <w:r w:rsidRPr="003D050F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Programma degli acquisti e programmazione dei lavori pubblici</w:t>
      </w:r>
      <w:r w:rsidRPr="003D050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”;</w:t>
      </w:r>
    </w:p>
    <w:p w:rsidR="001B2949" w:rsidRPr="00E64BC2" w:rsidRDefault="00757FC0" w:rsidP="00E64BC2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il decreto del </w:t>
      </w:r>
      <w:r w:rsidR="00E64BC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Ministero delle Infrastrutture e dei Trasporti del 16 gennaio 2018, n. 14 relativo a “</w:t>
      </w:r>
      <w:r w:rsidR="00E64BC2" w:rsidRPr="00E64BC2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Regolamento recante procedure e schemi-tipo per la redazione e la pubblicazione del programma triennale dei lavori pubblici, del programma biennale per l'acquisizione di forniture e servizi e dei relativi elenchi annuali e aggiornamenti annuali</w:t>
      </w:r>
      <w:r w:rsidR="00E64BC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”.</w:t>
      </w:r>
    </w:p>
    <w:p w:rsidR="00D34C73" w:rsidRPr="00D34C73" w:rsidRDefault="00D34C73" w:rsidP="00D34C7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34C7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CONSIDERATO </w:t>
      </w:r>
      <w:r w:rsidRPr="00D34C73">
        <w:rPr>
          <w:rFonts w:ascii="Times New Roman" w:eastAsia="Times New Roman" w:hAnsi="Times New Roman" w:cs="Times New Roman"/>
          <w:spacing w:val="20"/>
          <w:sz w:val="24"/>
          <w:szCs w:val="24"/>
          <w:lang w:val="it-IT" w:eastAsia="it-IT"/>
        </w:rPr>
        <w:t>che</w:t>
      </w:r>
      <w:r w:rsidRPr="00D34C73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it-IT" w:eastAsia="it-IT"/>
        </w:rPr>
        <w:t xml:space="preserve"> 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il Direttore Generale del CNR con il provvedimento n. </w:t>
      </w:r>
      <w:r w:rsidR="007713C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86</w:t>
      </w:r>
      <w:r w:rsidR="00C5231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/2022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protocollo n. </w:t>
      </w:r>
      <w:r w:rsidR="007713C3" w:rsidRPr="007713C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0066249 del </w:t>
      </w:r>
      <w:r w:rsidR="007713C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21/09/2022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valutate e riconosciute idonee competenze tecniche-professionali, ha nominato il </w:t>
      </w:r>
      <w:r w:rsidR="007713C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Sig. Sandro Capaccioli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Referente per la redazione del programma biennale degli acqu</w:t>
      </w:r>
      <w:r w:rsidR="007713C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isti di forniture e servizi 2023-2024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nonché dei  rispettivi elenchi annuali di aggiornamento</w:t>
      </w:r>
      <w:r w:rsidR="00072DA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 come 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struttura di supporto l’Ufficio Servizi Generali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della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Direzione Centrale Servizi per la Ricerca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(DM n. 14 del 16/01/2018 - art.6 comma 13).</w:t>
      </w:r>
    </w:p>
    <w:p w:rsidR="001B2949" w:rsidRDefault="00757FC0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lastRenderedPageBreak/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 circolari</w:t>
      </w:r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n. 25/2018 – 28/2018 – 17/2019 – 32/2019 emesse dal CNR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relative alle attività del Pr</w:t>
      </w:r>
      <w:r w:rsidR="004A2B1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ogramma Biennale degli Acquisti </w:t>
      </w:r>
      <w:r w:rsidR="004A2B19" w:rsidRPr="00072DA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(</w:t>
      </w:r>
      <w:r w:rsidR="004A2B19" w:rsidRPr="00072DAA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nell’art.21 del Decreto legislativo del 18 aprile 2016 n.50</w:t>
      </w:r>
      <w:r w:rsidR="004A2B19" w:rsidRPr="00072DA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 CNR</w:t>
      </w:r>
      <w:r w:rsidR="00C70D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D34C73" w:rsidRDefault="00757FC0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VISTO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Circolare n.</w:t>
      </w:r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______/202</w:t>
      </w:r>
      <w:r w:rsidR="00C73B9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</w:t>
      </w:r>
      <w:bookmarkStart w:id="0" w:name="_GoBack"/>
      <w:bookmarkEnd w:id="0"/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 _______ </w:t>
      </w:r>
      <w:proofErr w:type="spellStart"/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prot</w:t>
      </w:r>
      <w:proofErr w:type="spellEnd"/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n. _________ inserire n. circolare relativa alla rete dei referenti della programmazione) avente per oggetto “</w:t>
      </w:r>
      <w:r w:rsidR="00D34C73" w:rsidRPr="00D34C73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Costituzione rete d</w:t>
      </w:r>
      <w:r w:rsidR="00407FAD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e</w:t>
      </w:r>
      <w:r w:rsidR="00D34C73" w:rsidRPr="00D34C73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i referenti territoriali per la Programmazione degli acquisti del Consiglio Nazionale delle Ricerche (CNR)”</w:t>
      </w:r>
    </w:p>
    <w:p w:rsidR="00C70DFA" w:rsidRPr="00C70DFA" w:rsidRDefault="00C70DFA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C70DF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VISTO</w:t>
      </w:r>
      <w:r w:rsidRPr="00C70D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il Piano di Riorganizzazione e Rilancio del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Consiglio Nazionale delle Ricerche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</w:t>
      </w:r>
      <w:r w:rsidRPr="00C70DF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0084805 del 21/11/2022</w:t>
      </w:r>
    </w:p>
    <w:p w:rsidR="00EF4012" w:rsidRPr="00757FC0" w:rsidRDefault="00EF4012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CONSIDERATA</w:t>
      </w:r>
      <w:r w:rsidRPr="00EF4012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EF40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la necessità di individuare una unità di personale che agisca quale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Referente del Programma Biennale degli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Acquisti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della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Struttura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CNR _______________, come da circolare n.________ del________________;</w:t>
      </w:r>
    </w:p>
    <w:p w:rsidR="001B2949" w:rsidRPr="001B2949" w:rsidRDefault="001B2949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TENUTO CONTO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delle competenze professionali e attitudinali del</w:t>
      </w:r>
      <w:r w:rsidR="009023EB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dipendente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id w:val="-400760011"/>
          <w:placeholder>
            <w:docPart w:val="DefaultPlaceholder_-1854013440"/>
          </w:placeholder>
          <w:showingPlcHdr/>
          <w:text/>
        </w:sdtPr>
        <w:sdtEndPr/>
        <w:sdtContent>
          <w:r w:rsidR="00D34C73" w:rsidRPr="00D34C73">
            <w:rPr>
              <w:rStyle w:val="Testosegnaposto"/>
              <w:lang w:val="it-IT"/>
            </w:rPr>
            <w:t>Fare clic o toccare qui per immettere il testo.</w:t>
          </w:r>
        </w:sdtContent>
      </w:sdt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inquadrato come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id w:val="241379989"/>
          <w:placeholder>
            <w:docPart w:val="DefaultPlaceholder_-1854013440"/>
          </w:placeholder>
          <w:showingPlcHdr/>
          <w:text/>
        </w:sdtPr>
        <w:sdtEndPr/>
        <w:sdtContent>
          <w:r w:rsidR="00D34C73" w:rsidRPr="00D34C73">
            <w:rPr>
              <w:rStyle w:val="Testosegnaposto"/>
              <w:lang w:val="it-IT"/>
            </w:rPr>
            <w:t>Fare clic o toccare qui per immettere il testo.</w:t>
          </w:r>
        </w:sdtContent>
      </w:sdt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livello</w:t>
      </w:r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id w:val="-482699130"/>
          <w:placeholder>
            <w:docPart w:val="DefaultPlaceholder_-1854013440"/>
          </w:placeholder>
          <w:showingPlcHdr/>
          <w:text/>
        </w:sdtPr>
        <w:sdtEndPr/>
        <w:sdtContent>
          <w:r w:rsidR="00D34C73" w:rsidRPr="00D34C73">
            <w:rPr>
              <w:rStyle w:val="Testosegnaposto"/>
              <w:lang w:val="it-IT"/>
            </w:rPr>
            <w:t>Fare clic o toccare qui per immettere il testo.</w:t>
          </w:r>
        </w:sdtContent>
      </w:sdt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matricola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in servizio presso il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</w:t>
      </w:r>
      <w:r w:rsidR="00D34C7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; </w:t>
      </w:r>
    </w:p>
    <w:p w:rsidR="00757FC0" w:rsidRDefault="001B2949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ACQUISITA</w:t>
      </w:r>
      <w:r w:rsidRPr="001B2949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per le vie brevi la </w:t>
      </w:r>
      <w:r w:rsidR="00757FC0"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disponibilità</w:t>
      </w:r>
      <w:r w:rsidRP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̀ dell’interessato; </w:t>
      </w:r>
    </w:p>
    <w:p w:rsidR="001B2949" w:rsidRDefault="003D157F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4"/>
          <w:szCs w:val="24"/>
          <w:lang w:val="it-IT" w:eastAsia="it-IT"/>
        </w:rPr>
        <w:t>RAVVISATA</w:t>
      </w:r>
      <w:r w:rsidRPr="003D157F">
        <w:rPr>
          <w:rFonts w:ascii="Times New Roman,Bold" w:eastAsia="Times New Roman" w:hAnsi="Times New Roman,Bold" w:cs="Times New Roman"/>
          <w:sz w:val="24"/>
          <w:szCs w:val="24"/>
          <w:lang w:val="it-IT" w:eastAsia="it-IT"/>
        </w:rPr>
        <w:t xml:space="preserve"> 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necessità di provvedere;</w:t>
      </w:r>
    </w:p>
    <w:p w:rsidR="003D157F" w:rsidRPr="00757FC0" w:rsidRDefault="003D157F" w:rsidP="00F044E8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it-IT"/>
        </w:rPr>
      </w:pPr>
      <w:r w:rsidRPr="00757FC0">
        <w:rPr>
          <w:rFonts w:ascii="Times New Roman,Bold" w:eastAsia="Times New Roman" w:hAnsi="Times New Roman,Bold" w:cs="Times New Roman"/>
          <w:b/>
          <w:bCs/>
          <w:sz w:val="26"/>
          <w:szCs w:val="28"/>
          <w:lang w:val="it-IT" w:eastAsia="it-IT"/>
        </w:rPr>
        <w:t>DECRETA</w:t>
      </w:r>
    </w:p>
    <w:p w:rsidR="003D157F" w:rsidRPr="003D157F" w:rsidRDefault="003D157F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l. Al 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___________________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è attribuito l’incarico di 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Referente per il Programma</w:t>
      </w:r>
      <w:r w:rsidR="00BC2CD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zione 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degli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Acquisti </w:t>
      </w:r>
      <w:r w:rsidR="00757FC0"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della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truttura CNR ____________________________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</w:t>
      </w:r>
      <w:r w:rsidR="00757FC0"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</w:t>
      </w:r>
      <w:r w:rsidR="001B2949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_________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); </w:t>
      </w:r>
    </w:p>
    <w:p w:rsidR="003D157F" w:rsidRPr="00072DAA" w:rsidRDefault="003D157F" w:rsidP="00F044E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2. L’incarico ha una durata </w:t>
      </w:r>
      <w:r w:rsidR="00072DAA" w:rsidRPr="00072DA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biennale</w:t>
      </w:r>
      <w:r w:rsidR="00072DAA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 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decorrere dal </w:t>
      </w:r>
      <w:proofErr w:type="spellStart"/>
      <w:r w:rsidRPr="009023E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xxxxxxxx</w:t>
      </w:r>
      <w:proofErr w:type="spellEnd"/>
      <w:r w:rsidR="00C5075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fino al </w:t>
      </w:r>
      <w:proofErr w:type="spellStart"/>
      <w:r w:rsidR="00C50750" w:rsidRPr="009023EB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xxxxxxxxx</w:t>
      </w:r>
      <w:proofErr w:type="spellEnd"/>
      <w:r w:rsidR="00F044E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</w:t>
      </w:r>
      <w:r w:rsidR="00F044E8" w:rsidRPr="00F04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it-IT" w:eastAsia="it-IT"/>
        </w:rPr>
        <w:t xml:space="preserve">o fino al termine del contratto </w:t>
      </w:r>
      <w:r w:rsidR="004A2B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it-IT" w:eastAsia="it-IT"/>
        </w:rPr>
        <w:t xml:space="preserve">- </w:t>
      </w:r>
      <w:r w:rsidR="00F044E8" w:rsidRPr="00F04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it-IT" w:eastAsia="it-IT"/>
        </w:rPr>
        <w:t>inserire solo per i TD)</w:t>
      </w:r>
      <w:r w:rsidRPr="00F04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it-IT" w:eastAsia="it-IT"/>
        </w:rPr>
        <w:t xml:space="preserve"> </w:t>
      </w:r>
      <w:r w:rsidRPr="003D157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prevede lo svolgimento delle funzioni di cui 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la circolare n. ________/202</w:t>
      </w:r>
      <w:r w:rsidR="00C5231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</w:t>
      </w:r>
      <w:r w:rsidR="00757FC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 CNR, nello specifico </w:t>
      </w:r>
      <w:r w:rsidR="00F044E8" w:rsidRPr="00F044E8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it-IT"/>
        </w:rPr>
        <w:t>“</w:t>
      </w:r>
      <w:r w:rsidR="00072DAA" w:rsidRPr="00072DAA">
        <w:rPr>
          <w:rFonts w:ascii="Times New Roman" w:hAnsi="Times New Roman" w:cs="Times New Roman"/>
          <w:bCs/>
          <w:sz w:val="24"/>
          <w:lang w:val="it-IT"/>
        </w:rPr>
        <w:t>Co</w:t>
      </w:r>
      <w:r w:rsidR="00072DAA" w:rsidRPr="00072DAA">
        <w:rPr>
          <w:rFonts w:ascii="Times New Roman" w:hAnsi="Times New Roman" w:cs="Times New Roman"/>
          <w:bCs/>
          <w:i/>
          <w:iCs/>
          <w:sz w:val="24"/>
          <w:lang w:val="it-IT"/>
        </w:rPr>
        <w:t>stituzione rete d</w:t>
      </w:r>
      <w:r w:rsidR="00407FAD">
        <w:rPr>
          <w:rFonts w:ascii="Times New Roman" w:hAnsi="Times New Roman" w:cs="Times New Roman"/>
          <w:bCs/>
          <w:i/>
          <w:iCs/>
          <w:sz w:val="24"/>
          <w:lang w:val="it-IT"/>
        </w:rPr>
        <w:t>e</w:t>
      </w:r>
      <w:r w:rsidR="00072DAA" w:rsidRPr="00072DAA">
        <w:rPr>
          <w:rFonts w:ascii="Times New Roman" w:hAnsi="Times New Roman" w:cs="Times New Roman"/>
          <w:bCs/>
          <w:i/>
          <w:iCs/>
          <w:sz w:val="24"/>
          <w:lang w:val="it-IT"/>
        </w:rPr>
        <w:t>i referenti per la Programmazione degli acquisti del Consiglio Nazionale delle Ricerche (CNR)”</w:t>
      </w:r>
    </w:p>
    <w:p w:rsidR="00C52318" w:rsidRDefault="00C52318" w:rsidP="00F044E8">
      <w:pPr>
        <w:pStyle w:val="NormaleWeb"/>
        <w:jc w:val="both"/>
        <w:rPr>
          <w:rFonts w:ascii="TimesNewRomanPSMT" w:hAnsi="TimesNewRomanPSMT"/>
        </w:rPr>
      </w:pPr>
      <w:r>
        <w:t>3</w:t>
      </w:r>
      <w:r w:rsidR="001B2949" w:rsidRPr="003D157F">
        <w:t xml:space="preserve">. </w:t>
      </w:r>
      <w:r>
        <w:rPr>
          <w:rFonts w:ascii="TimesNewRomanPSMT" w:hAnsi="TimesNewRomanPSMT"/>
        </w:rPr>
        <w:t>L</w:t>
      </w:r>
      <w:r w:rsidR="001B2949" w:rsidRPr="001B2949">
        <w:rPr>
          <w:rFonts w:ascii="TimesNewRomanPSMT" w:hAnsi="TimesNewRomanPSMT"/>
        </w:rPr>
        <w:t>a presente nomina non dà diritto ad alcun compenso economico</w:t>
      </w:r>
    </w:p>
    <w:p w:rsidR="001B2949" w:rsidRPr="00C52318" w:rsidRDefault="00C52318" w:rsidP="00F044E8">
      <w:pPr>
        <w:pStyle w:val="Normale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4</w:t>
      </w:r>
      <w:r w:rsidR="001B2949" w:rsidRPr="001B2949">
        <w:rPr>
          <w:rFonts w:ascii="TimesNewRomanPSMT" w:hAnsi="TimesNewRomanPSMT"/>
        </w:rPr>
        <w:t xml:space="preserve">. </w:t>
      </w:r>
      <w:r w:rsidRPr="00C52318">
        <w:rPr>
          <w:rFonts w:ascii="TimesNewRomanPSMT" w:hAnsi="TimesNewRomanPSMT"/>
        </w:rPr>
        <w:t xml:space="preserve">Il referente dovrà ricoprire tale ruolo a livello di Struttura CNR sia </w:t>
      </w:r>
      <w:r>
        <w:rPr>
          <w:rFonts w:ascii="TimesNewRomanPSMT" w:hAnsi="TimesNewRomanPSMT"/>
        </w:rPr>
        <w:t xml:space="preserve">per </w:t>
      </w:r>
      <w:r w:rsidRPr="00C52318">
        <w:rPr>
          <w:rFonts w:ascii="TimesNewRomanPSMT" w:hAnsi="TimesNewRomanPSMT"/>
        </w:rPr>
        <w:t xml:space="preserve">la sede principale che le </w:t>
      </w:r>
      <w:r>
        <w:rPr>
          <w:rFonts w:ascii="TimesNewRomanPSMT" w:hAnsi="TimesNewRomanPSMT"/>
        </w:rPr>
        <w:t xml:space="preserve">per le </w:t>
      </w:r>
      <w:r w:rsidRPr="00C52318">
        <w:rPr>
          <w:rFonts w:ascii="TimesNewRomanPSMT" w:hAnsi="TimesNewRomanPSMT"/>
        </w:rPr>
        <w:t>sedi secondarie dell’Istituto.</w:t>
      </w:r>
    </w:p>
    <w:p w:rsidR="001B2949" w:rsidRDefault="001B2949" w:rsidP="001B2949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DB4094" w:rsidRPr="007C066E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:rsidR="00D84491" w:rsidRPr="007C066E" w:rsidRDefault="00D84491" w:rsidP="00D84491">
      <w:pPr>
        <w:spacing w:before="10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</w:t>
      </w:r>
    </w:p>
    <w:p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40276" w:rsidRDefault="00740276">
      <w:pPr>
        <w:rPr>
          <w:lang w:val="it-IT"/>
        </w:rPr>
      </w:pPr>
    </w:p>
    <w:p w:rsidR="0018048B" w:rsidRDefault="0018048B">
      <w:pPr>
        <w:rPr>
          <w:lang w:val="it-IT"/>
        </w:rPr>
      </w:pPr>
    </w:p>
    <w:p w:rsidR="0018048B" w:rsidRDefault="0018048B" w:rsidP="0018048B">
      <w:pPr>
        <w:jc w:val="both"/>
        <w:rPr>
          <w:b/>
          <w:bCs/>
          <w:sz w:val="28"/>
          <w:lang w:val="it-IT"/>
        </w:rPr>
      </w:pPr>
    </w:p>
    <w:p w:rsidR="0018048B" w:rsidRDefault="0018048B" w:rsidP="0018048B">
      <w:pPr>
        <w:jc w:val="both"/>
        <w:rPr>
          <w:b/>
          <w:bCs/>
          <w:sz w:val="28"/>
          <w:lang w:val="it-IT"/>
        </w:rPr>
      </w:pPr>
    </w:p>
    <w:p w:rsidR="0018048B" w:rsidRPr="006619BB" w:rsidRDefault="0018048B">
      <w:pPr>
        <w:rPr>
          <w:lang w:val="it-IT"/>
        </w:rPr>
      </w:pPr>
    </w:p>
    <w:sectPr w:rsidR="0018048B" w:rsidRPr="006619BB" w:rsidSect="007A4124">
      <w:headerReference w:type="default" r:id="rId6"/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CE" w:rsidRDefault="00345FCE" w:rsidP="00D84491">
      <w:r>
        <w:separator/>
      </w:r>
    </w:p>
  </w:endnote>
  <w:endnote w:type="continuationSeparator" w:id="0">
    <w:p w:rsidR="00345FCE" w:rsidRDefault="00345FCE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CE" w:rsidRDefault="00345FCE" w:rsidP="00D84491">
      <w:r>
        <w:separator/>
      </w:r>
    </w:p>
  </w:footnote>
  <w:footnote w:type="continuationSeparator" w:id="0">
    <w:p w:rsidR="00345FCE" w:rsidRDefault="00345FCE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C2" w:rsidRPr="00E64BC2" w:rsidRDefault="00D84491" w:rsidP="007A4124">
    <w:pPr>
      <w:spacing w:line="200" w:lineRule="atLeast"/>
      <w:ind w:left="114"/>
      <w:jc w:val="center"/>
      <w:rPr>
        <w:rFonts w:ascii="Times New Roman" w:eastAsia="Times New Roman" w:hAnsi="Times New Roman" w:cs="Times New Roman"/>
        <w:noProof/>
        <w:sz w:val="24"/>
        <w:szCs w:val="20"/>
        <w:lang w:val="it-IT" w:eastAsia="it-IT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 xml:space="preserve">CARTA INTESTATA </w:t>
    </w:r>
    <w:r w:rsidR="007A4124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STRUTTURA</w:t>
    </w: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 xml:space="preserve"> CNR</w:t>
    </w:r>
  </w:p>
  <w:p w:rsidR="00D84491" w:rsidRDefault="00D844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24" w:rsidRDefault="007A4124" w:rsidP="007A4124">
    <w:pPr>
      <w:spacing w:line="200" w:lineRule="atLeast"/>
      <w:ind w:left="114"/>
      <w:jc w:val="center"/>
      <w:rPr>
        <w:rFonts w:ascii="Times New Roman" w:eastAsia="Times New Roman" w:hAnsi="Times New Roman" w:cs="Times New Roman"/>
        <w:noProof/>
        <w:sz w:val="24"/>
        <w:szCs w:val="20"/>
        <w:lang w:val="it-IT" w:eastAsia="it-IT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 xml:space="preserve">CARTA INTESTATA </w:t>
    </w:r>
    <w:r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STRUTTURA</w:t>
    </w: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 xml:space="preserve"> CNR</w:t>
    </w:r>
  </w:p>
  <w:p w:rsidR="007A4124" w:rsidRPr="00B87C2A" w:rsidRDefault="007A4124" w:rsidP="007A4124">
    <w:pPr>
      <w:jc w:val="center"/>
      <w:rPr>
        <w:rFonts w:ascii="Times New Roman" w:eastAsia="Calibri" w:hAnsi="Times New Roman" w:cs="Times New Roman"/>
        <w:sz w:val="30"/>
        <w:szCs w:val="30"/>
        <w:lang w:val="it-IT"/>
      </w:rPr>
    </w:pPr>
    <w:r>
      <w:rPr>
        <w:rFonts w:ascii="Times New Roman" w:eastAsia="Calibri" w:hAnsi="Times New Roman" w:cs="Times New Roman"/>
        <w:sz w:val="30"/>
        <w:szCs w:val="30"/>
        <w:lang w:val="it-IT"/>
      </w:rPr>
      <w:t>Allegato_</w:t>
    </w:r>
    <w:r w:rsidR="00407FAD">
      <w:rPr>
        <w:rFonts w:ascii="Times New Roman" w:eastAsia="Calibri" w:hAnsi="Times New Roman" w:cs="Times New Roman"/>
        <w:sz w:val="30"/>
        <w:szCs w:val="30"/>
        <w:lang w:val="it-IT"/>
      </w:rPr>
      <w:t>2</w:t>
    </w:r>
  </w:p>
  <w:p w:rsidR="007A4124" w:rsidRPr="00E64BC2" w:rsidRDefault="007A4124" w:rsidP="007A4124">
    <w:pPr>
      <w:spacing w:before="40"/>
      <w:jc w:val="center"/>
      <w:rPr>
        <w:rFonts w:ascii="Calibri" w:eastAsia="Calibri" w:hAnsi="Calibri" w:cs="Times New Roman"/>
        <w:b/>
        <w:sz w:val="28"/>
        <w:szCs w:val="28"/>
        <w:lang w:val="it-IT"/>
      </w:rPr>
    </w:pPr>
    <w:r w:rsidRPr="00E64BC2">
      <w:rPr>
        <w:rFonts w:ascii="Calibri" w:eastAsia="Calibri" w:hAnsi="Calibri" w:cs="Times New Roman"/>
        <w:b/>
        <w:sz w:val="28"/>
        <w:szCs w:val="28"/>
        <w:lang w:val="it-IT"/>
      </w:rPr>
      <w:t>Fac-simile provvedimento di nomina CV</w:t>
    </w:r>
    <w:r w:rsidRPr="00B87C2A">
      <w:rPr>
        <w:rFonts w:ascii="Calibri" w:eastAsia="Calibri" w:hAnsi="Calibri" w:cs="Times New Roman"/>
        <w:b/>
        <w:sz w:val="28"/>
        <w:szCs w:val="28"/>
        <w:lang w:val="it-IT"/>
      </w:rPr>
      <w:t xml:space="preserve"> </w:t>
    </w:r>
  </w:p>
  <w:p w:rsidR="007A4124" w:rsidRDefault="007A41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6"/>
    <w:rsid w:val="00013EC8"/>
    <w:rsid w:val="00051B01"/>
    <w:rsid w:val="00072DAA"/>
    <w:rsid w:val="001227B3"/>
    <w:rsid w:val="0014361C"/>
    <w:rsid w:val="001633C7"/>
    <w:rsid w:val="0018048B"/>
    <w:rsid w:val="001B2949"/>
    <w:rsid w:val="001D56F3"/>
    <w:rsid w:val="001D6ED2"/>
    <w:rsid w:val="001E7ABA"/>
    <w:rsid w:val="00345FCE"/>
    <w:rsid w:val="003D050F"/>
    <w:rsid w:val="003D157F"/>
    <w:rsid w:val="004004DC"/>
    <w:rsid w:val="00407FAD"/>
    <w:rsid w:val="004622B1"/>
    <w:rsid w:val="00483197"/>
    <w:rsid w:val="004A2B19"/>
    <w:rsid w:val="004C7081"/>
    <w:rsid w:val="004F13A9"/>
    <w:rsid w:val="00500F70"/>
    <w:rsid w:val="005116B8"/>
    <w:rsid w:val="00557069"/>
    <w:rsid w:val="005669AC"/>
    <w:rsid w:val="006619BB"/>
    <w:rsid w:val="006816EF"/>
    <w:rsid w:val="006C026B"/>
    <w:rsid w:val="00710D80"/>
    <w:rsid w:val="00740276"/>
    <w:rsid w:val="00755D56"/>
    <w:rsid w:val="00757FC0"/>
    <w:rsid w:val="007713C3"/>
    <w:rsid w:val="007A4124"/>
    <w:rsid w:val="007C19C8"/>
    <w:rsid w:val="008E6A80"/>
    <w:rsid w:val="008F10E2"/>
    <w:rsid w:val="009023EB"/>
    <w:rsid w:val="0093261F"/>
    <w:rsid w:val="009A0BDE"/>
    <w:rsid w:val="00A02358"/>
    <w:rsid w:val="00A136B2"/>
    <w:rsid w:val="00A356A2"/>
    <w:rsid w:val="00A51CF3"/>
    <w:rsid w:val="00A562CA"/>
    <w:rsid w:val="00AE201E"/>
    <w:rsid w:val="00B05136"/>
    <w:rsid w:val="00BC2CD4"/>
    <w:rsid w:val="00BD6B91"/>
    <w:rsid w:val="00C3532E"/>
    <w:rsid w:val="00C47B7F"/>
    <w:rsid w:val="00C50750"/>
    <w:rsid w:val="00C52318"/>
    <w:rsid w:val="00C70DFA"/>
    <w:rsid w:val="00C73B94"/>
    <w:rsid w:val="00CF2F5F"/>
    <w:rsid w:val="00D12D94"/>
    <w:rsid w:val="00D25A80"/>
    <w:rsid w:val="00D3101E"/>
    <w:rsid w:val="00D34C73"/>
    <w:rsid w:val="00D84491"/>
    <w:rsid w:val="00DA3099"/>
    <w:rsid w:val="00DB4094"/>
    <w:rsid w:val="00DB5A69"/>
    <w:rsid w:val="00E64BC2"/>
    <w:rsid w:val="00EF4012"/>
    <w:rsid w:val="00F044E8"/>
    <w:rsid w:val="00F12183"/>
    <w:rsid w:val="00F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210F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  <w:style w:type="paragraph" w:styleId="NormaleWeb">
    <w:name w:val="Normal (Web)"/>
    <w:basedOn w:val="Normale"/>
    <w:uiPriority w:val="99"/>
    <w:semiHidden/>
    <w:unhideWhenUsed/>
    <w:rsid w:val="003D15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D34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8EFB85-FAC9-4620-9AB6-0D586C155C1D}"/>
      </w:docPartPr>
      <w:docPartBody>
        <w:p w:rsidR="00495653" w:rsidRDefault="00530BB6">
          <w:r w:rsidRPr="00CB701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6"/>
    <w:rsid w:val="00267BFF"/>
    <w:rsid w:val="00436226"/>
    <w:rsid w:val="00466B21"/>
    <w:rsid w:val="00495653"/>
    <w:rsid w:val="00530BB6"/>
    <w:rsid w:val="00567DCC"/>
    <w:rsid w:val="005F5830"/>
    <w:rsid w:val="006358B1"/>
    <w:rsid w:val="007B0948"/>
    <w:rsid w:val="00A165C9"/>
    <w:rsid w:val="00AC6133"/>
    <w:rsid w:val="00B5726A"/>
    <w:rsid w:val="00E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0B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Sandro Capaccioli</cp:lastModifiedBy>
  <cp:revision>7</cp:revision>
  <cp:lastPrinted>2020-07-31T08:58:00Z</cp:lastPrinted>
  <dcterms:created xsi:type="dcterms:W3CDTF">2022-09-29T10:52:00Z</dcterms:created>
  <dcterms:modified xsi:type="dcterms:W3CDTF">2022-12-28T10:29:00Z</dcterms:modified>
</cp:coreProperties>
</file>