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80A8" w14:textId="77777777" w:rsidR="008D31DC" w:rsidRDefault="008D31DC" w:rsidP="008D31DC">
      <w:pPr>
        <w:pStyle w:val="Intestazione"/>
        <w:tabs>
          <w:tab w:val="left" w:pos="5245"/>
          <w:tab w:val="left" w:pos="5387"/>
        </w:tabs>
        <w:ind w:right="27"/>
        <w:rPr>
          <w:rFonts w:cstheme="minorHAnsi"/>
          <w:i/>
          <w:sz w:val="21"/>
          <w:szCs w:val="21"/>
        </w:rPr>
      </w:pPr>
      <w:r>
        <w:rPr>
          <w:rFonts w:cstheme="minorHAnsi"/>
          <w:i/>
          <w:sz w:val="21"/>
          <w:szCs w:val="21"/>
        </w:rPr>
        <w:t xml:space="preserve">                                               </w:t>
      </w:r>
      <w:r w:rsidRPr="008F6C7A">
        <w:rPr>
          <w:rFonts w:cstheme="minorHAnsi"/>
          <w:i/>
          <w:sz w:val="21"/>
          <w:szCs w:val="21"/>
        </w:rPr>
        <w:t xml:space="preserve">    </w:t>
      </w:r>
      <w:r>
        <w:rPr>
          <w:rFonts w:cstheme="minorHAnsi"/>
          <w:i/>
          <w:sz w:val="21"/>
          <w:szCs w:val="21"/>
        </w:rPr>
        <w:t xml:space="preserve">Al: CNR – ISASI – </w:t>
      </w:r>
    </w:p>
    <w:p w14:paraId="25C36AC6" w14:textId="77777777" w:rsidR="008D31DC" w:rsidRDefault="008D31DC" w:rsidP="008D31DC">
      <w:pPr>
        <w:pStyle w:val="Intestazione"/>
        <w:tabs>
          <w:tab w:val="left" w:pos="5245"/>
          <w:tab w:val="left" w:pos="5387"/>
        </w:tabs>
        <w:ind w:right="27"/>
        <w:jc w:val="center"/>
        <w:rPr>
          <w:rFonts w:cstheme="minorHAnsi"/>
          <w:i/>
          <w:sz w:val="21"/>
          <w:szCs w:val="21"/>
        </w:rPr>
      </w:pPr>
      <w:r>
        <w:rPr>
          <w:rFonts w:cstheme="minorHAnsi"/>
          <w:i/>
          <w:sz w:val="21"/>
          <w:szCs w:val="21"/>
        </w:rPr>
        <w:tab/>
      </w:r>
      <w:r w:rsidRPr="00A52816">
        <w:rPr>
          <w:rFonts w:cstheme="minorHAnsi"/>
          <w:i/>
          <w:sz w:val="21"/>
          <w:szCs w:val="21"/>
        </w:rPr>
        <w:t>Istituto di Scienze Applicate e Sistemi Intelligenti “Eduardo Caianiello”</w:t>
      </w:r>
    </w:p>
    <w:p w14:paraId="01EB2EAB" w14:textId="366A0D58" w:rsidR="00F100E4" w:rsidRPr="008F6C7A" w:rsidRDefault="00F100E4" w:rsidP="00281B9E">
      <w:pPr>
        <w:jc w:val="both"/>
        <w:rPr>
          <w:rFonts w:cstheme="minorHAnsi"/>
          <w:sz w:val="21"/>
          <w:szCs w:val="21"/>
        </w:rPr>
      </w:pPr>
    </w:p>
    <w:p w14:paraId="3855D198" w14:textId="11A206D2"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922E7">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C338" w14:textId="77777777" w:rsidR="005922E7" w:rsidRDefault="005922E7" w:rsidP="00A20920">
      <w:r>
        <w:separator/>
      </w:r>
    </w:p>
  </w:endnote>
  <w:endnote w:type="continuationSeparator" w:id="0">
    <w:p w14:paraId="7C7ACE8E" w14:textId="77777777" w:rsidR="005922E7" w:rsidRDefault="005922E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3DAE" w14:textId="77777777" w:rsidR="005922E7" w:rsidRDefault="005922E7" w:rsidP="00A20920">
      <w:r>
        <w:separator/>
      </w:r>
    </w:p>
  </w:footnote>
  <w:footnote w:type="continuationSeparator" w:id="0">
    <w:p w14:paraId="6A38A023" w14:textId="77777777" w:rsidR="005922E7" w:rsidRDefault="005922E7"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FF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922E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31DC"/>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FF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FRANCESCO DE ICCO</cp:lastModifiedBy>
  <cp:revision>4</cp:revision>
  <cp:lastPrinted>2023-05-30T17:09:00Z</cp:lastPrinted>
  <dcterms:created xsi:type="dcterms:W3CDTF">2023-09-12T12:53:00Z</dcterms:created>
  <dcterms:modified xsi:type="dcterms:W3CDTF">2024-02-08T14:24:00Z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