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2B421B8F"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6BDAF991" w14:textId="77777777" w:rsidR="00A31680" w:rsidRPr="00A31680" w:rsidRDefault="00A31680" w:rsidP="00A31680">
      <w:pPr>
        <w:tabs>
          <w:tab w:val="left" w:pos="2947"/>
        </w:tabs>
        <w:jc w:val="both"/>
        <w:rPr>
          <w:rFonts w:cstheme="minorHAnsi"/>
          <w:b/>
          <w:sz w:val="22"/>
          <w:szCs w:val="22"/>
        </w:rPr>
      </w:pPr>
      <w:r w:rsidRPr="00A31680">
        <w:rPr>
          <w:rFonts w:eastAsia="Calibri" w:cstheme="minorHAnsi"/>
          <w:b/>
          <w:sz w:val="22"/>
          <w:szCs w:val="22"/>
        </w:rPr>
        <w:t xml:space="preserve">INDAGINE ESPLORATIVA DI MERCATO VOLTA A RACCOGLIERE PREVENTIVI INFORMALI FINALIZZATI ALL’AFFIDAMENTO </w:t>
      </w:r>
      <w:r w:rsidRPr="00A31680">
        <w:rPr>
          <w:rFonts w:cstheme="minorHAnsi"/>
          <w:b/>
          <w:sz w:val="22"/>
          <w:szCs w:val="22"/>
        </w:rPr>
        <w:t>DI FORNITURA DI 25.000 KG DI AZOTO LIQUIDO NELL’AMBITO DEL PIANO NAZIONALE RIPRESA E RESILIENZA (PNRR) MISSIONE SICILIAN MICRONANO TECH RESEARCH AND INNOVATION CENTER – (</w:t>
      </w:r>
      <w:r w:rsidRPr="00A31680">
        <w:rPr>
          <w:rFonts w:ascii="Calibri" w:hAnsi="Calibri"/>
          <w:b/>
          <w:sz w:val="22"/>
          <w:szCs w:val="22"/>
        </w:rPr>
        <w:t>Ecosistema dell’Innovazione - ECS00000022) – CUP B63C22000620005</w:t>
      </w:r>
    </w:p>
    <w:p w14:paraId="4AA52A55" w14:textId="77777777" w:rsidR="00A31680" w:rsidRPr="00A31680" w:rsidRDefault="00A31680" w:rsidP="00A31680">
      <w:pPr>
        <w:ind w:right="1"/>
        <w:jc w:val="both"/>
        <w:rPr>
          <w:rFonts w:eastAsia="Arial" w:cstheme="minorHAnsi"/>
          <w:b/>
          <w:sz w:val="22"/>
          <w:szCs w:val="22"/>
          <w:lang w:eastAsia="it-IT"/>
        </w:rPr>
      </w:pP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DC5E46">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12760" w14:textId="77777777" w:rsidR="00DC5E46" w:rsidRDefault="00DC5E46" w:rsidP="00A20920">
      <w:r>
        <w:separator/>
      </w:r>
    </w:p>
  </w:endnote>
  <w:endnote w:type="continuationSeparator" w:id="0">
    <w:p w14:paraId="76C8BCDD" w14:textId="77777777" w:rsidR="00DC5E46" w:rsidRDefault="00DC5E46"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F1594" w14:textId="77777777" w:rsidR="00DC5E46" w:rsidRDefault="00DC5E46" w:rsidP="00A20920">
      <w:r>
        <w:separator/>
      </w:r>
    </w:p>
  </w:footnote>
  <w:footnote w:type="continuationSeparator" w:id="0">
    <w:p w14:paraId="35CB2BF7" w14:textId="77777777" w:rsidR="00DC5E46" w:rsidRDefault="00DC5E46"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3D1B" w14:textId="3E6BC69B" w:rsidR="00A31680" w:rsidRDefault="00A31680" w:rsidP="00A31680">
    <w:pPr>
      <w:pStyle w:val="Intestazione"/>
      <w:ind w:left="-567"/>
    </w:pPr>
    <w:r>
      <w:rPr>
        <w:noProof/>
        <w:lang w:eastAsia="it-IT"/>
      </w:rPr>
      <w:drawing>
        <wp:anchor distT="0" distB="0" distL="114300" distR="114300" simplePos="0" relativeHeight="251659264" behindDoc="0" locked="0" layoutInCell="1" allowOverlap="1" wp14:anchorId="3C0FF370" wp14:editId="56E7C9C2">
          <wp:simplePos x="0" y="0"/>
          <wp:positionH relativeFrom="margin">
            <wp:posOffset>5675424</wp:posOffset>
          </wp:positionH>
          <wp:positionV relativeFrom="paragraph">
            <wp:posOffset>-237841</wp:posOffset>
          </wp:positionV>
          <wp:extent cx="798118" cy="598452"/>
          <wp:effectExtent l="0" t="0" r="2540" b="0"/>
          <wp:wrapNone/>
          <wp:docPr id="208" name="Immagine 208" descr="Immagine che contiene schermata,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magine 208" descr="Immagine che contiene schermata,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574" cy="600293"/>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1312" behindDoc="1" locked="0" layoutInCell="1" allowOverlap="1" wp14:anchorId="2E784428" wp14:editId="4EA20AC1">
          <wp:simplePos x="0" y="0"/>
          <wp:positionH relativeFrom="column">
            <wp:posOffset>-422198</wp:posOffset>
          </wp:positionH>
          <wp:positionV relativeFrom="paragraph">
            <wp:posOffset>-85508</wp:posOffset>
          </wp:positionV>
          <wp:extent cx="2766060" cy="636270"/>
          <wp:effectExtent l="0" t="0" r="2540" b="0"/>
          <wp:wrapNone/>
          <wp:docPr id="2092647981" name="Immagine 2092647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do\Documents\intestazione_02.emf"/>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766060" cy="636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0288" behindDoc="1" locked="0" layoutInCell="1" allowOverlap="1" wp14:anchorId="47E16149" wp14:editId="3DE7A9AA">
          <wp:simplePos x="0" y="0"/>
          <wp:positionH relativeFrom="margin">
            <wp:posOffset>2466024</wp:posOffset>
          </wp:positionH>
          <wp:positionV relativeFrom="paragraph">
            <wp:posOffset>-264564</wp:posOffset>
          </wp:positionV>
          <wp:extent cx="4099301" cy="673735"/>
          <wp:effectExtent l="0" t="0" r="3175" b="0"/>
          <wp:wrapNone/>
          <wp:docPr id="207" name="Immagine 207"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Immagine 207" descr="Immagine che contiene testo, schermata, Carattere, logo&#10;&#10;Descrizione generata automaticamente"/>
                  <pic:cNvPicPr/>
                </pic:nvPicPr>
                <pic:blipFill rotWithShape="1">
                  <a:blip r:embed="rId3" cstate="print">
                    <a:extLst>
                      <a:ext uri="{28A0092B-C50C-407E-A947-70E740481C1C}">
                        <a14:useLocalDpi xmlns:a14="http://schemas.microsoft.com/office/drawing/2010/main" val="0"/>
                      </a:ext>
                    </a:extLst>
                  </a:blip>
                  <a:srcRect l="3709" r="2857" b="22334"/>
                  <a:stretch/>
                </pic:blipFill>
                <pic:spPr bwMode="auto">
                  <a:xfrm>
                    <a:off x="0" y="0"/>
                    <a:ext cx="4099301" cy="673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14:paraId="491B2F8A" w14:textId="5363A7DD" w:rsidR="00A31680" w:rsidRDefault="00A31680" w:rsidP="00A31680">
    <w:pPr>
      <w:pStyle w:val="Intestazione"/>
      <w:ind w:left="-567"/>
    </w:pPr>
  </w:p>
  <w:p w14:paraId="32FBAF34" w14:textId="541ED8B0" w:rsidR="00A31680" w:rsidRDefault="00A31680" w:rsidP="00A31680">
    <w:pPr>
      <w:pStyle w:val="Intestazione"/>
      <w:ind w:left="-567"/>
      <w:jc w:val="center"/>
      <w:rPr>
        <w:color w:val="0070C0"/>
        <w:sz w:val="18"/>
        <w:szCs w:val="18"/>
      </w:rPr>
    </w:pPr>
  </w:p>
  <w:p w14:paraId="7C7D3135" w14:textId="77777777" w:rsidR="00A31680" w:rsidRDefault="00A31680" w:rsidP="00A31680">
    <w:pPr>
      <w:pStyle w:val="Intestazione"/>
      <w:ind w:left="-567"/>
      <w:jc w:val="center"/>
      <w:rPr>
        <w:color w:val="0070C0"/>
        <w:sz w:val="18"/>
        <w:szCs w:val="18"/>
      </w:rPr>
    </w:pPr>
  </w:p>
  <w:p w14:paraId="69D5BDDB" w14:textId="77777777" w:rsidR="00A31680" w:rsidRPr="00405BDD" w:rsidRDefault="00A31680" w:rsidP="00A31680">
    <w:pPr>
      <w:pStyle w:val="Intestazione"/>
      <w:ind w:left="-567"/>
      <w:jc w:val="center"/>
      <w:rPr>
        <w:color w:val="0070C0"/>
        <w:sz w:val="18"/>
        <w:szCs w:val="18"/>
      </w:rPr>
    </w:pPr>
    <w:proofErr w:type="spellStart"/>
    <w:r w:rsidRPr="00405BDD">
      <w:rPr>
        <w:color w:val="0070C0"/>
        <w:sz w:val="18"/>
        <w:szCs w:val="18"/>
      </w:rPr>
      <w:t>Sicilian</w:t>
    </w:r>
    <w:proofErr w:type="spellEnd"/>
    <w:r w:rsidRPr="00405BDD">
      <w:rPr>
        <w:color w:val="0070C0"/>
        <w:sz w:val="18"/>
        <w:szCs w:val="18"/>
      </w:rPr>
      <w:t xml:space="preserve"> </w:t>
    </w:r>
    <w:proofErr w:type="spellStart"/>
    <w:r w:rsidRPr="00405BDD">
      <w:rPr>
        <w:color w:val="0070C0"/>
        <w:sz w:val="18"/>
        <w:szCs w:val="18"/>
      </w:rPr>
      <w:t>Micronano</w:t>
    </w:r>
    <w:proofErr w:type="spellEnd"/>
    <w:r w:rsidRPr="00405BDD">
      <w:rPr>
        <w:color w:val="0070C0"/>
        <w:sz w:val="18"/>
        <w:szCs w:val="18"/>
      </w:rPr>
      <w:t xml:space="preserve"> Tech Research And Innovation Center – SAMOTHRACE (Ecosistema dell’Innovazione - ECS00000022) – CUP B63C22000620005</w:t>
    </w: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168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56F2B"/>
    <w:rsid w:val="00D61B6D"/>
    <w:rsid w:val="00D76A23"/>
    <w:rsid w:val="00D91ADD"/>
    <w:rsid w:val="00DA7E85"/>
    <w:rsid w:val="00DC5E46"/>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464</Words>
  <Characters>2650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MARIA CONCETTA MARTUCCI</cp:lastModifiedBy>
  <cp:revision>6</cp:revision>
  <cp:lastPrinted>2023-11-10T11:06:00Z</cp:lastPrinted>
  <dcterms:created xsi:type="dcterms:W3CDTF">2023-09-12T12:53:00Z</dcterms:created>
  <dcterms:modified xsi:type="dcterms:W3CDTF">2024-02-14T15:37:00Z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