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AB6C7B" w14:textId="77777777" w:rsidR="00CF7775" w:rsidRDefault="00CF7775" w:rsidP="005438E2">
      <w:pPr>
        <w:rPr>
          <w:b/>
          <w:bCs/>
          <w:szCs w:val="24"/>
        </w:rPr>
      </w:pPr>
    </w:p>
    <w:p w14:paraId="4FAED4BA" w14:textId="77777777" w:rsidR="00CF7775" w:rsidRPr="00CF7775" w:rsidRDefault="00CF7775" w:rsidP="00CF7775">
      <w:pPr>
        <w:jc w:val="center"/>
        <w:rPr>
          <w:b/>
          <w:sz w:val="44"/>
        </w:rPr>
      </w:pPr>
      <w:r w:rsidRPr="00CF7775">
        <w:rPr>
          <w:b/>
          <w:sz w:val="44"/>
        </w:rPr>
        <w:t>DOCUMENTO UNICO DI VALUTAZIONE</w:t>
      </w:r>
    </w:p>
    <w:p w14:paraId="0A0A79D7" w14:textId="77777777" w:rsidR="00CF7775" w:rsidRPr="00CF7775" w:rsidRDefault="00CF7775" w:rsidP="00CF7775">
      <w:pPr>
        <w:jc w:val="center"/>
        <w:rPr>
          <w:b/>
          <w:sz w:val="44"/>
        </w:rPr>
      </w:pPr>
      <w:r w:rsidRPr="00CF7775">
        <w:rPr>
          <w:b/>
          <w:sz w:val="44"/>
        </w:rPr>
        <w:t xml:space="preserve">DEI RISCHI </w:t>
      </w:r>
      <w:r w:rsidR="002250D2">
        <w:rPr>
          <w:b/>
          <w:sz w:val="44"/>
        </w:rPr>
        <w:t>DA INTERFERENZE</w:t>
      </w:r>
    </w:p>
    <w:p w14:paraId="784E789B" w14:textId="77777777" w:rsidR="00F71345" w:rsidRDefault="00F71345" w:rsidP="006C0189">
      <w:pPr>
        <w:tabs>
          <w:tab w:val="left" w:pos="397"/>
        </w:tabs>
        <w:rPr>
          <w:b/>
          <w:i/>
          <w:sz w:val="20"/>
        </w:rPr>
      </w:pPr>
    </w:p>
    <w:p w14:paraId="02EB378F" w14:textId="30DF890C" w:rsidR="00CF7775" w:rsidRPr="00CF7775" w:rsidRDefault="006C0189" w:rsidP="006C0189">
      <w:pPr>
        <w:tabs>
          <w:tab w:val="left" w:pos="397"/>
        </w:tabs>
        <w:rPr>
          <w:b/>
          <w:i/>
          <w:sz w:val="20"/>
        </w:rPr>
      </w:pPr>
      <w:r>
        <w:rPr>
          <w:b/>
          <w:i/>
          <w:sz w:val="20"/>
        </w:rPr>
        <w:tab/>
      </w:r>
    </w:p>
    <w:p w14:paraId="530FD826" w14:textId="1650311A" w:rsidR="00CF7775" w:rsidRPr="00CF7775" w:rsidRDefault="00CF7775" w:rsidP="00CF7775">
      <w:pPr>
        <w:jc w:val="center"/>
        <w:rPr>
          <w:i/>
        </w:rPr>
      </w:pPr>
      <w:proofErr w:type="gramStart"/>
      <w:r w:rsidRPr="00CF7775">
        <w:rPr>
          <w:i/>
        </w:rPr>
        <w:t>(</w:t>
      </w:r>
      <w:proofErr w:type="gramEnd"/>
      <w:r w:rsidRPr="00CF7775">
        <w:rPr>
          <w:i/>
        </w:rPr>
        <w:t xml:space="preserve">art. </w:t>
      </w:r>
      <w:proofErr w:type="gramStart"/>
      <w:r w:rsidRPr="00CF7775">
        <w:rPr>
          <w:i/>
        </w:rPr>
        <w:t>26 comma 3 D.</w:t>
      </w:r>
      <w:r w:rsidR="00E3543C">
        <w:rPr>
          <w:i/>
        </w:rPr>
        <w:t>l</w:t>
      </w:r>
      <w:r w:rsidRPr="00CF7775">
        <w:rPr>
          <w:i/>
        </w:rPr>
        <w:t>gs.</w:t>
      </w:r>
      <w:proofErr w:type="gramEnd"/>
      <w:r w:rsidRPr="00CF7775">
        <w:rPr>
          <w:i/>
        </w:rPr>
        <w:t xml:space="preserve"> 81/08 e </w:t>
      </w:r>
      <w:proofErr w:type="spellStart"/>
      <w:r w:rsidRPr="00CF7775">
        <w:rPr>
          <w:i/>
        </w:rPr>
        <w:t>s.m.i.</w:t>
      </w:r>
      <w:proofErr w:type="spellEnd"/>
      <w:r w:rsidRPr="00CF7775">
        <w:rPr>
          <w:i/>
        </w:rPr>
        <w:t>)</w:t>
      </w:r>
    </w:p>
    <w:p w14:paraId="6A05A809" w14:textId="77777777" w:rsidR="00CF7775" w:rsidRDefault="00CF7775" w:rsidP="00CF7775"/>
    <w:p w14:paraId="0D0B940D" w14:textId="0FC5F818" w:rsidR="00FD1DE8" w:rsidRDefault="00CF7775" w:rsidP="004D66CC">
      <w:pPr>
        <w:widowControl w:val="0"/>
        <w:pBdr>
          <w:top w:val="single" w:sz="4" w:space="1" w:color="auto"/>
          <w:left w:val="single" w:sz="4" w:space="4" w:color="auto"/>
          <w:bottom w:val="single" w:sz="4" w:space="1" w:color="auto"/>
          <w:right w:val="single" w:sz="4" w:space="4" w:color="auto"/>
        </w:pBdr>
        <w:shd w:val="clear" w:color="auto" w:fill="D0CECE" w:themeFill="background2" w:themeFillShade="E6"/>
        <w:tabs>
          <w:tab w:val="left" w:pos="3555"/>
        </w:tabs>
        <w:spacing w:before="24" w:line="240" w:lineRule="auto"/>
        <w:ind w:right="-20"/>
        <w:jc w:val="left"/>
        <w:rPr>
          <w:rFonts w:eastAsia="Arial" w:cs="Arial"/>
          <w:sz w:val="28"/>
          <w:szCs w:val="28"/>
        </w:rPr>
      </w:pPr>
      <w:proofErr w:type="gramStart"/>
      <w:r w:rsidRPr="33B8A088">
        <w:rPr>
          <w:rFonts w:eastAsia="Arial" w:cs="Arial"/>
          <w:b/>
          <w:bCs/>
          <w:i/>
          <w:iCs/>
          <w:sz w:val="32"/>
          <w:szCs w:val="32"/>
        </w:rPr>
        <w:t>O</w:t>
      </w:r>
      <w:r w:rsidRPr="33B8A088">
        <w:rPr>
          <w:rFonts w:eastAsia="Arial" w:cs="Arial"/>
          <w:b/>
          <w:bCs/>
          <w:i/>
          <w:iCs/>
          <w:spacing w:val="-1"/>
          <w:sz w:val="32"/>
          <w:szCs w:val="32"/>
        </w:rPr>
        <w:t>g</w:t>
      </w:r>
      <w:r w:rsidRPr="33B8A088">
        <w:rPr>
          <w:rFonts w:eastAsia="Arial" w:cs="Arial"/>
          <w:b/>
          <w:bCs/>
          <w:i/>
          <w:iCs/>
          <w:spacing w:val="1"/>
          <w:sz w:val="32"/>
          <w:szCs w:val="32"/>
        </w:rPr>
        <w:t>g</w:t>
      </w:r>
      <w:r w:rsidRPr="33B8A088">
        <w:rPr>
          <w:rFonts w:eastAsia="Arial" w:cs="Arial"/>
          <w:b/>
          <w:bCs/>
          <w:i/>
          <w:iCs/>
          <w:sz w:val="32"/>
          <w:szCs w:val="32"/>
        </w:rPr>
        <w:t>et</w:t>
      </w:r>
      <w:r w:rsidRPr="33B8A088">
        <w:rPr>
          <w:rFonts w:eastAsia="Arial" w:cs="Arial"/>
          <w:b/>
          <w:bCs/>
          <w:i/>
          <w:iCs/>
          <w:spacing w:val="-2"/>
          <w:sz w:val="32"/>
          <w:szCs w:val="32"/>
        </w:rPr>
        <w:t>t</w:t>
      </w:r>
      <w:r w:rsidRPr="33B8A088">
        <w:rPr>
          <w:rFonts w:eastAsia="Arial" w:cs="Arial"/>
          <w:b/>
          <w:bCs/>
          <w:i/>
          <w:iCs/>
          <w:sz w:val="32"/>
          <w:szCs w:val="32"/>
        </w:rPr>
        <w:t>o</w:t>
      </w:r>
      <w:r w:rsidRPr="33B8A088">
        <w:rPr>
          <w:rFonts w:eastAsia="Arial" w:cs="Arial"/>
          <w:b/>
          <w:bCs/>
          <w:i/>
          <w:iCs/>
          <w:spacing w:val="-12"/>
          <w:sz w:val="32"/>
          <w:szCs w:val="32"/>
        </w:rPr>
        <w:t xml:space="preserve"> </w:t>
      </w:r>
      <w:r w:rsidRPr="33B8A088">
        <w:rPr>
          <w:rFonts w:eastAsia="Arial" w:cs="Arial"/>
          <w:b/>
          <w:bCs/>
          <w:i/>
          <w:iCs/>
          <w:spacing w:val="1"/>
          <w:sz w:val="32"/>
          <w:szCs w:val="32"/>
        </w:rPr>
        <w:t>d</w:t>
      </w:r>
      <w:r w:rsidRPr="33B8A088">
        <w:rPr>
          <w:rFonts w:eastAsia="Arial" w:cs="Arial"/>
          <w:b/>
          <w:bCs/>
          <w:i/>
          <w:iCs/>
          <w:spacing w:val="-3"/>
          <w:sz w:val="32"/>
          <w:szCs w:val="32"/>
        </w:rPr>
        <w:t>e</w:t>
      </w:r>
      <w:r w:rsidRPr="33B8A088">
        <w:rPr>
          <w:rFonts w:eastAsia="Arial" w:cs="Arial"/>
          <w:b/>
          <w:bCs/>
          <w:i/>
          <w:iCs/>
          <w:spacing w:val="-1"/>
          <w:sz w:val="32"/>
          <w:szCs w:val="32"/>
        </w:rPr>
        <w:t>l</w:t>
      </w:r>
      <w:r w:rsidRPr="33B8A088">
        <w:rPr>
          <w:rFonts w:eastAsia="Arial" w:cs="Arial"/>
          <w:b/>
          <w:bCs/>
          <w:i/>
          <w:iCs/>
          <w:spacing w:val="1"/>
          <w:sz w:val="32"/>
          <w:szCs w:val="32"/>
        </w:rPr>
        <w:t>l’</w:t>
      </w:r>
      <w:r w:rsidRPr="33B8A088">
        <w:rPr>
          <w:rFonts w:eastAsia="Arial" w:cs="Arial"/>
          <w:b/>
          <w:bCs/>
          <w:i/>
          <w:iCs/>
          <w:spacing w:val="-3"/>
          <w:sz w:val="32"/>
          <w:szCs w:val="32"/>
        </w:rPr>
        <w:t>a</w:t>
      </w:r>
      <w:r w:rsidRPr="33B8A088">
        <w:rPr>
          <w:rFonts w:eastAsia="Arial" w:cs="Arial"/>
          <w:b/>
          <w:bCs/>
          <w:i/>
          <w:iCs/>
          <w:spacing w:val="-1"/>
          <w:sz w:val="32"/>
          <w:szCs w:val="32"/>
        </w:rPr>
        <w:t>p</w:t>
      </w:r>
      <w:r w:rsidRPr="33B8A088">
        <w:rPr>
          <w:rFonts w:eastAsia="Arial" w:cs="Arial"/>
          <w:b/>
          <w:bCs/>
          <w:i/>
          <w:iCs/>
          <w:spacing w:val="1"/>
          <w:sz w:val="32"/>
          <w:szCs w:val="32"/>
        </w:rPr>
        <w:t>p</w:t>
      </w:r>
      <w:r w:rsidRPr="33B8A088">
        <w:rPr>
          <w:rFonts w:eastAsia="Arial" w:cs="Arial"/>
          <w:b/>
          <w:bCs/>
          <w:i/>
          <w:iCs/>
          <w:sz w:val="32"/>
          <w:szCs w:val="32"/>
        </w:rPr>
        <w:t>a</w:t>
      </w:r>
      <w:r w:rsidRPr="33B8A088">
        <w:rPr>
          <w:rFonts w:eastAsia="Arial" w:cs="Arial"/>
          <w:b/>
          <w:bCs/>
          <w:i/>
          <w:iCs/>
          <w:spacing w:val="-1"/>
          <w:sz w:val="32"/>
          <w:szCs w:val="32"/>
        </w:rPr>
        <w:t>l</w:t>
      </w:r>
      <w:r w:rsidRPr="33B8A088">
        <w:rPr>
          <w:rFonts w:eastAsia="Arial" w:cs="Arial"/>
          <w:b/>
          <w:bCs/>
          <w:i/>
          <w:iCs/>
          <w:sz w:val="32"/>
          <w:szCs w:val="32"/>
        </w:rPr>
        <w:t>t</w:t>
      </w:r>
      <w:r w:rsidRPr="33B8A088">
        <w:rPr>
          <w:rFonts w:eastAsia="Arial" w:cs="Arial"/>
          <w:b/>
          <w:bCs/>
          <w:i/>
          <w:iCs/>
          <w:spacing w:val="1"/>
          <w:sz w:val="32"/>
          <w:szCs w:val="32"/>
        </w:rPr>
        <w:t>o</w:t>
      </w:r>
      <w:r w:rsidRPr="00CF7775">
        <w:rPr>
          <w:rFonts w:eastAsia="Arial" w:cs="Arial"/>
          <w:b/>
          <w:bCs/>
          <w:sz w:val="32"/>
          <w:szCs w:val="32"/>
        </w:rPr>
        <w:t>:</w:t>
      </w:r>
      <w:r w:rsidRPr="33B8A088">
        <w:rPr>
          <w:rFonts w:eastAsia="Arial" w:cs="Arial"/>
          <w:spacing w:val="-13"/>
          <w:sz w:val="32"/>
          <w:szCs w:val="32"/>
        </w:rPr>
        <w:t xml:space="preserve"> </w:t>
      </w:r>
      <w:r w:rsidR="00F0729F" w:rsidRPr="00DD46FA">
        <w:rPr>
          <w:rFonts w:eastAsia="Arial" w:cs="Arial"/>
          <w:sz w:val="32"/>
          <w:szCs w:val="32"/>
        </w:rPr>
        <w:t>PROCEDURA APERTA SOPRA SOGLIA COMUNITARIA AI SENSI DELL’ART</w:t>
      </w:r>
      <w:proofErr w:type="gramEnd"/>
      <w:r w:rsidR="00F0729F" w:rsidRPr="00DD46FA">
        <w:rPr>
          <w:rFonts w:eastAsia="Arial" w:cs="Arial"/>
          <w:sz w:val="32"/>
          <w:szCs w:val="32"/>
        </w:rPr>
        <w:t xml:space="preserve">. 71 DEL D.LGS. N. 36/2023, PER L’AFFIDAMENTO DELLA </w:t>
      </w:r>
      <w:r w:rsidR="00F0729F" w:rsidRPr="000F1B8D">
        <w:rPr>
          <w:rFonts w:eastAsia="Arial" w:cs="Arial"/>
          <w:b/>
          <w:bCs/>
          <w:sz w:val="32"/>
          <w:szCs w:val="32"/>
          <w:u w:val="single"/>
        </w:rPr>
        <w:t>FORNITURA DELL’IMPIANTO DA VUOTO E SISTEMA DI CONTROLLO DEGLI IMPIANTI “VV-VI-BOR” PER L’ESPERIMENTO RFX-MOD2</w:t>
      </w:r>
      <w:r w:rsidR="00F0729F" w:rsidRPr="00DD46FA">
        <w:rPr>
          <w:rFonts w:eastAsia="Arial" w:cs="Arial"/>
          <w:sz w:val="32"/>
          <w:szCs w:val="32"/>
        </w:rPr>
        <w:t xml:space="preserve"> CON IL CRITERIO DELL’OFFERTA ECONOMICAMENTE PIÙ VANTAGGIOSA SULLA BASE DEL MIGLIOR RAPPORTO QUALITÀ/PREZZO NELL’AMBITO DEL PIANO NAZIONALE RIPRESA E RESILIENZA (PNRR) - MISSIONE </w:t>
      </w:r>
      <w:proofErr w:type="gramStart"/>
      <w:r w:rsidR="00F0729F" w:rsidRPr="00DD46FA">
        <w:rPr>
          <w:rFonts w:eastAsia="Arial" w:cs="Arial"/>
          <w:sz w:val="32"/>
          <w:szCs w:val="32"/>
        </w:rPr>
        <w:t>4</w:t>
      </w:r>
      <w:proofErr w:type="gramEnd"/>
      <w:r w:rsidR="00F0729F" w:rsidRPr="00DD46FA">
        <w:rPr>
          <w:rFonts w:eastAsia="Arial" w:cs="Arial"/>
          <w:sz w:val="32"/>
          <w:szCs w:val="32"/>
        </w:rPr>
        <w:t xml:space="preserve"> COMPONENTE 2 - INVESTIMENTO 3.1 - PROGETTO IR0000007 NE</w:t>
      </w:r>
      <w:r w:rsidR="00326EAB">
        <w:rPr>
          <w:rFonts w:eastAsia="Arial" w:cs="Arial"/>
          <w:sz w:val="32"/>
          <w:szCs w:val="32"/>
        </w:rPr>
        <w:t>FERTARI - CUP B53C22003070006 -</w:t>
      </w:r>
      <w:r w:rsidR="00326EAB" w:rsidRPr="00326EAB">
        <w:rPr>
          <w:rFonts w:eastAsia="Arial" w:cs="Arial"/>
          <w:sz w:val="32"/>
          <w:szCs w:val="32"/>
        </w:rPr>
        <w:t xml:space="preserve"> (id</w:t>
      </w:r>
      <w:r w:rsidR="00326EAB">
        <w:rPr>
          <w:rFonts w:eastAsia="Arial" w:cs="Arial"/>
          <w:sz w:val="32"/>
          <w:szCs w:val="32"/>
        </w:rPr>
        <w:t>.</w:t>
      </w:r>
      <w:bookmarkStart w:id="0" w:name="_GoBack"/>
      <w:bookmarkEnd w:id="0"/>
      <w:r w:rsidR="00326EAB" w:rsidRPr="00326EAB">
        <w:rPr>
          <w:rFonts w:eastAsia="Arial" w:cs="Arial"/>
          <w:sz w:val="32"/>
          <w:szCs w:val="32"/>
        </w:rPr>
        <w:t xml:space="preserve"> interno: NEFERTARI-WP1-A1-004)</w:t>
      </w:r>
    </w:p>
    <w:p w14:paraId="0E27B00A" w14:textId="77777777" w:rsidR="00EB540F" w:rsidRPr="0068226F" w:rsidRDefault="00EB540F" w:rsidP="004D66CC">
      <w:pPr>
        <w:widowControl w:val="0"/>
        <w:pBdr>
          <w:top w:val="single" w:sz="4" w:space="1" w:color="auto"/>
          <w:left w:val="single" w:sz="4" w:space="4" w:color="auto"/>
          <w:bottom w:val="single" w:sz="4" w:space="1" w:color="auto"/>
          <w:right w:val="single" w:sz="4" w:space="4" w:color="auto"/>
        </w:pBdr>
        <w:shd w:val="clear" w:color="auto" w:fill="D0CECE" w:themeFill="background2" w:themeFillShade="E6"/>
        <w:spacing w:before="24" w:line="240" w:lineRule="auto"/>
        <w:ind w:right="-20"/>
        <w:rPr>
          <w:rFonts w:eastAsia="Arial" w:cs="Arial"/>
          <w:sz w:val="28"/>
          <w:szCs w:val="28"/>
        </w:rPr>
      </w:pPr>
    </w:p>
    <w:p w14:paraId="44EAFD9C" w14:textId="02864B92" w:rsidR="00CF7775" w:rsidRDefault="00CF7775" w:rsidP="78E5540F">
      <w:pPr>
        <w:widowControl w:val="0"/>
        <w:spacing w:line="200" w:lineRule="exact"/>
        <w:rPr>
          <w:rFonts w:ascii="Calibri" w:eastAsia="Calibri" w:hAnsi="Calibri" w:cs="Times New Roman"/>
          <w:szCs w:val="24"/>
        </w:rPr>
      </w:pPr>
    </w:p>
    <w:p w14:paraId="3DEEC669" w14:textId="77777777" w:rsidR="00CF7775" w:rsidRPr="00CF7775" w:rsidRDefault="00CF7775" w:rsidP="00CF7775"/>
    <w:p w14:paraId="42069806" w14:textId="1D7D438A" w:rsidR="00CF7775" w:rsidRDefault="00CF7775" w:rsidP="00AC3162">
      <w:pPr>
        <w:tabs>
          <w:tab w:val="left" w:pos="2835"/>
        </w:tabs>
        <w:rPr>
          <w:sz w:val="28"/>
        </w:rPr>
      </w:pPr>
      <w:r w:rsidRPr="004710EB">
        <w:rPr>
          <w:b/>
          <w:i/>
          <w:sz w:val="28"/>
        </w:rPr>
        <w:t>Committente</w:t>
      </w:r>
      <w:r w:rsidRPr="004710EB">
        <w:rPr>
          <w:sz w:val="28"/>
        </w:rPr>
        <w:t xml:space="preserve">: </w:t>
      </w:r>
      <w:r w:rsidRPr="004710EB">
        <w:rPr>
          <w:sz w:val="28"/>
        </w:rPr>
        <w:tab/>
        <w:t>C</w:t>
      </w:r>
      <w:r w:rsidR="00DD46FA">
        <w:rPr>
          <w:sz w:val="28"/>
        </w:rPr>
        <w:t>onsiglio</w:t>
      </w:r>
      <w:r w:rsidRPr="004710EB">
        <w:rPr>
          <w:sz w:val="28"/>
        </w:rPr>
        <w:t xml:space="preserve"> N</w:t>
      </w:r>
      <w:r w:rsidR="00DD46FA">
        <w:rPr>
          <w:sz w:val="28"/>
        </w:rPr>
        <w:t>azionale</w:t>
      </w:r>
      <w:r w:rsidRPr="004710EB">
        <w:rPr>
          <w:sz w:val="28"/>
        </w:rPr>
        <w:t xml:space="preserve"> </w:t>
      </w:r>
      <w:r w:rsidR="00DD46FA">
        <w:rPr>
          <w:sz w:val="28"/>
        </w:rPr>
        <w:t>delle</w:t>
      </w:r>
      <w:r w:rsidRPr="004710EB">
        <w:rPr>
          <w:sz w:val="28"/>
        </w:rPr>
        <w:t xml:space="preserve"> R</w:t>
      </w:r>
      <w:r w:rsidR="00DD46FA">
        <w:rPr>
          <w:sz w:val="28"/>
        </w:rPr>
        <w:t>icerche</w:t>
      </w:r>
    </w:p>
    <w:p w14:paraId="66CC95B2" w14:textId="631A8F55" w:rsidR="004710EB" w:rsidRPr="004710EB" w:rsidRDefault="004710EB" w:rsidP="3450B930">
      <w:pPr>
        <w:tabs>
          <w:tab w:val="left" w:pos="2835"/>
        </w:tabs>
        <w:rPr>
          <w:sz w:val="28"/>
          <w:szCs w:val="28"/>
        </w:rPr>
      </w:pPr>
      <w:r>
        <w:rPr>
          <w:sz w:val="28"/>
        </w:rPr>
        <w:tab/>
      </w:r>
      <w:r w:rsidR="65B424F1" w:rsidRPr="0035194D">
        <w:rPr>
          <w:sz w:val="28"/>
          <w:szCs w:val="28"/>
        </w:rPr>
        <w:t xml:space="preserve">Istituto </w:t>
      </w:r>
      <w:r w:rsidR="00F0729F" w:rsidRPr="0035194D">
        <w:rPr>
          <w:sz w:val="28"/>
          <w:szCs w:val="28"/>
        </w:rPr>
        <w:t>per la Scienza e Tecnologia dei Plasmi</w:t>
      </w:r>
    </w:p>
    <w:p w14:paraId="0845B922" w14:textId="0CF993C3" w:rsidR="6583DC4B" w:rsidRDefault="00F0729F" w:rsidP="78E5540F">
      <w:pPr>
        <w:tabs>
          <w:tab w:val="left" w:pos="2835"/>
        </w:tabs>
        <w:ind w:left="2126" w:firstLine="709"/>
        <w:rPr>
          <w:sz w:val="28"/>
          <w:szCs w:val="28"/>
          <w:highlight w:val="yellow"/>
        </w:rPr>
      </w:pPr>
      <w:r w:rsidRPr="00F0729F">
        <w:rPr>
          <w:sz w:val="28"/>
          <w:szCs w:val="28"/>
        </w:rPr>
        <w:t>Via Cozzi 53, 20125 Milano</w:t>
      </w:r>
    </w:p>
    <w:p w14:paraId="3656B9AB" w14:textId="6528C0FC" w:rsidR="00CF7775" w:rsidRDefault="00CF7775" w:rsidP="78E5540F">
      <w:pPr>
        <w:rPr>
          <w:szCs w:val="24"/>
        </w:rPr>
      </w:pPr>
    </w:p>
    <w:p w14:paraId="67807E6D" w14:textId="5DC98C92" w:rsidR="005410DD" w:rsidRPr="00F0729F" w:rsidRDefault="005410DD" w:rsidP="00F0729F">
      <w:pPr>
        <w:tabs>
          <w:tab w:val="left" w:pos="2835"/>
        </w:tabs>
        <w:rPr>
          <w:sz w:val="28"/>
        </w:rPr>
      </w:pPr>
      <w:r w:rsidRPr="00F0729F">
        <w:rPr>
          <w:b/>
          <w:i/>
          <w:sz w:val="28"/>
        </w:rPr>
        <w:t>Sito di Installazione</w:t>
      </w:r>
      <w:r w:rsidR="00F0729F">
        <w:rPr>
          <w:b/>
          <w:i/>
          <w:sz w:val="28"/>
        </w:rPr>
        <w:t xml:space="preserve">: </w:t>
      </w:r>
      <w:r w:rsidR="00DD46FA">
        <w:rPr>
          <w:b/>
          <w:i/>
          <w:sz w:val="28"/>
        </w:rPr>
        <w:tab/>
      </w:r>
      <w:r w:rsidR="00F0729F" w:rsidRPr="00F0729F">
        <w:rPr>
          <w:sz w:val="28"/>
        </w:rPr>
        <w:t>C</w:t>
      </w:r>
      <w:r w:rsidR="00DD46FA">
        <w:rPr>
          <w:sz w:val="28"/>
        </w:rPr>
        <w:t>onsorzio</w:t>
      </w:r>
      <w:r w:rsidR="00F0729F" w:rsidRPr="00F0729F">
        <w:rPr>
          <w:sz w:val="28"/>
        </w:rPr>
        <w:t xml:space="preserve"> RFX</w:t>
      </w:r>
    </w:p>
    <w:p w14:paraId="7E3E7F1A" w14:textId="5DA6582F" w:rsidR="00F0729F" w:rsidRPr="00F0729F" w:rsidRDefault="00F0729F" w:rsidP="00F0729F">
      <w:pPr>
        <w:tabs>
          <w:tab w:val="left" w:pos="2835"/>
        </w:tabs>
        <w:rPr>
          <w:sz w:val="28"/>
        </w:rPr>
      </w:pPr>
      <w:r>
        <w:rPr>
          <w:sz w:val="28"/>
        </w:rPr>
        <w:tab/>
      </w:r>
      <w:r>
        <w:rPr>
          <w:sz w:val="28"/>
        </w:rPr>
        <w:tab/>
      </w:r>
      <w:r w:rsidRPr="00F0729F">
        <w:rPr>
          <w:sz w:val="28"/>
        </w:rPr>
        <w:t>Corso Stati Uniti 4, 35127 Padova</w:t>
      </w:r>
    </w:p>
    <w:p w14:paraId="45FB0818" w14:textId="77777777" w:rsidR="00CF7775" w:rsidRPr="004710EB" w:rsidRDefault="00CF7775" w:rsidP="78E5540F">
      <w:pPr>
        <w:rPr>
          <w:szCs w:val="24"/>
        </w:rPr>
      </w:pPr>
    </w:p>
    <w:p w14:paraId="1E0CAEB7" w14:textId="77777777" w:rsidR="004710EB" w:rsidRPr="004710EB" w:rsidRDefault="004710EB" w:rsidP="00AC3162">
      <w:pPr>
        <w:tabs>
          <w:tab w:val="left" w:pos="2835"/>
        </w:tabs>
        <w:rPr>
          <w:sz w:val="28"/>
        </w:rPr>
      </w:pPr>
      <w:r w:rsidRPr="004710EB">
        <w:rPr>
          <w:b/>
          <w:i/>
          <w:sz w:val="28"/>
        </w:rPr>
        <w:t>Società Appaltatrice</w:t>
      </w:r>
      <w:r w:rsidRPr="004710EB">
        <w:rPr>
          <w:sz w:val="28"/>
        </w:rPr>
        <w:t>:</w:t>
      </w:r>
      <w:r w:rsidR="00AC3162">
        <w:rPr>
          <w:sz w:val="28"/>
        </w:rPr>
        <w:tab/>
      </w:r>
      <w:r w:rsidRPr="004710EB">
        <w:rPr>
          <w:sz w:val="28"/>
        </w:rPr>
        <w:t>_________________________________</w:t>
      </w:r>
    </w:p>
    <w:p w14:paraId="049F31CB" w14:textId="77777777" w:rsidR="004710EB" w:rsidRPr="004710EB" w:rsidRDefault="004710EB" w:rsidP="78E5540F">
      <w:pPr>
        <w:rPr>
          <w:szCs w:val="24"/>
        </w:rPr>
      </w:pPr>
    </w:p>
    <w:p w14:paraId="62486C05" w14:textId="77777777" w:rsidR="00AC3162" w:rsidRPr="00CF7775" w:rsidRDefault="00AC3162" w:rsidP="78E5540F">
      <w:pPr>
        <w:rPr>
          <w:szCs w:val="24"/>
        </w:rPr>
      </w:pPr>
    </w:p>
    <w:tbl>
      <w:tblPr>
        <w:tblStyle w:val="TableGrid"/>
        <w:tblW w:w="9628" w:type="dxa"/>
        <w:tblLook w:val="04A0" w:firstRow="1" w:lastRow="0" w:firstColumn="1" w:lastColumn="0" w:noHBand="0" w:noVBand="1"/>
      </w:tblPr>
      <w:tblGrid>
        <w:gridCol w:w="4065"/>
        <w:gridCol w:w="3435"/>
        <w:gridCol w:w="2128"/>
      </w:tblGrid>
      <w:tr w:rsidR="00AC3162" w14:paraId="7FA7B6BA" w14:textId="77777777" w:rsidTr="33B8A088">
        <w:trPr>
          <w:trHeight w:val="397"/>
        </w:trPr>
        <w:tc>
          <w:tcPr>
            <w:tcW w:w="4065" w:type="dxa"/>
            <w:shd w:val="clear" w:color="auto" w:fill="D0CECE" w:themeFill="background2" w:themeFillShade="E6"/>
            <w:vAlign w:val="center"/>
          </w:tcPr>
          <w:p w14:paraId="097915F6" w14:textId="77777777" w:rsidR="00AC3162" w:rsidRPr="00BF5BBD" w:rsidRDefault="00AC3162" w:rsidP="004D66CC">
            <w:pPr>
              <w:jc w:val="center"/>
              <w:rPr>
                <w:b/>
              </w:rPr>
            </w:pPr>
            <w:r w:rsidRPr="00AC3162">
              <w:rPr>
                <w:b/>
              </w:rPr>
              <w:t>Datore di Lavoro Committente</w:t>
            </w:r>
          </w:p>
        </w:tc>
        <w:tc>
          <w:tcPr>
            <w:tcW w:w="3435" w:type="dxa"/>
            <w:shd w:val="clear" w:color="auto" w:fill="D0CECE" w:themeFill="background2" w:themeFillShade="E6"/>
            <w:vAlign w:val="center"/>
          </w:tcPr>
          <w:p w14:paraId="4DF233F7" w14:textId="35F0D27E" w:rsidR="00AC3162" w:rsidRPr="00BF5BBD" w:rsidRDefault="1B9F4A72" w:rsidP="78E5540F">
            <w:pPr>
              <w:spacing w:line="259" w:lineRule="auto"/>
              <w:jc w:val="center"/>
            </w:pPr>
            <w:r w:rsidRPr="78E5540F">
              <w:rPr>
                <w:b/>
                <w:bCs/>
              </w:rPr>
              <w:t>FIRMA</w:t>
            </w:r>
          </w:p>
        </w:tc>
        <w:tc>
          <w:tcPr>
            <w:tcW w:w="2128" w:type="dxa"/>
            <w:shd w:val="clear" w:color="auto" w:fill="D0CECE" w:themeFill="background2" w:themeFillShade="E6"/>
            <w:vAlign w:val="center"/>
          </w:tcPr>
          <w:p w14:paraId="482F74FC" w14:textId="7C4BAD9E" w:rsidR="1B9F4A72" w:rsidRDefault="1B9F4A72" w:rsidP="78E5540F">
            <w:pPr>
              <w:jc w:val="center"/>
              <w:rPr>
                <w:b/>
                <w:bCs/>
              </w:rPr>
            </w:pPr>
            <w:r w:rsidRPr="78E5540F">
              <w:rPr>
                <w:b/>
                <w:bCs/>
              </w:rPr>
              <w:t>DATA</w:t>
            </w:r>
          </w:p>
        </w:tc>
      </w:tr>
      <w:tr w:rsidR="004D66CC" w14:paraId="0ED430D4" w14:textId="77777777" w:rsidTr="33B8A088">
        <w:trPr>
          <w:trHeight w:val="300"/>
        </w:trPr>
        <w:tc>
          <w:tcPr>
            <w:tcW w:w="4065" w:type="dxa"/>
          </w:tcPr>
          <w:p w14:paraId="4101652C" w14:textId="77777777" w:rsidR="004D66CC" w:rsidRPr="00F71345" w:rsidRDefault="004D66CC" w:rsidP="78E5540F">
            <w:pPr>
              <w:jc w:val="center"/>
              <w:rPr>
                <w:sz w:val="12"/>
                <w:szCs w:val="12"/>
              </w:rPr>
            </w:pPr>
          </w:p>
          <w:p w14:paraId="2970945D" w14:textId="77777777" w:rsidR="004D66CC" w:rsidRPr="00F71345" w:rsidRDefault="00F0729F" w:rsidP="00F0729F">
            <w:pPr>
              <w:jc w:val="center"/>
            </w:pPr>
            <w:r w:rsidRPr="00F71345">
              <w:t>Direttore ISTP</w:t>
            </w:r>
          </w:p>
          <w:p w14:paraId="0DF3042B" w14:textId="2BFE8753" w:rsidR="00AB41E7" w:rsidRPr="00F71345" w:rsidRDefault="00AB41E7" w:rsidP="00F0729F">
            <w:pPr>
              <w:jc w:val="center"/>
              <w:rPr>
                <w:b/>
                <w:bCs/>
              </w:rPr>
            </w:pPr>
            <w:proofErr w:type="gramStart"/>
            <w:r w:rsidRPr="00F71345">
              <w:t>Dott.ssa</w:t>
            </w:r>
            <w:proofErr w:type="gramEnd"/>
            <w:r w:rsidRPr="00F71345">
              <w:t xml:space="preserve"> Olga De Pascale</w:t>
            </w:r>
          </w:p>
        </w:tc>
        <w:tc>
          <w:tcPr>
            <w:tcW w:w="3435" w:type="dxa"/>
          </w:tcPr>
          <w:p w14:paraId="4B99056E" w14:textId="77777777" w:rsidR="004D66CC" w:rsidRDefault="004D66CC" w:rsidP="004D66CC">
            <w:pPr>
              <w:jc w:val="center"/>
            </w:pPr>
          </w:p>
          <w:p w14:paraId="177AF992" w14:textId="38E61EE2" w:rsidR="004D66CC" w:rsidRPr="00AC3162" w:rsidRDefault="004D66CC" w:rsidP="004D66CC">
            <w:pPr>
              <w:jc w:val="center"/>
            </w:pPr>
          </w:p>
        </w:tc>
        <w:tc>
          <w:tcPr>
            <w:tcW w:w="2128" w:type="dxa"/>
          </w:tcPr>
          <w:p w14:paraId="52A64A99" w14:textId="3C31E595" w:rsidR="78E5540F" w:rsidRDefault="78E5540F" w:rsidP="78E5540F">
            <w:pPr>
              <w:jc w:val="center"/>
            </w:pPr>
          </w:p>
        </w:tc>
      </w:tr>
    </w:tbl>
    <w:p w14:paraId="1299C43A" w14:textId="05D6A54D" w:rsidR="00CF7775" w:rsidRDefault="00CF7775" w:rsidP="78E5540F">
      <w:pPr>
        <w:rPr>
          <w:szCs w:val="24"/>
        </w:rPr>
      </w:pPr>
    </w:p>
    <w:tbl>
      <w:tblPr>
        <w:tblStyle w:val="TableGrid"/>
        <w:tblW w:w="9628" w:type="dxa"/>
        <w:tblLook w:val="04A0" w:firstRow="1" w:lastRow="0" w:firstColumn="1" w:lastColumn="0" w:noHBand="0" w:noVBand="1"/>
      </w:tblPr>
      <w:tblGrid>
        <w:gridCol w:w="4065"/>
        <w:gridCol w:w="3435"/>
        <w:gridCol w:w="2128"/>
      </w:tblGrid>
      <w:tr w:rsidR="005410DD" w14:paraId="69E0923D" w14:textId="77777777" w:rsidTr="00AC51B7">
        <w:trPr>
          <w:trHeight w:val="397"/>
        </w:trPr>
        <w:tc>
          <w:tcPr>
            <w:tcW w:w="4065" w:type="dxa"/>
            <w:shd w:val="clear" w:color="auto" w:fill="D0CECE" w:themeFill="background2" w:themeFillShade="E6"/>
            <w:vAlign w:val="center"/>
          </w:tcPr>
          <w:p w14:paraId="75229C0B" w14:textId="0EB90C64" w:rsidR="005410DD" w:rsidRPr="00BF5BBD" w:rsidRDefault="005410DD" w:rsidP="00AC51B7">
            <w:pPr>
              <w:jc w:val="center"/>
              <w:rPr>
                <w:b/>
              </w:rPr>
            </w:pPr>
            <w:r>
              <w:rPr>
                <w:b/>
              </w:rPr>
              <w:t xml:space="preserve">Datore di Lavoro del Sito </w:t>
            </w:r>
            <w:proofErr w:type="gramStart"/>
            <w:r>
              <w:rPr>
                <w:b/>
              </w:rPr>
              <w:t>di</w:t>
            </w:r>
            <w:proofErr w:type="gramEnd"/>
            <w:r>
              <w:rPr>
                <w:b/>
              </w:rPr>
              <w:t xml:space="preserve"> Installazione</w:t>
            </w:r>
          </w:p>
        </w:tc>
        <w:tc>
          <w:tcPr>
            <w:tcW w:w="3435" w:type="dxa"/>
            <w:shd w:val="clear" w:color="auto" w:fill="D0CECE" w:themeFill="background2" w:themeFillShade="E6"/>
            <w:vAlign w:val="center"/>
          </w:tcPr>
          <w:p w14:paraId="4BC93679" w14:textId="77777777" w:rsidR="005410DD" w:rsidRPr="00BF5BBD" w:rsidRDefault="005410DD" w:rsidP="00AC51B7">
            <w:pPr>
              <w:spacing w:line="259" w:lineRule="auto"/>
              <w:jc w:val="center"/>
            </w:pPr>
            <w:r w:rsidRPr="78E5540F">
              <w:rPr>
                <w:b/>
                <w:bCs/>
              </w:rPr>
              <w:t>FIRMA</w:t>
            </w:r>
          </w:p>
        </w:tc>
        <w:tc>
          <w:tcPr>
            <w:tcW w:w="2128" w:type="dxa"/>
            <w:shd w:val="clear" w:color="auto" w:fill="D0CECE" w:themeFill="background2" w:themeFillShade="E6"/>
            <w:vAlign w:val="center"/>
          </w:tcPr>
          <w:p w14:paraId="013BB021" w14:textId="77777777" w:rsidR="005410DD" w:rsidRDefault="005410DD" w:rsidP="00AC51B7">
            <w:pPr>
              <w:jc w:val="center"/>
              <w:rPr>
                <w:b/>
                <w:bCs/>
              </w:rPr>
            </w:pPr>
            <w:r w:rsidRPr="78E5540F">
              <w:rPr>
                <w:b/>
                <w:bCs/>
              </w:rPr>
              <w:t>DATA</w:t>
            </w:r>
          </w:p>
        </w:tc>
      </w:tr>
      <w:tr w:rsidR="005410DD" w14:paraId="40A9C1AE" w14:textId="77777777" w:rsidTr="00AC51B7">
        <w:trPr>
          <w:trHeight w:val="300"/>
        </w:trPr>
        <w:tc>
          <w:tcPr>
            <w:tcW w:w="4065" w:type="dxa"/>
          </w:tcPr>
          <w:p w14:paraId="67572D76" w14:textId="77777777" w:rsidR="005410DD" w:rsidRPr="00F71345" w:rsidRDefault="005410DD" w:rsidP="00AC51B7">
            <w:pPr>
              <w:jc w:val="center"/>
              <w:rPr>
                <w:sz w:val="12"/>
                <w:szCs w:val="12"/>
              </w:rPr>
            </w:pPr>
          </w:p>
          <w:p w14:paraId="47533F37" w14:textId="77777777" w:rsidR="005410DD" w:rsidRPr="00F71345" w:rsidRDefault="00F0729F" w:rsidP="00F0729F">
            <w:pPr>
              <w:jc w:val="center"/>
            </w:pPr>
            <w:r w:rsidRPr="00F71345">
              <w:t>Direttore Consorzio RFX</w:t>
            </w:r>
          </w:p>
          <w:p w14:paraId="1678047A" w14:textId="7FAA6D7C" w:rsidR="00AB41E7" w:rsidRPr="00F71345" w:rsidRDefault="00AB41E7" w:rsidP="00F0729F">
            <w:pPr>
              <w:jc w:val="center"/>
              <w:rPr>
                <w:b/>
                <w:bCs/>
              </w:rPr>
            </w:pPr>
            <w:r w:rsidRPr="00F71345">
              <w:t xml:space="preserve">Dott. Marco </w:t>
            </w:r>
            <w:proofErr w:type="spellStart"/>
            <w:r w:rsidRPr="00F71345">
              <w:t>Valisa</w:t>
            </w:r>
            <w:proofErr w:type="spellEnd"/>
          </w:p>
        </w:tc>
        <w:tc>
          <w:tcPr>
            <w:tcW w:w="3435" w:type="dxa"/>
          </w:tcPr>
          <w:p w14:paraId="1550726C" w14:textId="77777777" w:rsidR="005410DD" w:rsidRDefault="005410DD" w:rsidP="00AC51B7">
            <w:pPr>
              <w:jc w:val="center"/>
            </w:pPr>
          </w:p>
          <w:p w14:paraId="4A425241" w14:textId="77777777" w:rsidR="005410DD" w:rsidRPr="00AC3162" w:rsidRDefault="005410DD" w:rsidP="00AC51B7">
            <w:pPr>
              <w:jc w:val="center"/>
            </w:pPr>
          </w:p>
        </w:tc>
        <w:tc>
          <w:tcPr>
            <w:tcW w:w="2128" w:type="dxa"/>
          </w:tcPr>
          <w:p w14:paraId="6D5A6A37" w14:textId="77777777" w:rsidR="005410DD" w:rsidRDefault="005410DD" w:rsidP="00AC51B7">
            <w:pPr>
              <w:jc w:val="center"/>
            </w:pPr>
          </w:p>
        </w:tc>
      </w:tr>
    </w:tbl>
    <w:p w14:paraId="16902130" w14:textId="59692707" w:rsidR="005410DD" w:rsidRDefault="005410DD" w:rsidP="78E5540F">
      <w:pPr>
        <w:rPr>
          <w:szCs w:val="24"/>
        </w:rPr>
      </w:pPr>
    </w:p>
    <w:tbl>
      <w:tblPr>
        <w:tblStyle w:val="TableGrid"/>
        <w:tblW w:w="0" w:type="auto"/>
        <w:tblLook w:val="04A0" w:firstRow="1" w:lastRow="0" w:firstColumn="1" w:lastColumn="0" w:noHBand="0" w:noVBand="1"/>
      </w:tblPr>
      <w:tblGrid>
        <w:gridCol w:w="4065"/>
        <w:gridCol w:w="3435"/>
        <w:gridCol w:w="2128"/>
      </w:tblGrid>
      <w:tr w:rsidR="78E5540F" w14:paraId="048B5B3A" w14:textId="77777777" w:rsidTr="33B8A088">
        <w:trPr>
          <w:trHeight w:val="397"/>
        </w:trPr>
        <w:tc>
          <w:tcPr>
            <w:tcW w:w="4065" w:type="dxa"/>
            <w:shd w:val="clear" w:color="auto" w:fill="D0CECE" w:themeFill="background2" w:themeFillShade="E6"/>
            <w:vAlign w:val="center"/>
          </w:tcPr>
          <w:p w14:paraId="27D8B6DF" w14:textId="50D2B92C" w:rsidR="08BCF76A" w:rsidRDefault="08BCF76A" w:rsidP="78E5540F">
            <w:pPr>
              <w:spacing w:line="259" w:lineRule="auto"/>
              <w:jc w:val="center"/>
            </w:pPr>
            <w:proofErr w:type="gramStart"/>
            <w:r w:rsidRPr="78E5540F">
              <w:rPr>
                <w:b/>
                <w:bCs/>
              </w:rPr>
              <w:lastRenderedPageBreak/>
              <w:t>R.U.P</w:t>
            </w:r>
            <w:proofErr w:type="gramEnd"/>
            <w:r w:rsidRPr="78E5540F">
              <w:rPr>
                <w:b/>
                <w:bCs/>
              </w:rPr>
              <w:t>.</w:t>
            </w:r>
          </w:p>
        </w:tc>
        <w:tc>
          <w:tcPr>
            <w:tcW w:w="3435" w:type="dxa"/>
            <w:shd w:val="clear" w:color="auto" w:fill="D0CECE" w:themeFill="background2" w:themeFillShade="E6"/>
            <w:vAlign w:val="center"/>
          </w:tcPr>
          <w:p w14:paraId="44C4D073" w14:textId="35F0D27E" w:rsidR="78E5540F" w:rsidRDefault="78E5540F" w:rsidP="78E5540F">
            <w:pPr>
              <w:spacing w:line="259" w:lineRule="auto"/>
              <w:jc w:val="center"/>
            </w:pPr>
            <w:r w:rsidRPr="78E5540F">
              <w:rPr>
                <w:b/>
                <w:bCs/>
              </w:rPr>
              <w:t>FIRMA</w:t>
            </w:r>
          </w:p>
        </w:tc>
        <w:tc>
          <w:tcPr>
            <w:tcW w:w="2128" w:type="dxa"/>
            <w:shd w:val="clear" w:color="auto" w:fill="D0CECE" w:themeFill="background2" w:themeFillShade="E6"/>
            <w:vAlign w:val="center"/>
          </w:tcPr>
          <w:p w14:paraId="415BDE45" w14:textId="7C4BAD9E" w:rsidR="78E5540F" w:rsidRDefault="78E5540F" w:rsidP="78E5540F">
            <w:pPr>
              <w:jc w:val="center"/>
              <w:rPr>
                <w:b/>
                <w:bCs/>
              </w:rPr>
            </w:pPr>
            <w:r w:rsidRPr="78E5540F">
              <w:rPr>
                <w:b/>
                <w:bCs/>
              </w:rPr>
              <w:t>DATA</w:t>
            </w:r>
          </w:p>
        </w:tc>
      </w:tr>
      <w:tr w:rsidR="78E5540F" w14:paraId="1281E7E8" w14:textId="77777777" w:rsidTr="33B8A088">
        <w:trPr>
          <w:trHeight w:val="300"/>
        </w:trPr>
        <w:tc>
          <w:tcPr>
            <w:tcW w:w="4065" w:type="dxa"/>
          </w:tcPr>
          <w:p w14:paraId="11A4A549" w14:textId="77777777" w:rsidR="78E5540F" w:rsidRDefault="78E5540F" w:rsidP="78E5540F">
            <w:pPr>
              <w:jc w:val="center"/>
              <w:rPr>
                <w:sz w:val="12"/>
                <w:szCs w:val="12"/>
              </w:rPr>
            </w:pPr>
          </w:p>
          <w:p w14:paraId="578F4040" w14:textId="7887FEF6" w:rsidR="78E5540F" w:rsidRDefault="00F0729F" w:rsidP="00F0729F">
            <w:pPr>
              <w:jc w:val="center"/>
              <w:rPr>
                <w:b/>
                <w:bCs/>
              </w:rPr>
            </w:pPr>
            <w:r w:rsidRPr="0035194D">
              <w:t>Ing. Simone Peruzzo</w:t>
            </w:r>
          </w:p>
        </w:tc>
        <w:tc>
          <w:tcPr>
            <w:tcW w:w="3435" w:type="dxa"/>
          </w:tcPr>
          <w:p w14:paraId="51DC04C7" w14:textId="77777777" w:rsidR="78E5540F" w:rsidRDefault="78E5540F" w:rsidP="78E5540F">
            <w:pPr>
              <w:jc w:val="center"/>
            </w:pPr>
          </w:p>
          <w:p w14:paraId="5ABA8CD6" w14:textId="38E61EE2" w:rsidR="78E5540F" w:rsidRDefault="78E5540F" w:rsidP="78E5540F">
            <w:pPr>
              <w:jc w:val="center"/>
            </w:pPr>
          </w:p>
        </w:tc>
        <w:tc>
          <w:tcPr>
            <w:tcW w:w="2128" w:type="dxa"/>
          </w:tcPr>
          <w:p w14:paraId="4B51BFF4" w14:textId="3C31E595" w:rsidR="78E5540F" w:rsidRDefault="78E5540F" w:rsidP="78E5540F">
            <w:pPr>
              <w:jc w:val="center"/>
            </w:pPr>
          </w:p>
        </w:tc>
      </w:tr>
    </w:tbl>
    <w:p w14:paraId="5E4E9304" w14:textId="61B8E166" w:rsidR="78E5540F" w:rsidRDefault="78E5540F" w:rsidP="78E5540F">
      <w:pPr>
        <w:rPr>
          <w:szCs w:val="24"/>
        </w:rPr>
      </w:pPr>
    </w:p>
    <w:tbl>
      <w:tblPr>
        <w:tblStyle w:val="TableGrid"/>
        <w:tblW w:w="0" w:type="auto"/>
        <w:tblLook w:val="04A0" w:firstRow="1" w:lastRow="0" w:firstColumn="1" w:lastColumn="0" w:noHBand="0" w:noVBand="1"/>
      </w:tblPr>
      <w:tblGrid>
        <w:gridCol w:w="4065"/>
        <w:gridCol w:w="3435"/>
        <w:gridCol w:w="2128"/>
      </w:tblGrid>
      <w:tr w:rsidR="78E5540F" w14:paraId="3E598ACE" w14:textId="77777777" w:rsidTr="78E5540F">
        <w:trPr>
          <w:trHeight w:val="397"/>
        </w:trPr>
        <w:tc>
          <w:tcPr>
            <w:tcW w:w="4065" w:type="dxa"/>
            <w:shd w:val="clear" w:color="auto" w:fill="D0CECE" w:themeFill="background2" w:themeFillShade="E6"/>
            <w:vAlign w:val="center"/>
          </w:tcPr>
          <w:p w14:paraId="16EE1855" w14:textId="54ED48AA" w:rsidR="6B8D1FF7" w:rsidRDefault="6B8D1FF7" w:rsidP="78E5540F">
            <w:pPr>
              <w:spacing w:line="259" w:lineRule="auto"/>
              <w:jc w:val="center"/>
              <w:rPr>
                <w:b/>
                <w:bCs/>
              </w:rPr>
            </w:pPr>
            <w:r w:rsidRPr="78E5540F">
              <w:rPr>
                <w:b/>
                <w:bCs/>
              </w:rPr>
              <w:t>Datore di Lavoro Società Appaltatrice</w:t>
            </w:r>
          </w:p>
        </w:tc>
        <w:tc>
          <w:tcPr>
            <w:tcW w:w="3435" w:type="dxa"/>
            <w:shd w:val="clear" w:color="auto" w:fill="D0CECE" w:themeFill="background2" w:themeFillShade="E6"/>
            <w:vAlign w:val="center"/>
          </w:tcPr>
          <w:p w14:paraId="03F564ED" w14:textId="35F0D27E" w:rsidR="78E5540F" w:rsidRDefault="78E5540F" w:rsidP="78E5540F">
            <w:pPr>
              <w:spacing w:line="259" w:lineRule="auto"/>
              <w:jc w:val="center"/>
            </w:pPr>
            <w:r w:rsidRPr="78E5540F">
              <w:rPr>
                <w:b/>
                <w:bCs/>
              </w:rPr>
              <w:t>FIRMA</w:t>
            </w:r>
          </w:p>
        </w:tc>
        <w:tc>
          <w:tcPr>
            <w:tcW w:w="2128" w:type="dxa"/>
            <w:shd w:val="clear" w:color="auto" w:fill="D0CECE" w:themeFill="background2" w:themeFillShade="E6"/>
            <w:vAlign w:val="center"/>
          </w:tcPr>
          <w:p w14:paraId="10D89B5D" w14:textId="7C4BAD9E" w:rsidR="78E5540F" w:rsidRDefault="78E5540F" w:rsidP="78E5540F">
            <w:pPr>
              <w:jc w:val="center"/>
              <w:rPr>
                <w:b/>
                <w:bCs/>
              </w:rPr>
            </w:pPr>
            <w:r w:rsidRPr="78E5540F">
              <w:rPr>
                <w:b/>
                <w:bCs/>
              </w:rPr>
              <w:t>DATA</w:t>
            </w:r>
          </w:p>
        </w:tc>
      </w:tr>
      <w:tr w:rsidR="78E5540F" w14:paraId="30A98A09" w14:textId="77777777" w:rsidTr="78E5540F">
        <w:trPr>
          <w:trHeight w:val="300"/>
        </w:trPr>
        <w:tc>
          <w:tcPr>
            <w:tcW w:w="4065" w:type="dxa"/>
          </w:tcPr>
          <w:p w14:paraId="58A32EAE" w14:textId="77777777" w:rsidR="78E5540F" w:rsidRDefault="78E5540F" w:rsidP="78E5540F">
            <w:pPr>
              <w:jc w:val="center"/>
              <w:rPr>
                <w:sz w:val="12"/>
                <w:szCs w:val="12"/>
              </w:rPr>
            </w:pPr>
          </w:p>
          <w:p w14:paraId="65B3771E" w14:textId="77777777" w:rsidR="78E5540F" w:rsidRDefault="78E5540F" w:rsidP="78E5540F">
            <w:pPr>
              <w:jc w:val="center"/>
              <w:rPr>
                <w:b/>
                <w:bCs/>
              </w:rPr>
            </w:pPr>
            <w:r>
              <w:t>……………………………………………</w:t>
            </w:r>
          </w:p>
        </w:tc>
        <w:tc>
          <w:tcPr>
            <w:tcW w:w="3435" w:type="dxa"/>
          </w:tcPr>
          <w:p w14:paraId="3CC6E7D3" w14:textId="77777777" w:rsidR="78E5540F" w:rsidRDefault="78E5540F" w:rsidP="78E5540F">
            <w:pPr>
              <w:jc w:val="center"/>
            </w:pPr>
          </w:p>
          <w:p w14:paraId="4F0EF86B" w14:textId="38E61EE2" w:rsidR="78E5540F" w:rsidRDefault="78E5540F" w:rsidP="78E5540F">
            <w:pPr>
              <w:jc w:val="center"/>
            </w:pPr>
          </w:p>
        </w:tc>
        <w:tc>
          <w:tcPr>
            <w:tcW w:w="2128" w:type="dxa"/>
          </w:tcPr>
          <w:p w14:paraId="7CE8BC80" w14:textId="3C31E595" w:rsidR="78E5540F" w:rsidRDefault="78E5540F" w:rsidP="78E5540F">
            <w:pPr>
              <w:jc w:val="center"/>
            </w:pPr>
          </w:p>
        </w:tc>
      </w:tr>
    </w:tbl>
    <w:p w14:paraId="4DDBEF00" w14:textId="77777777" w:rsidR="00CF7775" w:rsidRPr="00CF7775" w:rsidRDefault="00CF7775" w:rsidP="00CF7775"/>
    <w:p w14:paraId="458003BB" w14:textId="77777777" w:rsidR="00CF7775" w:rsidRPr="00CF7775" w:rsidRDefault="00CF7775" w:rsidP="00CF7775">
      <w:pPr>
        <w:rPr>
          <w:sz w:val="28"/>
        </w:rPr>
      </w:pPr>
      <w:r w:rsidRPr="00CF7775">
        <w:rPr>
          <w:sz w:val="28"/>
        </w:rPr>
        <w:t xml:space="preserve">Rev. </w:t>
      </w:r>
      <w:proofErr w:type="gramStart"/>
      <w:r w:rsidRPr="00CF7775">
        <w:rPr>
          <w:sz w:val="28"/>
        </w:rPr>
        <w:t>0</w:t>
      </w:r>
      <w:r w:rsidR="0006606F">
        <w:rPr>
          <w:sz w:val="28"/>
        </w:rPr>
        <w:t>0</w:t>
      </w:r>
      <w:proofErr w:type="gramEnd"/>
      <w:r w:rsidRPr="00CF7775">
        <w:rPr>
          <w:sz w:val="28"/>
        </w:rPr>
        <w:t xml:space="preserve"> del </w:t>
      </w:r>
      <w:r w:rsidR="002250D2">
        <w:rPr>
          <w:sz w:val="28"/>
        </w:rPr>
        <w:t>__/__/____</w:t>
      </w:r>
    </w:p>
    <w:p w14:paraId="3461D779" w14:textId="77777777" w:rsidR="00CF7775" w:rsidRDefault="00CF7775">
      <w:pPr>
        <w:sectPr w:rsidR="00CF7775" w:rsidSect="005438E2">
          <w:headerReference w:type="default" r:id="rId9"/>
          <w:footerReference w:type="even" r:id="rId10"/>
          <w:footerReference w:type="default" r:id="rId11"/>
          <w:pgSz w:w="11906" w:h="16838"/>
          <w:pgMar w:top="1792" w:right="1134" w:bottom="1134" w:left="1134" w:header="708" w:footer="708" w:gutter="0"/>
          <w:cols w:space="708"/>
          <w:docGrid w:linePitch="360"/>
        </w:sectPr>
      </w:pPr>
    </w:p>
    <w:sdt>
      <w:sdtPr>
        <w:rPr>
          <w:rFonts w:asciiTheme="minorHAnsi" w:eastAsiaTheme="minorHAnsi" w:hAnsiTheme="minorHAnsi" w:cstheme="minorBidi"/>
          <w:color w:val="auto"/>
          <w:sz w:val="24"/>
          <w:szCs w:val="22"/>
          <w:lang w:eastAsia="en-US"/>
        </w:rPr>
        <w:id w:val="241349074"/>
        <w:docPartObj>
          <w:docPartGallery w:val="Table of Contents"/>
          <w:docPartUnique/>
        </w:docPartObj>
      </w:sdtPr>
      <w:sdtEndPr>
        <w:rPr>
          <w:sz w:val="22"/>
        </w:rPr>
      </w:sdtEndPr>
      <w:sdtContent>
        <w:p w14:paraId="6390D3B4" w14:textId="77777777" w:rsidR="00093F0E" w:rsidRDefault="2077EB85">
          <w:pPr>
            <w:pStyle w:val="TOCHeading"/>
          </w:pPr>
          <w:r>
            <w:t>Sommario</w:t>
          </w:r>
        </w:p>
        <w:p w14:paraId="3CF2D8B6" w14:textId="77777777" w:rsidR="008222A9" w:rsidRPr="00666D49" w:rsidRDefault="008222A9" w:rsidP="008222A9">
          <w:pPr>
            <w:rPr>
              <w:sz w:val="20"/>
              <w:lang w:eastAsia="it-IT"/>
            </w:rPr>
          </w:pPr>
        </w:p>
        <w:p w14:paraId="7EEA9EA1" w14:textId="77777777" w:rsidR="00666D49" w:rsidRPr="00666D49" w:rsidRDefault="78E5540F">
          <w:pPr>
            <w:pStyle w:val="TOC1"/>
            <w:tabs>
              <w:tab w:val="right" w:leader="dot" w:pos="9628"/>
            </w:tabs>
            <w:rPr>
              <w:rFonts w:eastAsiaTheme="minorEastAsia"/>
              <w:b w:val="0"/>
              <w:noProof/>
              <w:sz w:val="20"/>
              <w:lang w:eastAsia="it-IT"/>
            </w:rPr>
          </w:pPr>
          <w:r w:rsidRPr="00666D49">
            <w:rPr>
              <w:sz w:val="18"/>
            </w:rPr>
            <w:fldChar w:fldCharType="begin"/>
          </w:r>
          <w:r w:rsidR="004D66CC" w:rsidRPr="00666D49">
            <w:rPr>
              <w:sz w:val="18"/>
            </w:rPr>
            <w:instrText>TOC \o "1-3" \h \z \u</w:instrText>
          </w:r>
          <w:r w:rsidRPr="00666D49">
            <w:rPr>
              <w:sz w:val="18"/>
            </w:rPr>
            <w:fldChar w:fldCharType="separate"/>
          </w:r>
          <w:hyperlink w:anchor="_Toc158718697" w:history="1">
            <w:r w:rsidR="00666D49" w:rsidRPr="00666D49">
              <w:rPr>
                <w:rStyle w:val="Hyperlink"/>
                <w:noProof/>
                <w:sz w:val="22"/>
              </w:rPr>
              <w:t>1. Premessa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_Toc158718697 \h </w:instrText>
            </w:r>
            <w:r w:rsidR="00666D49" w:rsidRPr="00666D49">
              <w:rPr>
                <w:noProof/>
                <w:webHidden/>
                <w:sz w:val="22"/>
              </w:rPr>
            </w:r>
            <w:r w:rsidR="00666D49" w:rsidRPr="00666D49">
              <w:rPr>
                <w:noProof/>
                <w:webHidden/>
                <w:sz w:val="22"/>
              </w:rPr>
              <w:fldChar w:fldCharType="separate"/>
            </w:r>
            <w:r w:rsidR="00F71345">
              <w:rPr>
                <w:noProof/>
                <w:webHidden/>
                <w:sz w:val="22"/>
              </w:rPr>
              <w:t>1</w:t>
            </w:r>
            <w:r w:rsidR="00666D49" w:rsidRPr="00666D49">
              <w:rPr>
                <w:noProof/>
                <w:webHidden/>
                <w:sz w:val="22"/>
              </w:rPr>
              <w:fldChar w:fldCharType="end"/>
            </w:r>
          </w:hyperlink>
        </w:p>
        <w:p w14:paraId="09D48199" w14:textId="77777777" w:rsidR="00666D49" w:rsidRPr="00666D49" w:rsidRDefault="00326EAB">
          <w:pPr>
            <w:pStyle w:val="TOC2"/>
            <w:tabs>
              <w:tab w:val="right" w:leader="dot" w:pos="9628"/>
            </w:tabs>
            <w:rPr>
              <w:rFonts w:eastAsiaTheme="minorEastAsia"/>
              <w:i w:val="0"/>
              <w:noProof/>
              <w:sz w:val="20"/>
              <w:lang w:eastAsia="it-IT"/>
            </w:rPr>
          </w:pPr>
          <w:hyperlink w:anchor="_Toc158718698" w:history="1">
            <w:r w:rsidR="00666D49" w:rsidRPr="00666D49">
              <w:rPr>
                <w:rStyle w:val="Hyperlink"/>
                <w:noProof/>
                <w:sz w:val="22"/>
              </w:rPr>
              <w:t>1.1. Definizioni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_Toc158718698 \h </w:instrText>
            </w:r>
            <w:r w:rsidR="00666D49" w:rsidRPr="00666D49">
              <w:rPr>
                <w:noProof/>
                <w:webHidden/>
                <w:sz w:val="22"/>
              </w:rPr>
            </w:r>
            <w:r w:rsidR="00666D49" w:rsidRPr="00666D49">
              <w:rPr>
                <w:noProof/>
                <w:webHidden/>
                <w:sz w:val="22"/>
              </w:rPr>
              <w:fldChar w:fldCharType="separate"/>
            </w:r>
            <w:r w:rsidR="00F71345">
              <w:rPr>
                <w:noProof/>
                <w:webHidden/>
                <w:sz w:val="22"/>
              </w:rPr>
              <w:t>1</w:t>
            </w:r>
            <w:r w:rsidR="00666D49" w:rsidRPr="00666D49">
              <w:rPr>
                <w:noProof/>
                <w:webHidden/>
                <w:sz w:val="22"/>
              </w:rPr>
              <w:fldChar w:fldCharType="end"/>
            </w:r>
          </w:hyperlink>
        </w:p>
        <w:p w14:paraId="387C8ED8" w14:textId="77777777" w:rsidR="00666D49" w:rsidRPr="00666D49" w:rsidRDefault="00326EAB">
          <w:pPr>
            <w:pStyle w:val="TOC1"/>
            <w:tabs>
              <w:tab w:val="right" w:leader="dot" w:pos="9628"/>
            </w:tabs>
            <w:rPr>
              <w:rFonts w:eastAsiaTheme="minorEastAsia"/>
              <w:b w:val="0"/>
              <w:noProof/>
              <w:sz w:val="20"/>
              <w:lang w:eastAsia="it-IT"/>
            </w:rPr>
          </w:pPr>
          <w:hyperlink w:anchor="_Toc158718699" w:history="1">
            <w:r w:rsidR="00666D49" w:rsidRPr="00666D49">
              <w:rPr>
                <w:rStyle w:val="Hyperlink"/>
                <w:noProof/>
                <w:sz w:val="22"/>
              </w:rPr>
              <w:t>2. Struttura del documento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_Toc158718699 \h </w:instrText>
            </w:r>
            <w:r w:rsidR="00666D49" w:rsidRPr="00666D49">
              <w:rPr>
                <w:noProof/>
                <w:webHidden/>
                <w:sz w:val="22"/>
              </w:rPr>
            </w:r>
            <w:r w:rsidR="00666D49" w:rsidRPr="00666D49">
              <w:rPr>
                <w:noProof/>
                <w:webHidden/>
                <w:sz w:val="22"/>
              </w:rPr>
              <w:fldChar w:fldCharType="separate"/>
            </w:r>
            <w:r w:rsidR="00F71345">
              <w:rPr>
                <w:noProof/>
                <w:webHidden/>
                <w:sz w:val="22"/>
              </w:rPr>
              <w:t>3</w:t>
            </w:r>
            <w:r w:rsidR="00666D49" w:rsidRPr="00666D49">
              <w:rPr>
                <w:noProof/>
                <w:webHidden/>
                <w:sz w:val="22"/>
              </w:rPr>
              <w:fldChar w:fldCharType="end"/>
            </w:r>
          </w:hyperlink>
        </w:p>
        <w:p w14:paraId="1D80BA28" w14:textId="77777777" w:rsidR="00666D49" w:rsidRPr="00666D49" w:rsidRDefault="00326EAB">
          <w:pPr>
            <w:pStyle w:val="TOC1"/>
            <w:tabs>
              <w:tab w:val="right" w:leader="dot" w:pos="9628"/>
            </w:tabs>
            <w:rPr>
              <w:rFonts w:eastAsiaTheme="minorEastAsia"/>
              <w:b w:val="0"/>
              <w:noProof/>
              <w:sz w:val="20"/>
              <w:lang w:eastAsia="it-IT"/>
            </w:rPr>
          </w:pPr>
          <w:hyperlink w:anchor="_Toc158718700" w:history="1">
            <w:r w:rsidR="00666D49" w:rsidRPr="00666D49">
              <w:rPr>
                <w:rStyle w:val="Hyperlink"/>
                <w:noProof/>
                <w:sz w:val="22"/>
              </w:rPr>
              <w:t>Parte I - Sezione Descrittiva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_Toc158718700 \h </w:instrText>
            </w:r>
            <w:r w:rsidR="00666D49" w:rsidRPr="00666D49">
              <w:rPr>
                <w:noProof/>
                <w:webHidden/>
                <w:sz w:val="22"/>
              </w:rPr>
            </w:r>
            <w:r w:rsidR="00666D49" w:rsidRPr="00666D49">
              <w:rPr>
                <w:noProof/>
                <w:webHidden/>
                <w:sz w:val="22"/>
              </w:rPr>
              <w:fldChar w:fldCharType="separate"/>
            </w:r>
            <w:r w:rsidR="00F71345">
              <w:rPr>
                <w:noProof/>
                <w:webHidden/>
                <w:sz w:val="22"/>
              </w:rPr>
              <w:t>4</w:t>
            </w:r>
            <w:r w:rsidR="00666D49" w:rsidRPr="00666D49">
              <w:rPr>
                <w:noProof/>
                <w:webHidden/>
                <w:sz w:val="22"/>
              </w:rPr>
              <w:fldChar w:fldCharType="end"/>
            </w:r>
          </w:hyperlink>
        </w:p>
        <w:p w14:paraId="6E724128" w14:textId="77777777" w:rsidR="00666D49" w:rsidRPr="00666D49" w:rsidRDefault="00326EAB">
          <w:pPr>
            <w:pStyle w:val="TOC1"/>
            <w:tabs>
              <w:tab w:val="right" w:leader="dot" w:pos="9628"/>
            </w:tabs>
            <w:rPr>
              <w:rFonts w:eastAsiaTheme="minorEastAsia"/>
              <w:b w:val="0"/>
              <w:noProof/>
              <w:sz w:val="20"/>
              <w:lang w:eastAsia="it-IT"/>
            </w:rPr>
          </w:pPr>
          <w:hyperlink w:anchor="_Toc158718701" w:history="1">
            <w:r w:rsidR="00666D49" w:rsidRPr="00666D49">
              <w:rPr>
                <w:rStyle w:val="Hyperlink"/>
                <w:noProof/>
                <w:sz w:val="22"/>
              </w:rPr>
              <w:t>3. Descrizione delle attività oggetto dell’appalto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_Toc158718701 \h </w:instrText>
            </w:r>
            <w:r w:rsidR="00666D49" w:rsidRPr="00666D49">
              <w:rPr>
                <w:noProof/>
                <w:webHidden/>
                <w:sz w:val="22"/>
              </w:rPr>
            </w:r>
            <w:r w:rsidR="00666D49" w:rsidRPr="00666D49">
              <w:rPr>
                <w:noProof/>
                <w:webHidden/>
                <w:sz w:val="22"/>
              </w:rPr>
              <w:fldChar w:fldCharType="separate"/>
            </w:r>
            <w:r w:rsidR="00F71345">
              <w:rPr>
                <w:noProof/>
                <w:webHidden/>
                <w:sz w:val="22"/>
              </w:rPr>
              <w:t>4</w:t>
            </w:r>
            <w:r w:rsidR="00666D49" w:rsidRPr="00666D49">
              <w:rPr>
                <w:noProof/>
                <w:webHidden/>
                <w:sz w:val="22"/>
              </w:rPr>
              <w:fldChar w:fldCharType="end"/>
            </w:r>
          </w:hyperlink>
        </w:p>
        <w:p w14:paraId="303A9750" w14:textId="77777777" w:rsidR="00666D49" w:rsidRPr="00666D49" w:rsidRDefault="00326EAB">
          <w:pPr>
            <w:pStyle w:val="TOC1"/>
            <w:tabs>
              <w:tab w:val="right" w:leader="dot" w:pos="9628"/>
            </w:tabs>
            <w:rPr>
              <w:rFonts w:eastAsiaTheme="minorEastAsia"/>
              <w:b w:val="0"/>
              <w:noProof/>
              <w:sz w:val="20"/>
              <w:lang w:eastAsia="it-IT"/>
            </w:rPr>
          </w:pPr>
          <w:hyperlink w:anchor="_Toc158718702" w:history="1">
            <w:r w:rsidR="00666D49" w:rsidRPr="00666D49">
              <w:rPr>
                <w:rStyle w:val="Hyperlink"/>
                <w:noProof/>
                <w:sz w:val="22"/>
              </w:rPr>
              <w:t>4. Anagrafica del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_Toc158718702 \h </w:instrText>
            </w:r>
            <w:r w:rsidR="00666D49" w:rsidRPr="00666D49">
              <w:rPr>
                <w:noProof/>
                <w:webHidden/>
                <w:sz w:val="22"/>
              </w:rPr>
            </w:r>
            <w:r w:rsidR="00666D49" w:rsidRPr="00666D49">
              <w:rPr>
                <w:noProof/>
                <w:webHidden/>
                <w:sz w:val="22"/>
              </w:rPr>
              <w:fldChar w:fldCharType="separate"/>
            </w:r>
            <w:r w:rsidR="00F71345">
              <w:rPr>
                <w:noProof/>
                <w:webHidden/>
                <w:sz w:val="22"/>
              </w:rPr>
              <w:t>5</w:t>
            </w:r>
            <w:r w:rsidR="00666D49" w:rsidRPr="00666D49">
              <w:rPr>
                <w:noProof/>
                <w:webHidden/>
                <w:sz w:val="22"/>
              </w:rPr>
              <w:fldChar w:fldCharType="end"/>
            </w:r>
          </w:hyperlink>
        </w:p>
        <w:p w14:paraId="52CBB499" w14:textId="77777777" w:rsidR="00666D49" w:rsidRPr="00666D49" w:rsidRDefault="00326EAB">
          <w:pPr>
            <w:pStyle w:val="TOC2"/>
            <w:tabs>
              <w:tab w:val="right" w:leader="dot" w:pos="9628"/>
            </w:tabs>
            <w:rPr>
              <w:rFonts w:eastAsiaTheme="minorEastAsia"/>
              <w:i w:val="0"/>
              <w:noProof/>
              <w:sz w:val="20"/>
              <w:lang w:eastAsia="it-IT"/>
            </w:rPr>
          </w:pPr>
          <w:hyperlink w:anchor="_Toc158718703" w:history="1">
            <w:r w:rsidR="00666D49" w:rsidRPr="00666D49">
              <w:rPr>
                <w:rStyle w:val="Hyperlink"/>
                <w:noProof/>
                <w:sz w:val="22"/>
              </w:rPr>
              <w:t>4.1. Figure di riferimento del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_Toc158718703 \h </w:instrText>
            </w:r>
            <w:r w:rsidR="00666D49" w:rsidRPr="00666D49">
              <w:rPr>
                <w:noProof/>
                <w:webHidden/>
                <w:sz w:val="22"/>
              </w:rPr>
            </w:r>
            <w:r w:rsidR="00666D49" w:rsidRPr="00666D49">
              <w:rPr>
                <w:noProof/>
                <w:webHidden/>
                <w:sz w:val="22"/>
              </w:rPr>
              <w:fldChar w:fldCharType="separate"/>
            </w:r>
            <w:r w:rsidR="00F71345">
              <w:rPr>
                <w:noProof/>
                <w:webHidden/>
                <w:sz w:val="22"/>
              </w:rPr>
              <w:t>5</w:t>
            </w:r>
            <w:r w:rsidR="00666D49" w:rsidRPr="00666D49">
              <w:rPr>
                <w:noProof/>
                <w:webHidden/>
                <w:sz w:val="22"/>
              </w:rPr>
              <w:fldChar w:fldCharType="end"/>
            </w:r>
          </w:hyperlink>
        </w:p>
        <w:p w14:paraId="6BDC37EF" w14:textId="77777777" w:rsidR="00666D49" w:rsidRPr="00666D49" w:rsidRDefault="00326EAB">
          <w:pPr>
            <w:pStyle w:val="TOC2"/>
            <w:tabs>
              <w:tab w:val="right" w:leader="dot" w:pos="9628"/>
            </w:tabs>
            <w:rPr>
              <w:rFonts w:eastAsiaTheme="minorEastAsia"/>
              <w:i w:val="0"/>
              <w:noProof/>
              <w:sz w:val="20"/>
              <w:lang w:eastAsia="it-IT"/>
            </w:rPr>
          </w:pPr>
          <w:hyperlink w:anchor="_Toc158718704" w:history="1">
            <w:r w:rsidR="00666D49" w:rsidRPr="00666D49">
              <w:rPr>
                <w:rStyle w:val="Hyperlink"/>
                <w:noProof/>
                <w:sz w:val="22"/>
              </w:rPr>
              <w:t>4.2. Anagrafica del Sito di Installazione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_Toc158718704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7A5AAA4E" w14:textId="77777777" w:rsidR="00666D49" w:rsidRPr="00666D49" w:rsidRDefault="00326EAB">
          <w:pPr>
            <w:pStyle w:val="TOC2"/>
            <w:tabs>
              <w:tab w:val="right" w:leader="dot" w:pos="9628"/>
            </w:tabs>
            <w:rPr>
              <w:rFonts w:eastAsiaTheme="minorEastAsia"/>
              <w:i w:val="0"/>
              <w:noProof/>
              <w:sz w:val="20"/>
              <w:lang w:eastAsia="it-IT"/>
            </w:rPr>
          </w:pPr>
          <w:hyperlink w:anchor="_Toc158718705" w:history="1">
            <w:r w:rsidR="00666D49" w:rsidRPr="00666D49">
              <w:rPr>
                <w:rStyle w:val="Hyperlink"/>
                <w:noProof/>
                <w:sz w:val="22"/>
              </w:rPr>
              <w:t>4.3. Figure di riferimento del Sito di Installazione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_Toc158718705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0344747E" w14:textId="77777777" w:rsidR="00666D49" w:rsidRPr="00666D49" w:rsidRDefault="00326EAB">
          <w:pPr>
            <w:pStyle w:val="TOC1"/>
            <w:tabs>
              <w:tab w:val="right" w:leader="dot" w:pos="9628"/>
            </w:tabs>
            <w:rPr>
              <w:rFonts w:eastAsiaTheme="minorEastAsia"/>
              <w:b w:val="0"/>
              <w:noProof/>
              <w:sz w:val="20"/>
              <w:lang w:eastAsia="it-IT"/>
            </w:rPr>
          </w:pPr>
          <w:hyperlink w:anchor="_Toc158718706" w:history="1">
            <w:r w:rsidR="00666D49" w:rsidRPr="00666D49">
              <w:rPr>
                <w:rStyle w:val="Hyperlink"/>
                <w:noProof/>
                <w:sz w:val="22"/>
              </w:rPr>
              <w:t>5. Anagrafica dell’impresa appaltatrice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_Toc158718706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7435A684" w14:textId="77777777" w:rsidR="00666D49" w:rsidRPr="00666D49" w:rsidRDefault="00326EAB">
          <w:pPr>
            <w:pStyle w:val="TOC2"/>
            <w:tabs>
              <w:tab w:val="right" w:leader="dot" w:pos="9628"/>
            </w:tabs>
            <w:rPr>
              <w:rFonts w:eastAsiaTheme="minorEastAsia"/>
              <w:i w:val="0"/>
              <w:noProof/>
              <w:sz w:val="20"/>
              <w:lang w:eastAsia="it-IT"/>
            </w:rPr>
          </w:pPr>
          <w:hyperlink w:anchor="_Toc158718707" w:history="1">
            <w:r w:rsidR="00666D49" w:rsidRPr="00666D49">
              <w:rPr>
                <w:rStyle w:val="Hyperlink"/>
                <w:noProof/>
                <w:sz w:val="22"/>
              </w:rPr>
              <w:t>5.1. Figure di riferimento dell’impresa appaltatrice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_Toc158718707 \h </w:instrText>
            </w:r>
            <w:r w:rsidR="00666D49" w:rsidRPr="00666D49">
              <w:rPr>
                <w:noProof/>
                <w:webHidden/>
                <w:sz w:val="22"/>
              </w:rPr>
            </w:r>
            <w:r w:rsidR="00666D49" w:rsidRPr="00666D49">
              <w:rPr>
                <w:noProof/>
                <w:webHidden/>
                <w:sz w:val="22"/>
              </w:rPr>
              <w:fldChar w:fldCharType="separate"/>
            </w:r>
            <w:r w:rsidR="00F71345">
              <w:rPr>
                <w:noProof/>
                <w:webHidden/>
                <w:sz w:val="22"/>
              </w:rPr>
              <w:t>6</w:t>
            </w:r>
            <w:r w:rsidR="00666D49" w:rsidRPr="00666D49">
              <w:rPr>
                <w:noProof/>
                <w:webHidden/>
                <w:sz w:val="22"/>
              </w:rPr>
              <w:fldChar w:fldCharType="end"/>
            </w:r>
          </w:hyperlink>
        </w:p>
        <w:p w14:paraId="4941FE41" w14:textId="77777777" w:rsidR="00666D49" w:rsidRPr="00666D49" w:rsidRDefault="00326EAB">
          <w:pPr>
            <w:pStyle w:val="TOC1"/>
            <w:tabs>
              <w:tab w:val="right" w:leader="dot" w:pos="9628"/>
            </w:tabs>
            <w:rPr>
              <w:rFonts w:eastAsiaTheme="minorEastAsia"/>
              <w:b w:val="0"/>
              <w:noProof/>
              <w:sz w:val="20"/>
              <w:lang w:eastAsia="it-IT"/>
            </w:rPr>
          </w:pPr>
          <w:hyperlink w:anchor="_Toc158718708" w:history="1">
            <w:r w:rsidR="00666D49" w:rsidRPr="00666D49">
              <w:rPr>
                <w:rStyle w:val="Hyperlink"/>
                <w:noProof/>
                <w:sz w:val="22"/>
              </w:rPr>
              <w:t>6. OBBLIGHI GENERALI PER L’APPALTATORE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_Toc158718708 \h </w:instrText>
            </w:r>
            <w:r w:rsidR="00666D49" w:rsidRPr="00666D49">
              <w:rPr>
                <w:noProof/>
                <w:webHidden/>
                <w:sz w:val="22"/>
              </w:rPr>
            </w:r>
            <w:r w:rsidR="00666D49" w:rsidRPr="00666D49">
              <w:rPr>
                <w:noProof/>
                <w:webHidden/>
                <w:sz w:val="22"/>
              </w:rPr>
              <w:fldChar w:fldCharType="separate"/>
            </w:r>
            <w:r w:rsidR="00F71345">
              <w:rPr>
                <w:noProof/>
                <w:webHidden/>
                <w:sz w:val="22"/>
              </w:rPr>
              <w:t>8</w:t>
            </w:r>
            <w:r w:rsidR="00666D49" w:rsidRPr="00666D49">
              <w:rPr>
                <w:noProof/>
                <w:webHidden/>
                <w:sz w:val="22"/>
              </w:rPr>
              <w:fldChar w:fldCharType="end"/>
            </w:r>
          </w:hyperlink>
        </w:p>
        <w:p w14:paraId="03C3EE8A"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09" w:history="1">
            <w:r w:rsidR="00666D49" w:rsidRPr="00666D49">
              <w:rPr>
                <w:rStyle w:val="Hyperlink"/>
                <w:noProof/>
                <w:sz w:val="22"/>
              </w:rPr>
              <w:t>6.1</w:t>
            </w:r>
            <w:r w:rsidR="00666D49" w:rsidRPr="00666D49">
              <w:rPr>
                <w:rFonts w:eastAsiaTheme="minorEastAsia"/>
                <w:i w:val="0"/>
                <w:noProof/>
                <w:sz w:val="20"/>
                <w:lang w:eastAsia="it-IT"/>
              </w:rPr>
              <w:tab/>
            </w:r>
            <w:r w:rsidR="00666D49" w:rsidRPr="00666D49">
              <w:rPr>
                <w:rStyle w:val="Hyperlink"/>
                <w:noProof/>
                <w:sz w:val="22"/>
              </w:rPr>
              <w:t>Obblighi dell’appaltatore in caso di nolo a freddo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_Toc158718709 \h </w:instrText>
            </w:r>
            <w:r w:rsidR="00666D49" w:rsidRPr="00666D49">
              <w:rPr>
                <w:noProof/>
                <w:webHidden/>
                <w:sz w:val="22"/>
              </w:rPr>
            </w:r>
            <w:r w:rsidR="00666D49" w:rsidRPr="00666D49">
              <w:rPr>
                <w:noProof/>
                <w:webHidden/>
                <w:sz w:val="22"/>
              </w:rPr>
              <w:fldChar w:fldCharType="separate"/>
            </w:r>
            <w:r w:rsidR="00F71345">
              <w:rPr>
                <w:noProof/>
                <w:webHidden/>
                <w:sz w:val="22"/>
              </w:rPr>
              <w:t>9</w:t>
            </w:r>
            <w:r w:rsidR="00666D49" w:rsidRPr="00666D49">
              <w:rPr>
                <w:noProof/>
                <w:webHidden/>
                <w:sz w:val="22"/>
              </w:rPr>
              <w:fldChar w:fldCharType="end"/>
            </w:r>
          </w:hyperlink>
        </w:p>
        <w:p w14:paraId="0EA2DF54"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10" w:history="1">
            <w:r w:rsidR="00666D49" w:rsidRPr="00666D49">
              <w:rPr>
                <w:rStyle w:val="Hyperlink"/>
                <w:noProof/>
                <w:sz w:val="22"/>
              </w:rPr>
              <w:t>6.2</w:t>
            </w:r>
            <w:r w:rsidR="00666D49" w:rsidRPr="00666D49">
              <w:rPr>
                <w:rFonts w:eastAsiaTheme="minorEastAsia"/>
                <w:i w:val="0"/>
                <w:noProof/>
                <w:sz w:val="20"/>
                <w:lang w:eastAsia="it-IT"/>
              </w:rPr>
              <w:tab/>
            </w:r>
            <w:r w:rsidR="00666D49" w:rsidRPr="00666D49">
              <w:rPr>
                <w:rStyle w:val="Hyperlink"/>
                <w:noProof/>
                <w:sz w:val="22"/>
              </w:rPr>
              <w:t>Obblighi dell’appaltatore in caso di nolo a caldo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_Toc158718710 \h </w:instrText>
            </w:r>
            <w:r w:rsidR="00666D49" w:rsidRPr="00666D49">
              <w:rPr>
                <w:noProof/>
                <w:webHidden/>
                <w:sz w:val="22"/>
              </w:rPr>
            </w:r>
            <w:r w:rsidR="00666D49" w:rsidRPr="00666D49">
              <w:rPr>
                <w:noProof/>
                <w:webHidden/>
                <w:sz w:val="22"/>
              </w:rPr>
              <w:fldChar w:fldCharType="separate"/>
            </w:r>
            <w:r w:rsidR="00F71345">
              <w:rPr>
                <w:noProof/>
                <w:webHidden/>
                <w:sz w:val="22"/>
              </w:rPr>
              <w:t>10</w:t>
            </w:r>
            <w:r w:rsidR="00666D49" w:rsidRPr="00666D49">
              <w:rPr>
                <w:noProof/>
                <w:webHidden/>
                <w:sz w:val="22"/>
              </w:rPr>
              <w:fldChar w:fldCharType="end"/>
            </w:r>
          </w:hyperlink>
        </w:p>
        <w:p w14:paraId="195E6007" w14:textId="77777777" w:rsidR="00666D49" w:rsidRPr="00666D49" w:rsidRDefault="00326EAB">
          <w:pPr>
            <w:pStyle w:val="TOC1"/>
            <w:tabs>
              <w:tab w:val="right" w:leader="dot" w:pos="9628"/>
            </w:tabs>
            <w:rPr>
              <w:rFonts w:eastAsiaTheme="minorEastAsia"/>
              <w:b w:val="0"/>
              <w:noProof/>
              <w:sz w:val="20"/>
              <w:lang w:eastAsia="it-IT"/>
            </w:rPr>
          </w:pPr>
          <w:hyperlink w:anchor="_Toc158718711" w:history="1">
            <w:r w:rsidR="00666D49" w:rsidRPr="00666D49">
              <w:rPr>
                <w:rStyle w:val="Hyperlink"/>
                <w:noProof/>
                <w:sz w:val="22"/>
              </w:rPr>
              <w:t>PARTE II – SEZIONE IDENTIFICATIVA DEI RISCHI SPECIFICI DELL’AMBIENTE E MISURE DI PREVENZIONE E PROTEZIONE ADOTTATE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_Toc158718711 \h </w:instrText>
            </w:r>
            <w:r w:rsidR="00666D49" w:rsidRPr="00666D49">
              <w:rPr>
                <w:noProof/>
                <w:webHidden/>
                <w:sz w:val="22"/>
              </w:rPr>
            </w:r>
            <w:r w:rsidR="00666D49" w:rsidRPr="00666D49">
              <w:rPr>
                <w:noProof/>
                <w:webHidden/>
                <w:sz w:val="22"/>
              </w:rPr>
              <w:fldChar w:fldCharType="separate"/>
            </w:r>
            <w:r w:rsidR="00F71345">
              <w:rPr>
                <w:noProof/>
                <w:webHidden/>
                <w:sz w:val="22"/>
              </w:rPr>
              <w:t>11</w:t>
            </w:r>
            <w:r w:rsidR="00666D49" w:rsidRPr="00666D49">
              <w:rPr>
                <w:noProof/>
                <w:webHidden/>
                <w:sz w:val="22"/>
              </w:rPr>
              <w:fldChar w:fldCharType="end"/>
            </w:r>
          </w:hyperlink>
        </w:p>
        <w:p w14:paraId="54969D18" w14:textId="77777777" w:rsidR="00666D49" w:rsidRPr="00666D49" w:rsidRDefault="00326EAB">
          <w:pPr>
            <w:pStyle w:val="TOC1"/>
            <w:tabs>
              <w:tab w:val="left" w:pos="480"/>
              <w:tab w:val="right" w:leader="dot" w:pos="9628"/>
            </w:tabs>
            <w:rPr>
              <w:rFonts w:eastAsiaTheme="minorEastAsia"/>
              <w:b w:val="0"/>
              <w:noProof/>
              <w:sz w:val="20"/>
              <w:lang w:eastAsia="it-IT"/>
            </w:rPr>
          </w:pPr>
          <w:hyperlink w:anchor="_Toc158718712" w:history="1">
            <w:r w:rsidR="00666D49" w:rsidRPr="00666D49">
              <w:rPr>
                <w:rStyle w:val="Hyperlink"/>
                <w:noProof/>
                <w:sz w:val="22"/>
              </w:rPr>
              <w:t>7</w:t>
            </w:r>
            <w:r w:rsidR="00666D49" w:rsidRPr="00666D49">
              <w:rPr>
                <w:rFonts w:eastAsiaTheme="minorEastAsia"/>
                <w:b w:val="0"/>
                <w:noProof/>
                <w:sz w:val="20"/>
                <w:lang w:eastAsia="it-IT"/>
              </w:rPr>
              <w:tab/>
            </w:r>
            <w:r w:rsidR="00666D49" w:rsidRPr="00666D49">
              <w:rPr>
                <w:rStyle w:val="Hyperlink"/>
                <w:noProof/>
                <w:sz w:val="22"/>
              </w:rPr>
              <w:t>Rischi specifici esistenti nell’ambiente di lavoro oggetto dell’appalto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_Toc158718712 \h </w:instrText>
            </w:r>
            <w:r w:rsidR="00666D49" w:rsidRPr="00666D49">
              <w:rPr>
                <w:noProof/>
                <w:webHidden/>
                <w:sz w:val="22"/>
              </w:rPr>
            </w:r>
            <w:r w:rsidR="00666D49" w:rsidRPr="00666D49">
              <w:rPr>
                <w:noProof/>
                <w:webHidden/>
                <w:sz w:val="22"/>
              </w:rPr>
              <w:fldChar w:fldCharType="separate"/>
            </w:r>
            <w:r w:rsidR="00F71345">
              <w:rPr>
                <w:noProof/>
                <w:webHidden/>
                <w:sz w:val="22"/>
              </w:rPr>
              <w:t>11</w:t>
            </w:r>
            <w:r w:rsidR="00666D49" w:rsidRPr="00666D49">
              <w:rPr>
                <w:noProof/>
                <w:webHidden/>
                <w:sz w:val="22"/>
              </w:rPr>
              <w:fldChar w:fldCharType="end"/>
            </w:r>
          </w:hyperlink>
        </w:p>
        <w:p w14:paraId="31159688"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13" w:history="1">
            <w:r w:rsidR="00666D49" w:rsidRPr="00666D49">
              <w:rPr>
                <w:rStyle w:val="Hyperlink"/>
                <w:noProof/>
                <w:sz w:val="22"/>
              </w:rPr>
              <w:t>7.1</w:t>
            </w:r>
            <w:r w:rsidR="00666D49" w:rsidRPr="00666D49">
              <w:rPr>
                <w:rFonts w:eastAsiaTheme="minorEastAsia"/>
                <w:i w:val="0"/>
                <w:noProof/>
                <w:sz w:val="20"/>
                <w:lang w:eastAsia="it-IT"/>
              </w:rPr>
              <w:tab/>
            </w:r>
            <w:r w:rsidR="00666D49" w:rsidRPr="00666D49">
              <w:rPr>
                <w:rStyle w:val="Hyperlink"/>
                <w:noProof/>
                <w:sz w:val="22"/>
              </w:rPr>
              <w:t>Misure di prevenzione e protezione adottate dal Committente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_Toc158718713 \h </w:instrText>
            </w:r>
            <w:r w:rsidR="00666D49" w:rsidRPr="00666D49">
              <w:rPr>
                <w:noProof/>
                <w:webHidden/>
                <w:sz w:val="22"/>
              </w:rPr>
            </w:r>
            <w:r w:rsidR="00666D49" w:rsidRPr="00666D49">
              <w:rPr>
                <w:noProof/>
                <w:webHidden/>
                <w:sz w:val="22"/>
              </w:rPr>
              <w:fldChar w:fldCharType="separate"/>
            </w:r>
            <w:r w:rsidR="00F71345">
              <w:rPr>
                <w:noProof/>
                <w:webHidden/>
                <w:sz w:val="22"/>
              </w:rPr>
              <w:t>13</w:t>
            </w:r>
            <w:r w:rsidR="00666D49" w:rsidRPr="00666D49">
              <w:rPr>
                <w:noProof/>
                <w:webHidden/>
                <w:sz w:val="22"/>
              </w:rPr>
              <w:fldChar w:fldCharType="end"/>
            </w:r>
          </w:hyperlink>
        </w:p>
        <w:p w14:paraId="243CC011" w14:textId="77777777" w:rsidR="00666D49" w:rsidRPr="00666D49" w:rsidRDefault="00326EAB">
          <w:pPr>
            <w:pStyle w:val="TOC1"/>
            <w:tabs>
              <w:tab w:val="right" w:leader="dot" w:pos="9628"/>
            </w:tabs>
            <w:rPr>
              <w:rFonts w:eastAsiaTheme="minorEastAsia"/>
              <w:b w:val="0"/>
              <w:noProof/>
              <w:sz w:val="20"/>
              <w:lang w:eastAsia="it-IT"/>
            </w:rPr>
          </w:pPr>
          <w:hyperlink w:anchor="_Toc158718714" w:history="1">
            <w:r w:rsidR="00666D49" w:rsidRPr="00666D49">
              <w:rPr>
                <w:rStyle w:val="Hyperlink"/>
                <w:noProof/>
                <w:sz w:val="22"/>
              </w:rPr>
              <w:t>PARTE III – VALUTAZIONE ED ELIMINAZIONE/RIDUZIONE DEI RISCHI INTERFERENTI NELLE LAVORAZIONI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_Toc158718714 \h </w:instrText>
            </w:r>
            <w:r w:rsidR="00666D49" w:rsidRPr="00666D49">
              <w:rPr>
                <w:noProof/>
                <w:webHidden/>
                <w:sz w:val="22"/>
              </w:rPr>
            </w:r>
            <w:r w:rsidR="00666D49" w:rsidRPr="00666D49">
              <w:rPr>
                <w:noProof/>
                <w:webHidden/>
                <w:sz w:val="22"/>
              </w:rPr>
              <w:fldChar w:fldCharType="separate"/>
            </w:r>
            <w:r w:rsidR="00F71345">
              <w:rPr>
                <w:noProof/>
                <w:webHidden/>
                <w:sz w:val="22"/>
              </w:rPr>
              <w:t>17</w:t>
            </w:r>
            <w:r w:rsidR="00666D49" w:rsidRPr="00666D49">
              <w:rPr>
                <w:noProof/>
                <w:webHidden/>
                <w:sz w:val="22"/>
              </w:rPr>
              <w:fldChar w:fldCharType="end"/>
            </w:r>
          </w:hyperlink>
        </w:p>
        <w:p w14:paraId="49A10BCA" w14:textId="77777777" w:rsidR="00666D49" w:rsidRPr="00666D49" w:rsidRDefault="00326EAB">
          <w:pPr>
            <w:pStyle w:val="TOC1"/>
            <w:tabs>
              <w:tab w:val="left" w:pos="480"/>
              <w:tab w:val="right" w:leader="dot" w:pos="9628"/>
            </w:tabs>
            <w:rPr>
              <w:rFonts w:eastAsiaTheme="minorEastAsia"/>
              <w:b w:val="0"/>
              <w:noProof/>
              <w:sz w:val="20"/>
              <w:lang w:eastAsia="it-IT"/>
            </w:rPr>
          </w:pPr>
          <w:hyperlink w:anchor="_Toc158718715" w:history="1">
            <w:r w:rsidR="00666D49" w:rsidRPr="00666D49">
              <w:rPr>
                <w:rStyle w:val="Hyperlink"/>
                <w:noProof/>
                <w:sz w:val="22"/>
              </w:rPr>
              <w:t>8</w:t>
            </w:r>
            <w:r w:rsidR="00666D49" w:rsidRPr="00666D49">
              <w:rPr>
                <w:rFonts w:eastAsiaTheme="minorEastAsia"/>
                <w:b w:val="0"/>
                <w:noProof/>
                <w:sz w:val="20"/>
                <w:lang w:eastAsia="it-IT"/>
              </w:rPr>
              <w:tab/>
            </w:r>
            <w:r w:rsidR="00666D49" w:rsidRPr="00666D49">
              <w:rPr>
                <w:rStyle w:val="Hyperlink"/>
                <w:noProof/>
                <w:sz w:val="22"/>
              </w:rPr>
              <w:t>Valutazione dei rischi interferenziali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_Toc158718715 \h </w:instrText>
            </w:r>
            <w:r w:rsidR="00666D49" w:rsidRPr="00666D49">
              <w:rPr>
                <w:noProof/>
                <w:webHidden/>
                <w:sz w:val="22"/>
              </w:rPr>
            </w:r>
            <w:r w:rsidR="00666D49" w:rsidRPr="00666D49">
              <w:rPr>
                <w:noProof/>
                <w:webHidden/>
                <w:sz w:val="22"/>
              </w:rPr>
              <w:fldChar w:fldCharType="separate"/>
            </w:r>
            <w:r w:rsidR="00F71345">
              <w:rPr>
                <w:noProof/>
                <w:webHidden/>
                <w:sz w:val="22"/>
              </w:rPr>
              <w:t>17</w:t>
            </w:r>
            <w:r w:rsidR="00666D49" w:rsidRPr="00666D49">
              <w:rPr>
                <w:noProof/>
                <w:webHidden/>
                <w:sz w:val="22"/>
              </w:rPr>
              <w:fldChar w:fldCharType="end"/>
            </w:r>
          </w:hyperlink>
        </w:p>
        <w:p w14:paraId="424E2664" w14:textId="77777777" w:rsidR="00666D49" w:rsidRPr="00666D49" w:rsidRDefault="00326EAB">
          <w:pPr>
            <w:pStyle w:val="TOC1"/>
            <w:tabs>
              <w:tab w:val="left" w:pos="480"/>
              <w:tab w:val="right" w:leader="dot" w:pos="9628"/>
            </w:tabs>
            <w:rPr>
              <w:rFonts w:eastAsiaTheme="minorEastAsia"/>
              <w:b w:val="0"/>
              <w:noProof/>
              <w:sz w:val="20"/>
              <w:lang w:eastAsia="it-IT"/>
            </w:rPr>
          </w:pPr>
          <w:hyperlink w:anchor="_Toc158718716" w:history="1">
            <w:r w:rsidR="00666D49" w:rsidRPr="00666D49">
              <w:rPr>
                <w:rStyle w:val="Hyperlink"/>
                <w:noProof/>
                <w:sz w:val="22"/>
              </w:rPr>
              <w:t>9</w:t>
            </w:r>
            <w:r w:rsidR="00666D49" w:rsidRPr="00666D49">
              <w:rPr>
                <w:rFonts w:eastAsiaTheme="minorEastAsia"/>
                <w:b w:val="0"/>
                <w:noProof/>
                <w:sz w:val="20"/>
                <w:lang w:eastAsia="it-IT"/>
              </w:rPr>
              <w:tab/>
            </w:r>
            <w:r w:rsidR="00666D49" w:rsidRPr="00666D49">
              <w:rPr>
                <w:rStyle w:val="Hyperlink"/>
                <w:noProof/>
                <w:sz w:val="22"/>
              </w:rPr>
              <w:t>Procedure per gestione emergenze e pronto soccorso</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_Toc158718716 \h </w:instrText>
            </w:r>
            <w:r w:rsidR="00666D49" w:rsidRPr="00666D49">
              <w:rPr>
                <w:noProof/>
                <w:webHidden/>
                <w:sz w:val="22"/>
              </w:rPr>
            </w:r>
            <w:r w:rsidR="00666D49" w:rsidRPr="00666D49">
              <w:rPr>
                <w:noProof/>
                <w:webHidden/>
                <w:sz w:val="22"/>
              </w:rPr>
              <w:fldChar w:fldCharType="separate"/>
            </w:r>
            <w:r w:rsidR="00F71345">
              <w:rPr>
                <w:noProof/>
                <w:webHidden/>
                <w:sz w:val="22"/>
              </w:rPr>
              <w:t>24</w:t>
            </w:r>
            <w:r w:rsidR="00666D49" w:rsidRPr="00666D49">
              <w:rPr>
                <w:noProof/>
                <w:webHidden/>
                <w:sz w:val="22"/>
              </w:rPr>
              <w:fldChar w:fldCharType="end"/>
            </w:r>
          </w:hyperlink>
        </w:p>
        <w:p w14:paraId="4B239448"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17" w:history="1">
            <w:r w:rsidR="00666D49" w:rsidRPr="00666D49">
              <w:rPr>
                <w:rStyle w:val="Hyperlink"/>
                <w:noProof/>
                <w:sz w:val="22"/>
              </w:rPr>
              <w:t>9.1</w:t>
            </w:r>
            <w:r w:rsidR="00666D49" w:rsidRPr="00666D49">
              <w:rPr>
                <w:rFonts w:eastAsiaTheme="minorEastAsia"/>
                <w:i w:val="0"/>
                <w:noProof/>
                <w:sz w:val="20"/>
                <w:lang w:eastAsia="it-IT"/>
              </w:rPr>
              <w:tab/>
            </w:r>
            <w:r w:rsidR="00666D49" w:rsidRPr="00666D49">
              <w:rPr>
                <w:rStyle w:val="Hyperlink"/>
                <w:noProof/>
                <w:sz w:val="22"/>
              </w:rPr>
              <w:t>Norme comportamentali generali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_Toc158718717 \h </w:instrText>
            </w:r>
            <w:r w:rsidR="00666D49" w:rsidRPr="00666D49">
              <w:rPr>
                <w:noProof/>
                <w:webHidden/>
                <w:sz w:val="22"/>
              </w:rPr>
            </w:r>
            <w:r w:rsidR="00666D49" w:rsidRPr="00666D49">
              <w:rPr>
                <w:noProof/>
                <w:webHidden/>
                <w:sz w:val="22"/>
              </w:rPr>
              <w:fldChar w:fldCharType="separate"/>
            </w:r>
            <w:r w:rsidR="00F71345">
              <w:rPr>
                <w:noProof/>
                <w:webHidden/>
                <w:sz w:val="22"/>
              </w:rPr>
              <w:t>24</w:t>
            </w:r>
            <w:r w:rsidR="00666D49" w:rsidRPr="00666D49">
              <w:rPr>
                <w:noProof/>
                <w:webHidden/>
                <w:sz w:val="22"/>
              </w:rPr>
              <w:fldChar w:fldCharType="end"/>
            </w:r>
          </w:hyperlink>
        </w:p>
        <w:p w14:paraId="2EFC72B6"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18" w:history="1">
            <w:r w:rsidR="00666D49" w:rsidRPr="00666D49">
              <w:rPr>
                <w:rStyle w:val="Hyperlink"/>
                <w:noProof/>
                <w:sz w:val="22"/>
              </w:rPr>
              <w:t>9.2</w:t>
            </w:r>
            <w:r w:rsidR="00666D49" w:rsidRPr="00666D49">
              <w:rPr>
                <w:rFonts w:eastAsiaTheme="minorEastAsia"/>
                <w:i w:val="0"/>
                <w:noProof/>
                <w:sz w:val="20"/>
                <w:lang w:eastAsia="it-IT"/>
              </w:rPr>
              <w:tab/>
            </w:r>
            <w:r w:rsidR="00666D49" w:rsidRPr="00666D49">
              <w:rPr>
                <w:rStyle w:val="Hyperlink"/>
                <w:noProof/>
                <w:sz w:val="22"/>
              </w:rPr>
              <w:t>Sistema di allarme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_Toc158718718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25C980D1"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19" w:history="1">
            <w:r w:rsidR="00666D49" w:rsidRPr="00666D49">
              <w:rPr>
                <w:rStyle w:val="Hyperlink"/>
                <w:noProof/>
                <w:sz w:val="22"/>
              </w:rPr>
              <w:t>9.3</w:t>
            </w:r>
            <w:r w:rsidR="00666D49" w:rsidRPr="00666D49">
              <w:rPr>
                <w:rFonts w:eastAsiaTheme="minorEastAsia"/>
                <w:i w:val="0"/>
                <w:noProof/>
                <w:sz w:val="20"/>
                <w:lang w:eastAsia="it-IT"/>
              </w:rPr>
              <w:tab/>
            </w:r>
            <w:r w:rsidR="00666D49" w:rsidRPr="00666D49">
              <w:rPr>
                <w:rStyle w:val="Hyperlink"/>
                <w:noProof/>
                <w:sz w:val="22"/>
              </w:rPr>
              <w:t>Cessato allarme</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_Toc158718719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3E5F9D74"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20" w:history="1">
            <w:r w:rsidR="00666D49" w:rsidRPr="00666D49">
              <w:rPr>
                <w:rStyle w:val="Hyperlink"/>
                <w:noProof/>
                <w:sz w:val="22"/>
              </w:rPr>
              <w:t>9.4</w:t>
            </w:r>
            <w:r w:rsidR="00666D49" w:rsidRPr="00666D49">
              <w:rPr>
                <w:rFonts w:eastAsiaTheme="minorEastAsia"/>
                <w:i w:val="0"/>
                <w:noProof/>
                <w:sz w:val="20"/>
                <w:lang w:eastAsia="it-IT"/>
              </w:rPr>
              <w:tab/>
            </w:r>
            <w:r w:rsidR="00666D49" w:rsidRPr="00666D49">
              <w:rPr>
                <w:rStyle w:val="Hyperlink"/>
                <w:noProof/>
                <w:sz w:val="22"/>
              </w:rPr>
              <w:t>Procedure di emergenza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_Toc158718720 \h </w:instrText>
            </w:r>
            <w:r w:rsidR="00666D49" w:rsidRPr="00666D49">
              <w:rPr>
                <w:noProof/>
                <w:webHidden/>
                <w:sz w:val="22"/>
              </w:rPr>
            </w:r>
            <w:r w:rsidR="00666D49" w:rsidRPr="00666D49">
              <w:rPr>
                <w:noProof/>
                <w:webHidden/>
                <w:sz w:val="22"/>
              </w:rPr>
              <w:fldChar w:fldCharType="separate"/>
            </w:r>
            <w:r w:rsidR="00F71345">
              <w:rPr>
                <w:noProof/>
                <w:webHidden/>
                <w:sz w:val="22"/>
              </w:rPr>
              <w:t>25</w:t>
            </w:r>
            <w:r w:rsidR="00666D49" w:rsidRPr="00666D49">
              <w:rPr>
                <w:noProof/>
                <w:webHidden/>
                <w:sz w:val="22"/>
              </w:rPr>
              <w:fldChar w:fldCharType="end"/>
            </w:r>
          </w:hyperlink>
        </w:p>
        <w:p w14:paraId="75284893"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21" w:history="1">
            <w:r w:rsidR="00666D49" w:rsidRPr="00666D49">
              <w:rPr>
                <w:rStyle w:val="Hyperlink"/>
                <w:noProof/>
                <w:sz w:val="22"/>
              </w:rPr>
              <w:t>9.5</w:t>
            </w:r>
            <w:r w:rsidR="00666D49" w:rsidRPr="00666D49">
              <w:rPr>
                <w:rFonts w:eastAsiaTheme="minorEastAsia"/>
                <w:i w:val="0"/>
                <w:noProof/>
                <w:sz w:val="20"/>
                <w:lang w:eastAsia="it-IT"/>
              </w:rPr>
              <w:tab/>
            </w:r>
            <w:r w:rsidR="00666D49" w:rsidRPr="00666D49">
              <w:rPr>
                <w:rStyle w:val="Hyperlink"/>
                <w:noProof/>
                <w:sz w:val="22"/>
              </w:rPr>
              <w:t>Procedure di gestione infortunio o emergenza sanitaria</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_Toc158718721 \h </w:instrText>
            </w:r>
            <w:r w:rsidR="00666D49" w:rsidRPr="00666D49">
              <w:rPr>
                <w:noProof/>
                <w:webHidden/>
                <w:sz w:val="22"/>
              </w:rPr>
            </w:r>
            <w:r w:rsidR="00666D49" w:rsidRPr="00666D49">
              <w:rPr>
                <w:noProof/>
                <w:webHidden/>
                <w:sz w:val="22"/>
              </w:rPr>
              <w:fldChar w:fldCharType="separate"/>
            </w:r>
            <w:r w:rsidR="00F71345">
              <w:rPr>
                <w:noProof/>
                <w:webHidden/>
                <w:sz w:val="22"/>
              </w:rPr>
              <w:t>26</w:t>
            </w:r>
            <w:r w:rsidR="00666D49" w:rsidRPr="00666D49">
              <w:rPr>
                <w:noProof/>
                <w:webHidden/>
                <w:sz w:val="22"/>
              </w:rPr>
              <w:fldChar w:fldCharType="end"/>
            </w:r>
          </w:hyperlink>
        </w:p>
        <w:p w14:paraId="25751CA6" w14:textId="77777777" w:rsidR="00666D49" w:rsidRPr="00666D49" w:rsidRDefault="00326EAB">
          <w:pPr>
            <w:pStyle w:val="TOC2"/>
            <w:tabs>
              <w:tab w:val="left" w:pos="880"/>
              <w:tab w:val="right" w:leader="dot" w:pos="9628"/>
            </w:tabs>
            <w:rPr>
              <w:rFonts w:eastAsiaTheme="minorEastAsia"/>
              <w:i w:val="0"/>
              <w:noProof/>
              <w:sz w:val="20"/>
              <w:lang w:eastAsia="it-IT"/>
            </w:rPr>
          </w:pPr>
          <w:hyperlink w:anchor="_Toc158718722" w:history="1">
            <w:r w:rsidR="00666D49" w:rsidRPr="00666D49">
              <w:rPr>
                <w:rStyle w:val="Hyperlink"/>
                <w:noProof/>
                <w:sz w:val="22"/>
              </w:rPr>
              <w:t>9.6</w:t>
            </w:r>
            <w:r w:rsidR="00666D49" w:rsidRPr="00666D49">
              <w:rPr>
                <w:rFonts w:eastAsiaTheme="minorEastAsia"/>
                <w:i w:val="0"/>
                <w:noProof/>
                <w:sz w:val="20"/>
                <w:lang w:eastAsia="it-IT"/>
              </w:rPr>
              <w:tab/>
            </w:r>
            <w:r w:rsidR="00666D49" w:rsidRPr="00666D49">
              <w:rPr>
                <w:rStyle w:val="Hyperlink"/>
                <w:noProof/>
                <w:sz w:val="22"/>
              </w:rPr>
              <w:t>Numeri di pubblica utilità</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_Toc158718722 \h </w:instrText>
            </w:r>
            <w:r w:rsidR="00666D49" w:rsidRPr="00666D49">
              <w:rPr>
                <w:noProof/>
                <w:webHidden/>
                <w:sz w:val="22"/>
              </w:rPr>
            </w:r>
            <w:r w:rsidR="00666D49" w:rsidRPr="00666D49">
              <w:rPr>
                <w:noProof/>
                <w:webHidden/>
                <w:sz w:val="22"/>
              </w:rPr>
              <w:fldChar w:fldCharType="separate"/>
            </w:r>
            <w:r w:rsidR="00F71345">
              <w:rPr>
                <w:noProof/>
                <w:webHidden/>
                <w:sz w:val="22"/>
              </w:rPr>
              <w:t>27</w:t>
            </w:r>
            <w:r w:rsidR="00666D49" w:rsidRPr="00666D49">
              <w:rPr>
                <w:noProof/>
                <w:webHidden/>
                <w:sz w:val="22"/>
              </w:rPr>
              <w:fldChar w:fldCharType="end"/>
            </w:r>
          </w:hyperlink>
        </w:p>
        <w:p w14:paraId="18D8DFDA" w14:textId="77777777" w:rsidR="00666D49" w:rsidRPr="00666D49" w:rsidRDefault="00326EAB">
          <w:pPr>
            <w:pStyle w:val="TOC1"/>
            <w:tabs>
              <w:tab w:val="left" w:pos="480"/>
              <w:tab w:val="right" w:leader="dot" w:pos="9628"/>
            </w:tabs>
            <w:rPr>
              <w:rFonts w:eastAsiaTheme="minorEastAsia"/>
              <w:b w:val="0"/>
              <w:noProof/>
              <w:sz w:val="20"/>
              <w:lang w:eastAsia="it-IT"/>
            </w:rPr>
          </w:pPr>
          <w:hyperlink w:anchor="_Toc158718723" w:history="1">
            <w:r w:rsidR="00666D49" w:rsidRPr="00666D49">
              <w:rPr>
                <w:rStyle w:val="Hyperlink"/>
                <w:noProof/>
                <w:sz w:val="22"/>
              </w:rPr>
              <w:t>10</w:t>
            </w:r>
            <w:r w:rsidR="00666D49" w:rsidRPr="00666D49">
              <w:rPr>
                <w:rFonts w:eastAsiaTheme="minorEastAsia"/>
                <w:b w:val="0"/>
                <w:noProof/>
                <w:sz w:val="20"/>
                <w:lang w:eastAsia="it-IT"/>
              </w:rPr>
              <w:tab/>
            </w:r>
            <w:r w:rsidR="00666D49" w:rsidRPr="00666D49">
              <w:rPr>
                <w:rStyle w:val="Hyperlink"/>
                <w:noProof/>
                <w:sz w:val="22"/>
              </w:rPr>
              <w:t>Costi della sicurezza per i rischi interferenziali</w:t>
            </w:r>
            <w:r w:rsidR="00666D49" w:rsidRPr="00666D49">
              <w:rPr>
                <w:noProof/>
                <w:webHidden/>
                <w:sz w:val="22"/>
              </w:rPr>
              <w:tab/>
            </w:r>
            <w:r w:rsidR="00666D49" w:rsidRPr="00666D49">
              <w:rPr>
                <w:noProof/>
                <w:webHidden/>
                <w:sz w:val="22"/>
              </w:rPr>
              <w:fldChar w:fldCharType="begin"/>
            </w:r>
            <w:r w:rsidR="00666D49" w:rsidRPr="00666D49">
              <w:rPr>
                <w:noProof/>
                <w:webHidden/>
                <w:sz w:val="22"/>
              </w:rPr>
              <w:instrText xml:space="preserve"> PAGEREF _Toc158718723 \h </w:instrText>
            </w:r>
            <w:r w:rsidR="00666D49" w:rsidRPr="00666D49">
              <w:rPr>
                <w:noProof/>
                <w:webHidden/>
                <w:sz w:val="22"/>
              </w:rPr>
            </w:r>
            <w:r w:rsidR="00666D49" w:rsidRPr="00666D49">
              <w:rPr>
                <w:noProof/>
                <w:webHidden/>
                <w:sz w:val="22"/>
              </w:rPr>
              <w:fldChar w:fldCharType="separate"/>
            </w:r>
            <w:r w:rsidR="00F71345">
              <w:rPr>
                <w:noProof/>
                <w:webHidden/>
                <w:sz w:val="22"/>
              </w:rPr>
              <w:t>28</w:t>
            </w:r>
            <w:r w:rsidR="00666D49" w:rsidRPr="00666D49">
              <w:rPr>
                <w:noProof/>
                <w:webHidden/>
                <w:sz w:val="22"/>
              </w:rPr>
              <w:fldChar w:fldCharType="end"/>
            </w:r>
          </w:hyperlink>
        </w:p>
        <w:p w14:paraId="3AD6E12D" w14:textId="117EA05F" w:rsidR="78E5540F" w:rsidRPr="009F09A7" w:rsidRDefault="78E5540F" w:rsidP="78E5540F">
          <w:pPr>
            <w:pStyle w:val="TOC1"/>
            <w:tabs>
              <w:tab w:val="right" w:leader="dot" w:pos="9630"/>
            </w:tabs>
            <w:rPr>
              <w:rStyle w:val="Hyperlink"/>
              <w:sz w:val="22"/>
            </w:rPr>
          </w:pPr>
          <w:r w:rsidRPr="00666D49">
            <w:rPr>
              <w:sz w:val="18"/>
            </w:rPr>
            <w:fldChar w:fldCharType="end"/>
          </w:r>
        </w:p>
      </w:sdtContent>
    </w:sdt>
    <w:p w14:paraId="0FB78278" w14:textId="77777777" w:rsidR="00093F0E" w:rsidRDefault="00093F0E"/>
    <w:p w14:paraId="1FC39945" w14:textId="77777777" w:rsidR="00093F0E" w:rsidRDefault="00093F0E">
      <w:pPr>
        <w:sectPr w:rsidR="00093F0E" w:rsidSect="005438E2">
          <w:headerReference w:type="default" r:id="rId12"/>
          <w:footerReference w:type="default" r:id="rId13"/>
          <w:pgSz w:w="11906" w:h="16838"/>
          <w:pgMar w:top="2271" w:right="1134" w:bottom="1134" w:left="1134" w:header="708" w:footer="708" w:gutter="0"/>
          <w:cols w:space="708"/>
          <w:docGrid w:linePitch="360"/>
        </w:sectPr>
      </w:pPr>
    </w:p>
    <w:p w14:paraId="0ED5EB26" w14:textId="77777777" w:rsidR="00C23F2C" w:rsidRDefault="722C1F81" w:rsidP="005410DD">
      <w:pPr>
        <w:pStyle w:val="Heading1"/>
        <w:numPr>
          <w:ilvl w:val="0"/>
          <w:numId w:val="4"/>
        </w:numPr>
      </w:pPr>
      <w:bookmarkStart w:id="1" w:name="_Toc158718697"/>
      <w:r>
        <w:t>Premessa</w:t>
      </w:r>
      <w:bookmarkEnd w:id="1"/>
    </w:p>
    <w:p w14:paraId="0562CB0E" w14:textId="77777777" w:rsidR="00616A5A" w:rsidRPr="002F4C3A" w:rsidRDefault="00616A5A" w:rsidP="00616A5A">
      <w:pPr>
        <w:rPr>
          <w:sz w:val="22"/>
        </w:rPr>
      </w:pPr>
    </w:p>
    <w:p w14:paraId="253F0AD0" w14:textId="3178D905" w:rsidR="00093F0E" w:rsidRDefault="0006606F" w:rsidP="00093F0E">
      <w:r w:rsidRPr="0006606F">
        <w:t xml:space="preserve">Il presente documento concorre ad </w:t>
      </w:r>
      <w:proofErr w:type="gramStart"/>
      <w:r w:rsidRPr="0006606F">
        <w:t>assolvere alle</w:t>
      </w:r>
      <w:proofErr w:type="gramEnd"/>
      <w:r w:rsidRPr="0006606F">
        <w:t xml:space="preserve"> disposizioni di cui all’Art.</w:t>
      </w:r>
      <w:r w:rsidR="00EC25DC">
        <w:t xml:space="preserve"> </w:t>
      </w:r>
      <w:r w:rsidRPr="0006606F">
        <w:t xml:space="preserve">26 del </w:t>
      </w:r>
      <w:r w:rsidR="00F81D9D" w:rsidRPr="0006606F">
        <w:t>D.lgs.</w:t>
      </w:r>
      <w:r w:rsidR="00F81D9D">
        <w:t xml:space="preserve"> </w:t>
      </w:r>
      <w:r w:rsidRPr="0006606F">
        <w:t xml:space="preserve">81/08 e </w:t>
      </w:r>
      <w:proofErr w:type="spellStart"/>
      <w:proofErr w:type="gramStart"/>
      <w:r w:rsidRPr="0006606F">
        <w:t>s.m.i.</w:t>
      </w:r>
      <w:proofErr w:type="spellEnd"/>
      <w:proofErr w:type="gramEnd"/>
      <w:r w:rsidRPr="0006606F">
        <w:t>, che prevede che il Datore di lavoro Committente (DLC), in caso di affidamento di lavori, servizi e forniture all’impresa appaltatrice o a lavoratori autonomi all’interno della propria azienda, o di una singola unità produttiva della stessa, nonché nell’ambito dell’intero ciclo produttivo dell’azienda medesima, promuove la cooperazione ed il coordinamento tra datori di lavoro (ditte appaltatrici e lavoratori autonomi), ivi compresi i subappaltatori, tramite la redazione di un documento unico di valutazione dei rischi da interferenze (DUVRI) da allegare al contratto di appalto o di opera, che indichi le misure da adottare per eliminare o, ove ciò non è possibile, ridurre al minimo i rischi da interferenze</w:t>
      </w:r>
      <w:r w:rsidR="006B107C">
        <w:t xml:space="preserve">. </w:t>
      </w:r>
    </w:p>
    <w:p w14:paraId="653D1470" w14:textId="3B49F197" w:rsidR="00A97C8F" w:rsidRPr="00A97C8F" w:rsidRDefault="00A97C8F" w:rsidP="00A97C8F">
      <w:pPr>
        <w:rPr>
          <w:sz w:val="23"/>
          <w:szCs w:val="23"/>
        </w:rPr>
      </w:pPr>
      <w:r w:rsidRPr="00A97C8F">
        <w:t xml:space="preserve">Il DUVRI redatto in forma preliminare dal committente, </w:t>
      </w:r>
      <w:proofErr w:type="gramStart"/>
      <w:r w:rsidRPr="00A97C8F">
        <w:t>viene</w:t>
      </w:r>
      <w:proofErr w:type="gramEnd"/>
      <w:r w:rsidRPr="00A97C8F">
        <w:t xml:space="preserve"> visionato dalla ditta appaltatrice ed eventualmente aggiornato con integrazione della valutazione dei rischi da interferenze.</w:t>
      </w:r>
      <w:r w:rsidRPr="00A97C8F">
        <w:rPr>
          <w:spacing w:val="-1"/>
        </w:rPr>
        <w:t xml:space="preserve"> </w:t>
      </w:r>
    </w:p>
    <w:p w14:paraId="09CFCC01" w14:textId="734604CB" w:rsidR="00A97C8F" w:rsidRDefault="00A97C8F" w:rsidP="00093F0E"/>
    <w:p w14:paraId="2B0B8B1E" w14:textId="344C542E" w:rsidR="00FB0C7C" w:rsidRDefault="7BF3D50D" w:rsidP="00CA2857">
      <w:pPr>
        <w:rPr>
          <w:b/>
          <w:bCs/>
        </w:rPr>
      </w:pPr>
      <w:r w:rsidRPr="00A97C8F">
        <w:rPr>
          <w:b/>
          <w:bCs/>
        </w:rPr>
        <w:t>Il</w:t>
      </w:r>
      <w:r w:rsidRPr="00A97C8F">
        <w:rPr>
          <w:b/>
          <w:bCs/>
          <w:spacing w:val="-10"/>
        </w:rPr>
        <w:t xml:space="preserve"> </w:t>
      </w:r>
      <w:r w:rsidRPr="00A97C8F">
        <w:rPr>
          <w:b/>
          <w:bCs/>
        </w:rPr>
        <w:t>DUVRI</w:t>
      </w:r>
      <w:r w:rsidRPr="00A97C8F">
        <w:rPr>
          <w:b/>
          <w:bCs/>
          <w:spacing w:val="-9"/>
        </w:rPr>
        <w:t xml:space="preserve"> </w:t>
      </w:r>
      <w:r w:rsidRPr="00A97C8F">
        <w:rPr>
          <w:b/>
          <w:bCs/>
        </w:rPr>
        <w:t>po</w:t>
      </w:r>
      <w:r w:rsidRPr="00A97C8F">
        <w:rPr>
          <w:b/>
          <w:bCs/>
          <w:spacing w:val="-1"/>
        </w:rPr>
        <w:t>t</w:t>
      </w:r>
      <w:r w:rsidRPr="00A97C8F">
        <w:rPr>
          <w:b/>
          <w:bCs/>
        </w:rPr>
        <w:t>rà</w:t>
      </w:r>
      <w:r w:rsidRPr="00A97C8F">
        <w:rPr>
          <w:b/>
          <w:bCs/>
          <w:spacing w:val="-12"/>
        </w:rPr>
        <w:t xml:space="preserve"> </w:t>
      </w:r>
      <w:r w:rsidRPr="00A97C8F">
        <w:rPr>
          <w:b/>
          <w:bCs/>
        </w:rPr>
        <w:t>quindi</w:t>
      </w:r>
      <w:r w:rsidRPr="00A97C8F">
        <w:rPr>
          <w:b/>
          <w:bCs/>
          <w:spacing w:val="-18"/>
        </w:rPr>
        <w:t xml:space="preserve"> </w:t>
      </w:r>
      <w:r w:rsidRPr="00A97C8F">
        <w:rPr>
          <w:b/>
          <w:bCs/>
        </w:rPr>
        <w:t>e</w:t>
      </w:r>
      <w:r w:rsidRPr="00A97C8F">
        <w:rPr>
          <w:b/>
          <w:bCs/>
          <w:spacing w:val="-2"/>
        </w:rPr>
        <w:t>s</w:t>
      </w:r>
      <w:r w:rsidRPr="00A97C8F">
        <w:rPr>
          <w:b/>
          <w:bCs/>
        </w:rPr>
        <w:t>se</w:t>
      </w:r>
      <w:r w:rsidRPr="00A97C8F">
        <w:rPr>
          <w:b/>
          <w:bCs/>
          <w:spacing w:val="-2"/>
        </w:rPr>
        <w:t>r</w:t>
      </w:r>
      <w:r w:rsidRPr="00A97C8F">
        <w:rPr>
          <w:b/>
          <w:bCs/>
        </w:rPr>
        <w:t>e</w:t>
      </w:r>
      <w:r w:rsidRPr="00A97C8F">
        <w:rPr>
          <w:b/>
          <w:bCs/>
          <w:spacing w:val="-8"/>
        </w:rPr>
        <w:t xml:space="preserve"> </w:t>
      </w:r>
      <w:r w:rsidRPr="00A97C8F">
        <w:rPr>
          <w:b/>
          <w:bCs/>
        </w:rPr>
        <w:t>ag</w:t>
      </w:r>
      <w:r w:rsidRPr="00A97C8F">
        <w:rPr>
          <w:b/>
          <w:bCs/>
          <w:spacing w:val="-3"/>
        </w:rPr>
        <w:t>g</w:t>
      </w:r>
      <w:r w:rsidRPr="00A97C8F">
        <w:rPr>
          <w:b/>
          <w:bCs/>
          <w:spacing w:val="-2"/>
        </w:rPr>
        <w:t>i</w:t>
      </w:r>
      <w:r w:rsidRPr="00A97C8F">
        <w:rPr>
          <w:b/>
          <w:bCs/>
        </w:rPr>
        <w:t>orna</w:t>
      </w:r>
      <w:r w:rsidRPr="00A97C8F">
        <w:rPr>
          <w:b/>
          <w:bCs/>
          <w:spacing w:val="-1"/>
        </w:rPr>
        <w:t>t</w:t>
      </w:r>
      <w:r w:rsidRPr="00A97C8F">
        <w:rPr>
          <w:b/>
          <w:bCs/>
        </w:rPr>
        <w:t>o</w:t>
      </w:r>
      <w:r w:rsidRPr="00A97C8F">
        <w:rPr>
          <w:b/>
          <w:bCs/>
          <w:spacing w:val="-18"/>
        </w:rPr>
        <w:t xml:space="preserve"> </w:t>
      </w:r>
      <w:r w:rsidRPr="00A97C8F">
        <w:rPr>
          <w:b/>
          <w:bCs/>
        </w:rPr>
        <w:t>e</w:t>
      </w:r>
      <w:r w:rsidRPr="00A97C8F">
        <w:rPr>
          <w:b/>
          <w:bCs/>
          <w:spacing w:val="-11"/>
        </w:rPr>
        <w:t xml:space="preserve"> </w:t>
      </w:r>
      <w:r w:rsidRPr="00A97C8F">
        <w:rPr>
          <w:b/>
          <w:bCs/>
        </w:rPr>
        <w:t>condiv</w:t>
      </w:r>
      <w:r w:rsidRPr="00A97C8F">
        <w:rPr>
          <w:b/>
          <w:bCs/>
          <w:spacing w:val="-2"/>
        </w:rPr>
        <w:t>i</w:t>
      </w:r>
      <w:r w:rsidRPr="00A97C8F">
        <w:rPr>
          <w:b/>
          <w:bCs/>
        </w:rPr>
        <w:t>so</w:t>
      </w:r>
      <w:r w:rsidRPr="00A97C8F">
        <w:rPr>
          <w:b/>
          <w:bCs/>
          <w:spacing w:val="-20"/>
        </w:rPr>
        <w:t xml:space="preserve"> </w:t>
      </w:r>
      <w:r w:rsidRPr="00A97C8F">
        <w:rPr>
          <w:b/>
          <w:bCs/>
          <w:spacing w:val="-1"/>
        </w:rPr>
        <w:t>t</w:t>
      </w:r>
      <w:r w:rsidRPr="00A97C8F">
        <w:rPr>
          <w:b/>
          <w:bCs/>
          <w:spacing w:val="-2"/>
        </w:rPr>
        <w:t>r</w:t>
      </w:r>
      <w:r w:rsidRPr="00A97C8F">
        <w:rPr>
          <w:b/>
          <w:bCs/>
        </w:rPr>
        <w:t>a</w:t>
      </w:r>
      <w:r w:rsidRPr="00A97C8F">
        <w:rPr>
          <w:b/>
          <w:bCs/>
          <w:spacing w:val="-8"/>
        </w:rPr>
        <w:t xml:space="preserve"> </w:t>
      </w:r>
      <w:r w:rsidRPr="00A97C8F">
        <w:rPr>
          <w:b/>
          <w:bCs/>
        </w:rPr>
        <w:t>i</w:t>
      </w:r>
      <w:r w:rsidRPr="00A97C8F">
        <w:rPr>
          <w:b/>
          <w:bCs/>
          <w:spacing w:val="-12"/>
        </w:rPr>
        <w:t xml:space="preserve"> </w:t>
      </w:r>
      <w:r w:rsidRPr="00A97C8F">
        <w:rPr>
          <w:b/>
          <w:bCs/>
        </w:rPr>
        <w:t>sogge</w:t>
      </w:r>
      <w:r w:rsidRPr="00A97C8F">
        <w:rPr>
          <w:b/>
          <w:bCs/>
          <w:spacing w:val="-1"/>
        </w:rPr>
        <w:t>tt</w:t>
      </w:r>
      <w:r w:rsidRPr="00A97C8F">
        <w:rPr>
          <w:b/>
          <w:bCs/>
        </w:rPr>
        <w:t>i</w:t>
      </w:r>
      <w:r w:rsidRPr="00A97C8F">
        <w:rPr>
          <w:b/>
          <w:bCs/>
          <w:spacing w:val="-16"/>
        </w:rPr>
        <w:t xml:space="preserve"> </w:t>
      </w:r>
      <w:r w:rsidRPr="00A97C8F">
        <w:rPr>
          <w:b/>
          <w:bCs/>
        </w:rPr>
        <w:t>in</w:t>
      </w:r>
      <w:r w:rsidRPr="00A97C8F">
        <w:rPr>
          <w:b/>
          <w:bCs/>
          <w:spacing w:val="-1"/>
        </w:rPr>
        <w:t>te</w:t>
      </w:r>
      <w:r w:rsidRPr="00A97C8F">
        <w:rPr>
          <w:b/>
          <w:bCs/>
        </w:rPr>
        <w:t>re</w:t>
      </w:r>
      <w:r w:rsidRPr="00A97C8F">
        <w:rPr>
          <w:b/>
          <w:bCs/>
          <w:spacing w:val="-1"/>
        </w:rPr>
        <w:t>s</w:t>
      </w:r>
      <w:r w:rsidRPr="00A97C8F">
        <w:rPr>
          <w:b/>
          <w:bCs/>
        </w:rPr>
        <w:t>sa</w:t>
      </w:r>
      <w:r w:rsidRPr="00A97C8F">
        <w:rPr>
          <w:b/>
          <w:bCs/>
          <w:spacing w:val="-3"/>
        </w:rPr>
        <w:t>t</w:t>
      </w:r>
      <w:r w:rsidRPr="00A97C8F">
        <w:rPr>
          <w:b/>
          <w:bCs/>
        </w:rPr>
        <w:t>i ed</w:t>
      </w:r>
      <w:r w:rsidRPr="00A97C8F">
        <w:rPr>
          <w:b/>
          <w:bCs/>
          <w:spacing w:val="-3"/>
        </w:rPr>
        <w:t xml:space="preserve"> </w:t>
      </w:r>
      <w:r w:rsidRPr="00A97C8F">
        <w:rPr>
          <w:b/>
          <w:bCs/>
        </w:rPr>
        <w:t>e</w:t>
      </w:r>
      <w:r w:rsidRPr="00A97C8F">
        <w:rPr>
          <w:b/>
          <w:bCs/>
          <w:spacing w:val="-2"/>
        </w:rPr>
        <w:t>s</w:t>
      </w:r>
      <w:r w:rsidRPr="00A97C8F">
        <w:rPr>
          <w:b/>
          <w:bCs/>
        </w:rPr>
        <w:t>sere</w:t>
      </w:r>
      <w:r w:rsidRPr="00A97C8F">
        <w:rPr>
          <w:b/>
          <w:bCs/>
          <w:spacing w:val="-1"/>
        </w:rPr>
        <w:t xml:space="preserve"> </w:t>
      </w:r>
      <w:proofErr w:type="gramStart"/>
      <w:r w:rsidRPr="00A97C8F">
        <w:rPr>
          <w:b/>
          <w:bCs/>
        </w:rPr>
        <w:t>su</w:t>
      </w:r>
      <w:r w:rsidRPr="00A97C8F">
        <w:rPr>
          <w:b/>
          <w:bCs/>
          <w:spacing w:val="-1"/>
        </w:rPr>
        <w:t>c</w:t>
      </w:r>
      <w:r w:rsidRPr="00A97C8F">
        <w:rPr>
          <w:b/>
          <w:bCs/>
        </w:rPr>
        <w:t>c</w:t>
      </w:r>
      <w:r w:rsidRPr="00A97C8F">
        <w:rPr>
          <w:b/>
          <w:bCs/>
          <w:spacing w:val="-2"/>
        </w:rPr>
        <w:t>e</w:t>
      </w:r>
      <w:r w:rsidRPr="00A97C8F">
        <w:rPr>
          <w:b/>
          <w:bCs/>
        </w:rPr>
        <w:t>ssi</w:t>
      </w:r>
      <w:r w:rsidRPr="00A97C8F">
        <w:rPr>
          <w:b/>
          <w:bCs/>
          <w:spacing w:val="-1"/>
        </w:rPr>
        <w:t>va</w:t>
      </w:r>
      <w:r w:rsidRPr="00A97C8F">
        <w:rPr>
          <w:b/>
          <w:bCs/>
        </w:rPr>
        <w:t>men</w:t>
      </w:r>
      <w:r w:rsidRPr="00A97C8F">
        <w:rPr>
          <w:b/>
          <w:bCs/>
          <w:spacing w:val="-1"/>
        </w:rPr>
        <w:t>t</w:t>
      </w:r>
      <w:r w:rsidRPr="00A97C8F">
        <w:rPr>
          <w:b/>
          <w:bCs/>
        </w:rPr>
        <w:t>e</w:t>
      </w:r>
      <w:proofErr w:type="gramEnd"/>
      <w:r w:rsidRPr="00A97C8F">
        <w:rPr>
          <w:b/>
          <w:bCs/>
          <w:spacing w:val="-5"/>
        </w:rPr>
        <w:t xml:space="preserve"> </w:t>
      </w:r>
      <w:r w:rsidRPr="00A97C8F">
        <w:rPr>
          <w:b/>
          <w:bCs/>
        </w:rPr>
        <w:t>ogge</w:t>
      </w:r>
      <w:r w:rsidRPr="00A97C8F">
        <w:rPr>
          <w:b/>
          <w:bCs/>
          <w:spacing w:val="-1"/>
        </w:rPr>
        <w:t>tt</w:t>
      </w:r>
      <w:r w:rsidRPr="00A97C8F">
        <w:rPr>
          <w:b/>
          <w:bCs/>
        </w:rPr>
        <w:t>o</w:t>
      </w:r>
      <w:r w:rsidRPr="00A97C8F">
        <w:rPr>
          <w:b/>
          <w:bCs/>
          <w:spacing w:val="-6"/>
        </w:rPr>
        <w:t xml:space="preserve"> </w:t>
      </w:r>
      <w:r w:rsidRPr="00A97C8F">
        <w:rPr>
          <w:b/>
          <w:bCs/>
        </w:rPr>
        <w:t>di</w:t>
      </w:r>
      <w:r w:rsidRPr="00A97C8F">
        <w:rPr>
          <w:b/>
          <w:bCs/>
          <w:spacing w:val="-1"/>
        </w:rPr>
        <w:t xml:space="preserve"> </w:t>
      </w:r>
      <w:r w:rsidRPr="00A97C8F">
        <w:rPr>
          <w:b/>
          <w:bCs/>
        </w:rPr>
        <w:t>ri</w:t>
      </w:r>
      <w:r w:rsidRPr="00A97C8F">
        <w:rPr>
          <w:b/>
          <w:bCs/>
          <w:spacing w:val="-1"/>
        </w:rPr>
        <w:t>es</w:t>
      </w:r>
      <w:r w:rsidRPr="00A97C8F">
        <w:rPr>
          <w:b/>
          <w:bCs/>
        </w:rPr>
        <w:t xml:space="preserve">ame </w:t>
      </w:r>
      <w:r w:rsidRPr="00A97C8F">
        <w:rPr>
          <w:b/>
          <w:bCs/>
          <w:spacing w:val="-1"/>
        </w:rPr>
        <w:t>a</w:t>
      </w:r>
      <w:r w:rsidRPr="00A97C8F">
        <w:rPr>
          <w:b/>
          <w:bCs/>
        </w:rPr>
        <w:t xml:space="preserve">l </w:t>
      </w:r>
      <w:r w:rsidRPr="00A97C8F">
        <w:rPr>
          <w:b/>
          <w:bCs/>
          <w:spacing w:val="-1"/>
        </w:rPr>
        <w:t>v</w:t>
      </w:r>
      <w:r w:rsidRPr="00A97C8F">
        <w:rPr>
          <w:b/>
          <w:bCs/>
        </w:rPr>
        <w:t>aria</w:t>
      </w:r>
      <w:r w:rsidRPr="00A97C8F">
        <w:rPr>
          <w:b/>
          <w:bCs/>
          <w:spacing w:val="-2"/>
        </w:rPr>
        <w:t>r</w:t>
      </w:r>
      <w:r w:rsidRPr="00A97C8F">
        <w:rPr>
          <w:b/>
          <w:bCs/>
        </w:rPr>
        <w:t>e de</w:t>
      </w:r>
      <w:r w:rsidRPr="00A97C8F">
        <w:rPr>
          <w:b/>
          <w:bCs/>
          <w:spacing w:val="-2"/>
        </w:rPr>
        <w:t>l</w:t>
      </w:r>
      <w:r w:rsidRPr="00A97C8F">
        <w:rPr>
          <w:b/>
          <w:bCs/>
        </w:rPr>
        <w:t>le</w:t>
      </w:r>
      <w:r w:rsidRPr="00A97C8F">
        <w:rPr>
          <w:b/>
          <w:bCs/>
          <w:spacing w:val="-5"/>
        </w:rPr>
        <w:t xml:space="preserve"> </w:t>
      </w:r>
      <w:r w:rsidRPr="00A97C8F">
        <w:rPr>
          <w:b/>
          <w:bCs/>
          <w:spacing w:val="-1"/>
        </w:rPr>
        <w:t>c</w:t>
      </w:r>
      <w:r w:rsidRPr="00A97C8F">
        <w:rPr>
          <w:b/>
          <w:bCs/>
        </w:rPr>
        <w:t>ondizioni</w:t>
      </w:r>
      <w:r w:rsidRPr="00A97C8F">
        <w:rPr>
          <w:b/>
          <w:bCs/>
          <w:spacing w:val="-10"/>
        </w:rPr>
        <w:t xml:space="preserve"> </w:t>
      </w:r>
      <w:r w:rsidRPr="00A97C8F">
        <w:rPr>
          <w:b/>
          <w:bCs/>
        </w:rPr>
        <w:t>di</w:t>
      </w:r>
      <w:r w:rsidRPr="00A97C8F">
        <w:rPr>
          <w:b/>
          <w:bCs/>
          <w:spacing w:val="-1"/>
        </w:rPr>
        <w:t xml:space="preserve"> </w:t>
      </w:r>
      <w:r w:rsidRPr="00A97C8F">
        <w:rPr>
          <w:b/>
          <w:bCs/>
        </w:rPr>
        <w:t>l</w:t>
      </w:r>
      <w:r w:rsidRPr="00A97C8F">
        <w:rPr>
          <w:b/>
          <w:bCs/>
          <w:spacing w:val="-1"/>
        </w:rPr>
        <w:t>a</w:t>
      </w:r>
      <w:r w:rsidRPr="00A97C8F">
        <w:rPr>
          <w:b/>
          <w:bCs/>
        </w:rPr>
        <w:t>voro.</w:t>
      </w:r>
    </w:p>
    <w:p w14:paraId="08CE6F91" w14:textId="77777777" w:rsidR="001434CC" w:rsidRDefault="001434CC" w:rsidP="005012B7">
      <w:pPr>
        <w:rPr>
          <w:b/>
          <w:bCs/>
        </w:rPr>
      </w:pPr>
    </w:p>
    <w:p w14:paraId="5A0C797C" w14:textId="77777777" w:rsidR="001434CC" w:rsidRDefault="3B13DC0C" w:rsidP="005410DD">
      <w:pPr>
        <w:pStyle w:val="Heading2"/>
        <w:numPr>
          <w:ilvl w:val="1"/>
          <w:numId w:val="4"/>
        </w:numPr>
      </w:pPr>
      <w:bookmarkStart w:id="2" w:name="_Toc141689961"/>
      <w:bookmarkStart w:id="3" w:name="_Toc158718698"/>
      <w:r>
        <w:t>Definizioni</w:t>
      </w:r>
      <w:bookmarkEnd w:id="2"/>
      <w:bookmarkEnd w:id="3"/>
    </w:p>
    <w:p w14:paraId="61CDCEAD" w14:textId="77777777" w:rsidR="001434CC" w:rsidRDefault="001434CC" w:rsidP="33B8A088">
      <w:pPr>
        <w:rPr>
          <w:sz w:val="18"/>
          <w:szCs w:val="18"/>
        </w:rPr>
      </w:pPr>
    </w:p>
    <w:p w14:paraId="6BB9E253" w14:textId="278F3153" w:rsidR="00396B26" w:rsidRDefault="657766CD" w:rsidP="001434CC">
      <w:r>
        <w:t xml:space="preserve">Di seguito si forniscono alcune definizioni </w:t>
      </w:r>
      <w:proofErr w:type="gramStart"/>
      <w:r>
        <w:t>relative ai</w:t>
      </w:r>
      <w:proofErr w:type="gramEnd"/>
      <w:r>
        <w:t xml:space="preserve"> soggetti che intervengono e sono presenti nell’argomento trattato ed ai tipi di contratto che possono essere stipulati. </w:t>
      </w:r>
    </w:p>
    <w:p w14:paraId="331E1753" w14:textId="77777777" w:rsidR="00727E0A" w:rsidRPr="00396B26" w:rsidRDefault="00727E0A" w:rsidP="005410DD">
      <w:pPr>
        <w:pStyle w:val="ListParagraph"/>
        <w:numPr>
          <w:ilvl w:val="0"/>
          <w:numId w:val="5"/>
        </w:numPr>
      </w:pPr>
      <w:r w:rsidRPr="00727E0A">
        <w:rPr>
          <w:b/>
        </w:rPr>
        <w:t>DUVRI</w:t>
      </w:r>
      <w:r w:rsidRPr="00396B26">
        <w:t>: Documento unico di valutazione dei rischi da interferenze</w:t>
      </w:r>
    </w:p>
    <w:p w14:paraId="36B8FD95" w14:textId="77777777" w:rsidR="00727E0A" w:rsidRPr="00396B26" w:rsidRDefault="00727E0A" w:rsidP="005410DD">
      <w:pPr>
        <w:pStyle w:val="ListParagraph"/>
        <w:numPr>
          <w:ilvl w:val="0"/>
          <w:numId w:val="5"/>
        </w:numPr>
      </w:pPr>
      <w:r w:rsidRPr="00727E0A">
        <w:rPr>
          <w:b/>
        </w:rPr>
        <w:t>DUVRI preliminare:</w:t>
      </w:r>
      <w:r w:rsidRPr="00396B26">
        <w:t xml:space="preserve"> Documento di valutazione dei rischi interferenti riportante i rischi presunti da </w:t>
      </w:r>
      <w:proofErr w:type="gramStart"/>
      <w:r w:rsidRPr="00396B26">
        <w:t>interferenza presenti</w:t>
      </w:r>
      <w:proofErr w:type="gramEnd"/>
      <w:r w:rsidRPr="00396B26">
        <w:t xml:space="preserve"> nei luoghi in cui verrà espletato l’appalto. Detto documento è posto a base di gara.</w:t>
      </w:r>
    </w:p>
    <w:p w14:paraId="6D299B17" w14:textId="77777777" w:rsidR="00727E0A" w:rsidRPr="00396B26" w:rsidRDefault="00727E0A" w:rsidP="005410DD">
      <w:pPr>
        <w:pStyle w:val="ListParagraph"/>
        <w:numPr>
          <w:ilvl w:val="0"/>
          <w:numId w:val="5"/>
        </w:numPr>
      </w:pPr>
      <w:r w:rsidRPr="00727E0A">
        <w:rPr>
          <w:b/>
        </w:rPr>
        <w:t>DUVRI definitivo:</w:t>
      </w:r>
      <w:r w:rsidRPr="00396B26">
        <w:t xml:space="preserve"> Documento di valutazione </w:t>
      </w:r>
      <w:proofErr w:type="gramStart"/>
      <w:r w:rsidRPr="00396B26">
        <w:t>dei rischi interferenti integrativo</w:t>
      </w:r>
      <w:proofErr w:type="gramEnd"/>
      <w:r w:rsidRPr="00396B26">
        <w:t xml:space="preserve"> al DUVRI PRELIMINARE, riportante i rischi specifici da interferenza presenti nei luoghi in cui verrà espletato l’appalto. Detto documento integra gli atti contrattuali.</w:t>
      </w:r>
    </w:p>
    <w:p w14:paraId="5B3D5D18" w14:textId="77777777" w:rsidR="001434CC" w:rsidRPr="00396B26" w:rsidRDefault="001434CC" w:rsidP="005410DD">
      <w:pPr>
        <w:pStyle w:val="ListParagraph"/>
        <w:numPr>
          <w:ilvl w:val="0"/>
          <w:numId w:val="5"/>
        </w:numPr>
      </w:pPr>
      <w:r w:rsidRPr="00727E0A">
        <w:rPr>
          <w:b/>
        </w:rPr>
        <w:t>Committente</w:t>
      </w:r>
      <w:r w:rsidRPr="00396B26">
        <w:t xml:space="preserve">: </w:t>
      </w:r>
      <w:proofErr w:type="gramStart"/>
      <w:r w:rsidRPr="00396B26">
        <w:t>colui che</w:t>
      </w:r>
      <w:proofErr w:type="gramEnd"/>
      <w:r w:rsidRPr="00396B26">
        <w:t xml:space="preserve"> richiede un lavoro o una prestazione.</w:t>
      </w:r>
    </w:p>
    <w:p w14:paraId="3E4FE433" w14:textId="77777777" w:rsidR="001434CC" w:rsidRPr="00396B26" w:rsidRDefault="001434CC" w:rsidP="005410DD">
      <w:pPr>
        <w:pStyle w:val="ListParagraph"/>
        <w:numPr>
          <w:ilvl w:val="0"/>
          <w:numId w:val="5"/>
        </w:numPr>
      </w:pPr>
      <w:r w:rsidRPr="00727E0A">
        <w:rPr>
          <w:b/>
        </w:rPr>
        <w:t>Appaltatore</w:t>
      </w:r>
      <w:r w:rsidRPr="00396B26">
        <w:t>: è il soggetto che si obbliga nei confronti del committente a fornire un’opera e/o una prestazione con mezzi propri.</w:t>
      </w:r>
    </w:p>
    <w:p w14:paraId="66F93A03" w14:textId="63F5D28A" w:rsidR="616CFE67" w:rsidRDefault="616CFE67" w:rsidP="005410DD">
      <w:pPr>
        <w:pStyle w:val="ListParagraph"/>
        <w:numPr>
          <w:ilvl w:val="0"/>
          <w:numId w:val="5"/>
        </w:numPr>
      </w:pPr>
      <w:r w:rsidRPr="33B8A088">
        <w:rPr>
          <w:b/>
          <w:bCs/>
        </w:rPr>
        <w:t>Preposto</w:t>
      </w:r>
      <w:r w:rsidR="001434CC">
        <w:t xml:space="preserve">: </w:t>
      </w:r>
      <w:r w:rsidR="66787F5D">
        <w:t xml:space="preserve">persona che, in ragione delle competenze professionali e nei limiti di poteri gerarchici e funzionali adeguati alla natura dell’incarico conferitogli, sovrintende </w:t>
      </w:r>
      <w:proofErr w:type="gramStart"/>
      <w:r w:rsidR="66787F5D">
        <w:t xml:space="preserve">alla </w:t>
      </w:r>
      <w:proofErr w:type="gramEnd"/>
      <w:r w:rsidR="66787F5D">
        <w:t>attività lavorativa e garantisce l’attuazione delle direttive ricevute, controllandone la corretta esecuzione da parte dei lavoratori ed esercitando un funzionale potere di iniziativa.</w:t>
      </w:r>
    </w:p>
    <w:p w14:paraId="3286ECA1" w14:textId="458CB8FD" w:rsidR="019D8A0B" w:rsidRDefault="019D8A0B" w:rsidP="005410DD">
      <w:pPr>
        <w:pStyle w:val="ListParagraph"/>
        <w:numPr>
          <w:ilvl w:val="0"/>
          <w:numId w:val="5"/>
        </w:numPr>
        <w:rPr>
          <w:szCs w:val="24"/>
        </w:rPr>
      </w:pPr>
      <w:r w:rsidRPr="33B8A088">
        <w:rPr>
          <w:b/>
          <w:bCs/>
        </w:rPr>
        <w:t>Referente del committente</w:t>
      </w:r>
      <w:r>
        <w:t xml:space="preserve">: è la persona fisicamente designata dal Datore di lavoro/dirigente del committente della gestione operativa </w:t>
      </w:r>
      <w:proofErr w:type="gramStart"/>
      <w:r>
        <w:t>dell’</w:t>
      </w:r>
      <w:proofErr w:type="gramEnd"/>
      <w:r>
        <w:t>appalto.</w:t>
      </w:r>
    </w:p>
    <w:p w14:paraId="126724CF" w14:textId="24A20076" w:rsidR="001434CC" w:rsidRPr="00396B26" w:rsidRDefault="001434CC" w:rsidP="005410DD">
      <w:pPr>
        <w:pStyle w:val="ListParagraph"/>
        <w:numPr>
          <w:ilvl w:val="0"/>
          <w:numId w:val="5"/>
        </w:numPr>
      </w:pPr>
      <w:r w:rsidRPr="00727E0A">
        <w:rPr>
          <w:b/>
        </w:rPr>
        <w:t>Lavoratore</w:t>
      </w:r>
      <w:r w:rsidRPr="00396B26">
        <w:t xml:space="preserve">: persona che, indipendentemente dalla tipologia contrattuale, svolge un’attività lavorativa nell’ambito dell’organizzazione di un datore </w:t>
      </w:r>
      <w:proofErr w:type="gramStart"/>
      <w:r w:rsidRPr="00396B26">
        <w:t>di</w:t>
      </w:r>
      <w:proofErr w:type="gramEnd"/>
      <w:r w:rsidRPr="00396B26">
        <w:t xml:space="preserve"> lavoro pubblico o privato, con o senza retribuzione, anche al solo fine di apprendere un mestiere, un’arte o una professione (art. </w:t>
      </w:r>
      <w:proofErr w:type="gramStart"/>
      <w:r w:rsidRPr="00396B26">
        <w:t>2 comma 1 lett.</w:t>
      </w:r>
      <w:proofErr w:type="gramEnd"/>
      <w:r w:rsidRPr="00396B26">
        <w:t xml:space="preserve"> a) D.</w:t>
      </w:r>
      <w:r w:rsidR="00F81D9D">
        <w:t>l</w:t>
      </w:r>
      <w:r w:rsidRPr="00396B26">
        <w:t>gs. 81/08).</w:t>
      </w:r>
    </w:p>
    <w:p w14:paraId="78DBDF01" w14:textId="77777777" w:rsidR="001434CC" w:rsidRPr="00396B26" w:rsidRDefault="001434CC" w:rsidP="005410DD">
      <w:pPr>
        <w:pStyle w:val="ListParagraph"/>
        <w:numPr>
          <w:ilvl w:val="0"/>
          <w:numId w:val="5"/>
        </w:numPr>
      </w:pPr>
      <w:r w:rsidRPr="00727E0A">
        <w:rPr>
          <w:b/>
        </w:rPr>
        <w:t>Contratto d’appalto</w:t>
      </w:r>
      <w:r w:rsidRPr="00396B26">
        <w:t>: l’</w:t>
      </w:r>
      <w:proofErr w:type="gramStart"/>
      <w:r w:rsidRPr="00396B26">
        <w:t>appalto</w:t>
      </w:r>
      <w:proofErr w:type="gramEnd"/>
      <w:r w:rsidRPr="00396B26">
        <w:t xml:space="preserve"> è il contratto con il quale una parte assume, con organizzazione dei mezzi necessari e con gestione a proprio rischio, il compimento di un’opera o di un servizio verso un corrispettivo in denaro (art. 1655 c.c.</w:t>
      </w:r>
      <w:proofErr w:type="gramStart"/>
      <w:r w:rsidRPr="00396B26">
        <w:t>)</w:t>
      </w:r>
      <w:proofErr w:type="gramEnd"/>
      <w:r w:rsidRPr="00396B26">
        <w:t>.</w:t>
      </w:r>
    </w:p>
    <w:p w14:paraId="23DE523C" w14:textId="1A1251CC" w:rsidR="001434CC" w:rsidRDefault="00396B26" w:rsidP="005410DD">
      <w:pPr>
        <w:pStyle w:val="ListParagraph"/>
        <w:numPr>
          <w:ilvl w:val="0"/>
          <w:numId w:val="5"/>
        </w:numPr>
        <w:rPr>
          <w:sz w:val="22"/>
        </w:rPr>
      </w:pPr>
      <w:proofErr w:type="gramStart"/>
      <w:r w:rsidRPr="33B8A088">
        <w:rPr>
          <w:b/>
          <w:bCs/>
        </w:rPr>
        <w:t>Costi della Sicurezza:</w:t>
      </w:r>
      <w:r>
        <w:t xml:space="preserve"> sono “i costi delle misure adottate per eliminare o, ove ciò non sia possibile, ridurre al minimo i rischi in materia di salute e sicurezza sul lavoro derivanti dalle interferenze delle lavorazioni</w:t>
      </w:r>
      <w:proofErr w:type="gramEnd"/>
      <w:r>
        <w:t xml:space="preserve">. I costi di cui primo periodo non </w:t>
      </w:r>
      <w:proofErr w:type="gramStart"/>
      <w:r>
        <w:t>sono</w:t>
      </w:r>
      <w:proofErr w:type="gramEnd"/>
      <w:r>
        <w:t xml:space="preserve"> soggetto a ribasso” (</w:t>
      </w:r>
      <w:proofErr w:type="spellStart"/>
      <w:r>
        <w:t>rif.</w:t>
      </w:r>
      <w:proofErr w:type="spellEnd"/>
      <w:r>
        <w:t xml:space="preserve"> art. 26 comma 5 del D.lgs. 81/08 e </w:t>
      </w:r>
      <w:proofErr w:type="spellStart"/>
      <w:proofErr w:type="gramStart"/>
      <w:r>
        <w:t>s.m.i.</w:t>
      </w:r>
      <w:proofErr w:type="spellEnd"/>
      <w:proofErr w:type="gramEnd"/>
      <w:r>
        <w:t>).</w:t>
      </w:r>
    </w:p>
    <w:p w14:paraId="52E56223" w14:textId="77777777" w:rsidR="00012372" w:rsidRPr="002F4C3A" w:rsidRDefault="00012372">
      <w:pPr>
        <w:spacing w:after="160"/>
        <w:jc w:val="left"/>
        <w:rPr>
          <w:sz w:val="2"/>
          <w:szCs w:val="2"/>
        </w:rPr>
      </w:pPr>
      <w:r w:rsidRPr="002F4C3A">
        <w:rPr>
          <w:sz w:val="2"/>
          <w:szCs w:val="2"/>
        </w:rPr>
        <w:br w:type="page"/>
      </w:r>
    </w:p>
    <w:p w14:paraId="7EC4EA90" w14:textId="77777777" w:rsidR="00012372" w:rsidRDefault="44913708" w:rsidP="005410DD">
      <w:pPr>
        <w:pStyle w:val="Heading1"/>
        <w:numPr>
          <w:ilvl w:val="0"/>
          <w:numId w:val="4"/>
        </w:numPr>
      </w:pPr>
      <w:bookmarkStart w:id="4" w:name="_Toc158718699"/>
      <w:r>
        <w:t>Struttura del documento</w:t>
      </w:r>
      <w:bookmarkEnd w:id="4"/>
    </w:p>
    <w:p w14:paraId="07547A01" w14:textId="77777777" w:rsidR="00012372" w:rsidRDefault="00012372" w:rsidP="00012372"/>
    <w:p w14:paraId="64111279" w14:textId="77777777" w:rsidR="00BB4838" w:rsidRDefault="00BB4838" w:rsidP="00BB4838">
      <w:r w:rsidRPr="009C108E">
        <w:t>Il</w:t>
      </w:r>
      <w:r w:rsidRPr="009C108E">
        <w:rPr>
          <w:spacing w:val="-15"/>
        </w:rPr>
        <w:t xml:space="preserve"> </w:t>
      </w:r>
      <w:r w:rsidRPr="009C108E">
        <w:t>doc</w:t>
      </w:r>
      <w:r w:rsidRPr="009C108E">
        <w:rPr>
          <w:spacing w:val="-1"/>
        </w:rPr>
        <w:t>um</w:t>
      </w:r>
      <w:r w:rsidRPr="009C108E">
        <w:t>en</w:t>
      </w:r>
      <w:r w:rsidRPr="009C108E">
        <w:rPr>
          <w:spacing w:val="-2"/>
        </w:rPr>
        <w:t>t</w:t>
      </w:r>
      <w:r w:rsidRPr="009C108E">
        <w:t>o</w:t>
      </w:r>
      <w:r w:rsidRPr="009C108E">
        <w:rPr>
          <w:spacing w:val="-14"/>
        </w:rPr>
        <w:t xml:space="preserve"> </w:t>
      </w:r>
      <w:r w:rsidRPr="009C108E">
        <w:t>è</w:t>
      </w:r>
      <w:r w:rsidRPr="009C108E">
        <w:rPr>
          <w:spacing w:val="-15"/>
        </w:rPr>
        <w:t xml:space="preserve"> </w:t>
      </w:r>
      <w:r w:rsidRPr="009C108E">
        <w:t>sta</w:t>
      </w:r>
      <w:r w:rsidRPr="009C108E">
        <w:rPr>
          <w:spacing w:val="-2"/>
        </w:rPr>
        <w:t>t</w:t>
      </w:r>
      <w:r w:rsidRPr="009C108E">
        <w:t>o</w:t>
      </w:r>
      <w:r w:rsidRPr="009C108E">
        <w:rPr>
          <w:spacing w:val="-16"/>
        </w:rPr>
        <w:t xml:space="preserve"> </w:t>
      </w:r>
      <w:r w:rsidRPr="009C108E">
        <w:rPr>
          <w:spacing w:val="-1"/>
        </w:rPr>
        <w:t>re</w:t>
      </w:r>
      <w:r w:rsidRPr="009C108E">
        <w:t>a</w:t>
      </w:r>
      <w:r w:rsidRPr="009C108E">
        <w:rPr>
          <w:spacing w:val="-1"/>
        </w:rPr>
        <w:t>li</w:t>
      </w:r>
      <w:r w:rsidRPr="009C108E">
        <w:t>zzato</w:t>
      </w:r>
      <w:r w:rsidRPr="009C108E">
        <w:rPr>
          <w:spacing w:val="-14"/>
        </w:rPr>
        <w:t xml:space="preserve"> </w:t>
      </w:r>
      <w:r w:rsidRPr="009C108E">
        <w:rPr>
          <w:spacing w:val="-1"/>
        </w:rPr>
        <w:t>i</w:t>
      </w:r>
      <w:r w:rsidRPr="009C108E">
        <w:t>n</w:t>
      </w:r>
      <w:r w:rsidRPr="009C108E">
        <w:rPr>
          <w:spacing w:val="-15"/>
        </w:rPr>
        <w:t xml:space="preserve"> </w:t>
      </w:r>
      <w:r w:rsidRPr="009C108E">
        <w:t>fo</w:t>
      </w:r>
      <w:r w:rsidRPr="009C108E">
        <w:rPr>
          <w:spacing w:val="-3"/>
        </w:rPr>
        <w:t>r</w:t>
      </w:r>
      <w:r w:rsidRPr="009C108E">
        <w:rPr>
          <w:spacing w:val="2"/>
        </w:rPr>
        <w:t>m</w:t>
      </w:r>
      <w:r w:rsidRPr="009C108E">
        <w:t>a</w:t>
      </w:r>
      <w:r w:rsidRPr="009C108E">
        <w:rPr>
          <w:spacing w:val="-16"/>
        </w:rPr>
        <w:t xml:space="preserve"> </w:t>
      </w:r>
      <w:r w:rsidRPr="009C108E">
        <w:rPr>
          <w:spacing w:val="-1"/>
        </w:rPr>
        <w:t>m</w:t>
      </w:r>
      <w:r w:rsidRPr="009C108E">
        <w:t>odu</w:t>
      </w:r>
      <w:r w:rsidRPr="009C108E">
        <w:rPr>
          <w:spacing w:val="-3"/>
        </w:rPr>
        <w:t>l</w:t>
      </w:r>
      <w:r w:rsidRPr="009C108E">
        <w:t>a</w:t>
      </w:r>
      <w:r w:rsidRPr="009C108E">
        <w:rPr>
          <w:spacing w:val="-1"/>
        </w:rPr>
        <w:t>r</w:t>
      </w:r>
      <w:r w:rsidRPr="009C108E">
        <w:t>e</w:t>
      </w:r>
      <w:r w:rsidRPr="009C108E">
        <w:rPr>
          <w:spacing w:val="-13"/>
        </w:rPr>
        <w:t xml:space="preserve"> </w:t>
      </w:r>
      <w:r w:rsidRPr="009C108E">
        <w:t>al</w:t>
      </w:r>
      <w:r w:rsidRPr="009C108E">
        <w:rPr>
          <w:spacing w:val="-17"/>
        </w:rPr>
        <w:t xml:space="preserve"> </w:t>
      </w:r>
      <w:r w:rsidRPr="009C108E">
        <w:t>f</w:t>
      </w:r>
      <w:r w:rsidRPr="009C108E">
        <w:rPr>
          <w:spacing w:val="-1"/>
        </w:rPr>
        <w:t>i</w:t>
      </w:r>
      <w:r w:rsidRPr="009C108E">
        <w:t>ne</w:t>
      </w:r>
      <w:r w:rsidRPr="009C108E">
        <w:rPr>
          <w:spacing w:val="-16"/>
        </w:rPr>
        <w:t xml:space="preserve"> </w:t>
      </w:r>
      <w:r w:rsidRPr="009C108E">
        <w:t>di</w:t>
      </w:r>
      <w:r w:rsidRPr="009C108E">
        <w:rPr>
          <w:spacing w:val="-14"/>
        </w:rPr>
        <w:t xml:space="preserve"> </w:t>
      </w:r>
      <w:r w:rsidRPr="009C108E">
        <w:t>s</w:t>
      </w:r>
      <w:r w:rsidRPr="009C108E">
        <w:rPr>
          <w:spacing w:val="-1"/>
        </w:rPr>
        <w:t>e</w:t>
      </w:r>
      <w:r w:rsidRPr="009C108E">
        <w:rPr>
          <w:spacing w:val="2"/>
        </w:rPr>
        <w:t>m</w:t>
      </w:r>
      <w:r w:rsidRPr="009C108E">
        <w:t>p</w:t>
      </w:r>
      <w:r w:rsidRPr="009C108E">
        <w:rPr>
          <w:spacing w:val="-1"/>
        </w:rPr>
        <w:t>li</w:t>
      </w:r>
      <w:r w:rsidRPr="009C108E">
        <w:t>f</w:t>
      </w:r>
      <w:r w:rsidRPr="009C108E">
        <w:rPr>
          <w:spacing w:val="-1"/>
        </w:rPr>
        <w:t>i</w:t>
      </w:r>
      <w:r w:rsidRPr="009C108E">
        <w:t>c</w:t>
      </w:r>
      <w:r w:rsidRPr="009C108E">
        <w:rPr>
          <w:spacing w:val="-1"/>
        </w:rPr>
        <w:t>ar</w:t>
      </w:r>
      <w:r w:rsidRPr="009C108E">
        <w:t>ne</w:t>
      </w:r>
      <w:r w:rsidRPr="009C108E">
        <w:rPr>
          <w:spacing w:val="-14"/>
        </w:rPr>
        <w:t xml:space="preserve"> </w:t>
      </w:r>
      <w:r w:rsidRPr="009C108E">
        <w:rPr>
          <w:spacing w:val="-1"/>
        </w:rPr>
        <w:t>l</w:t>
      </w:r>
      <w:r w:rsidRPr="009C108E">
        <w:t>a</w:t>
      </w:r>
      <w:r w:rsidRPr="009C108E">
        <w:rPr>
          <w:spacing w:val="-13"/>
        </w:rPr>
        <w:t xml:space="preserve"> </w:t>
      </w:r>
      <w:r w:rsidRPr="009C108E">
        <w:rPr>
          <w:spacing w:val="-1"/>
        </w:rPr>
        <w:t>le</w:t>
      </w:r>
      <w:r w:rsidRPr="009C108E">
        <w:t>ttu</w:t>
      </w:r>
      <w:r w:rsidRPr="009C108E">
        <w:rPr>
          <w:spacing w:val="-1"/>
        </w:rPr>
        <w:t>r</w:t>
      </w:r>
      <w:r w:rsidRPr="009C108E">
        <w:t>a</w:t>
      </w:r>
      <w:r w:rsidRPr="009C108E">
        <w:rPr>
          <w:spacing w:val="-16"/>
        </w:rPr>
        <w:t xml:space="preserve"> </w:t>
      </w:r>
      <w:r w:rsidRPr="009C108E">
        <w:t>e</w:t>
      </w:r>
      <w:r w:rsidRPr="009C108E">
        <w:rPr>
          <w:spacing w:val="-15"/>
        </w:rPr>
        <w:t xml:space="preserve"> </w:t>
      </w:r>
      <w:proofErr w:type="gramStart"/>
      <w:r w:rsidRPr="009C108E">
        <w:t>f</w:t>
      </w:r>
      <w:r w:rsidRPr="009C108E">
        <w:rPr>
          <w:spacing w:val="-1"/>
        </w:rPr>
        <w:t>r</w:t>
      </w:r>
      <w:r w:rsidRPr="009C108E">
        <w:t>u</w:t>
      </w:r>
      <w:r w:rsidRPr="009C108E">
        <w:rPr>
          <w:spacing w:val="-1"/>
        </w:rPr>
        <w:t>i</w:t>
      </w:r>
      <w:r w:rsidRPr="009C108E">
        <w:t>z</w:t>
      </w:r>
      <w:r w:rsidRPr="009C108E">
        <w:rPr>
          <w:spacing w:val="-1"/>
        </w:rPr>
        <w:t>i</w:t>
      </w:r>
      <w:r w:rsidRPr="009C108E">
        <w:t>one</w:t>
      </w:r>
      <w:proofErr w:type="gramEnd"/>
      <w:r w:rsidRPr="009C108E">
        <w:t xml:space="preserve"> ope</w:t>
      </w:r>
      <w:r w:rsidRPr="009C108E">
        <w:rPr>
          <w:spacing w:val="-1"/>
        </w:rPr>
        <w:t>r</w:t>
      </w:r>
      <w:r w:rsidRPr="009C108E">
        <w:t>at</w:t>
      </w:r>
      <w:r w:rsidRPr="009C108E">
        <w:rPr>
          <w:spacing w:val="-1"/>
        </w:rPr>
        <w:t>i</w:t>
      </w:r>
      <w:r w:rsidRPr="009C108E">
        <w:rPr>
          <w:spacing w:val="-2"/>
        </w:rPr>
        <w:t>v</w:t>
      </w:r>
      <w:r w:rsidRPr="009C108E">
        <w:t xml:space="preserve">a </w:t>
      </w:r>
      <w:r w:rsidRPr="009C108E">
        <w:rPr>
          <w:spacing w:val="-1"/>
        </w:rPr>
        <w:t>d</w:t>
      </w:r>
      <w:r w:rsidRPr="009C108E">
        <w:t xml:space="preserve">a </w:t>
      </w:r>
      <w:r w:rsidRPr="009C108E">
        <w:rPr>
          <w:spacing w:val="-1"/>
        </w:rPr>
        <w:t>p</w:t>
      </w:r>
      <w:r w:rsidRPr="009C108E">
        <w:t>a</w:t>
      </w:r>
      <w:r w:rsidRPr="009C108E">
        <w:rPr>
          <w:spacing w:val="-1"/>
        </w:rPr>
        <w:t>r</w:t>
      </w:r>
      <w:r w:rsidRPr="009C108E">
        <w:t xml:space="preserve">te </w:t>
      </w:r>
      <w:r w:rsidRPr="009C108E">
        <w:rPr>
          <w:spacing w:val="-1"/>
        </w:rPr>
        <w:t>d</w:t>
      </w:r>
      <w:r w:rsidRPr="009C108E">
        <w:t>ei</w:t>
      </w:r>
      <w:r w:rsidRPr="009C108E">
        <w:rPr>
          <w:spacing w:val="-2"/>
        </w:rPr>
        <w:t xml:space="preserve"> </w:t>
      </w:r>
      <w:r w:rsidRPr="009C108E">
        <w:t>sog</w:t>
      </w:r>
      <w:r w:rsidRPr="009C108E">
        <w:rPr>
          <w:spacing w:val="-1"/>
        </w:rPr>
        <w:t>g</w:t>
      </w:r>
      <w:r w:rsidRPr="009C108E">
        <w:t>etti</w:t>
      </w:r>
      <w:r w:rsidRPr="009C108E">
        <w:rPr>
          <w:spacing w:val="-1"/>
        </w:rPr>
        <w:t xml:space="preserve"> </w:t>
      </w:r>
      <w:r w:rsidRPr="009C108E">
        <w:t>co</w:t>
      </w:r>
      <w:r w:rsidRPr="009C108E">
        <w:rPr>
          <w:spacing w:val="-1"/>
        </w:rPr>
        <w:t>i</w:t>
      </w:r>
      <w:r w:rsidRPr="009C108E">
        <w:t>n</w:t>
      </w:r>
      <w:r w:rsidRPr="009C108E">
        <w:rPr>
          <w:spacing w:val="-2"/>
        </w:rPr>
        <w:t>v</w:t>
      </w:r>
      <w:r w:rsidRPr="009C108E">
        <w:t>o</w:t>
      </w:r>
      <w:r w:rsidRPr="009C108E">
        <w:rPr>
          <w:spacing w:val="-1"/>
        </w:rPr>
        <w:t>l</w:t>
      </w:r>
      <w:r w:rsidRPr="009C108E">
        <w:t>ti</w:t>
      </w:r>
      <w:r w:rsidRPr="009C108E">
        <w:rPr>
          <w:spacing w:val="-1"/>
        </w:rPr>
        <w:t xml:space="preserve"> n</w:t>
      </w:r>
      <w:r w:rsidRPr="009C108E">
        <w:t xml:space="preserve">el </w:t>
      </w:r>
      <w:r w:rsidRPr="009C108E">
        <w:rPr>
          <w:spacing w:val="-2"/>
        </w:rPr>
        <w:t>c</w:t>
      </w:r>
      <w:r w:rsidRPr="009C108E">
        <w:t>ont</w:t>
      </w:r>
      <w:r w:rsidRPr="009C108E">
        <w:rPr>
          <w:spacing w:val="-1"/>
        </w:rPr>
        <w:t>r</w:t>
      </w:r>
      <w:r w:rsidRPr="009C108E">
        <w:t>at</w:t>
      </w:r>
      <w:r w:rsidRPr="009C108E">
        <w:rPr>
          <w:spacing w:val="-2"/>
        </w:rPr>
        <w:t>t</w:t>
      </w:r>
      <w:r w:rsidRPr="009C108E">
        <w:t>o.</w:t>
      </w:r>
    </w:p>
    <w:p w14:paraId="5043CB0F" w14:textId="77777777" w:rsidR="00BB4838" w:rsidRDefault="00BB4838" w:rsidP="00BB4838"/>
    <w:p w14:paraId="28B5CC51" w14:textId="77777777" w:rsidR="00BB4838" w:rsidRPr="009C108E" w:rsidRDefault="00BB4838" w:rsidP="00BB4838">
      <w:r w:rsidRPr="009C108E">
        <w:t>Le sez</w:t>
      </w:r>
      <w:r w:rsidRPr="009C108E">
        <w:rPr>
          <w:spacing w:val="-3"/>
        </w:rPr>
        <w:t>i</w:t>
      </w:r>
      <w:r w:rsidRPr="009C108E">
        <w:t xml:space="preserve">oni di </w:t>
      </w:r>
      <w:r w:rsidRPr="009C108E">
        <w:rPr>
          <w:spacing w:val="-2"/>
        </w:rPr>
        <w:t>c</w:t>
      </w:r>
      <w:r w:rsidRPr="009C108E">
        <w:t>ui si c</w:t>
      </w:r>
      <w:r w:rsidRPr="009C108E">
        <w:rPr>
          <w:spacing w:val="-1"/>
        </w:rPr>
        <w:t>o</w:t>
      </w:r>
      <w:r w:rsidRPr="009C108E">
        <w:rPr>
          <w:spacing w:val="2"/>
        </w:rPr>
        <w:t>m</w:t>
      </w:r>
      <w:r w:rsidRPr="009C108E">
        <w:t>p</w:t>
      </w:r>
      <w:r w:rsidRPr="009C108E">
        <w:rPr>
          <w:spacing w:val="-1"/>
        </w:rPr>
        <w:t>o</w:t>
      </w:r>
      <w:r w:rsidRPr="009C108E">
        <w:t xml:space="preserve">ne </w:t>
      </w:r>
      <w:r w:rsidRPr="009C108E">
        <w:rPr>
          <w:spacing w:val="-1"/>
        </w:rPr>
        <w:t>i</w:t>
      </w:r>
      <w:r w:rsidRPr="009C108E">
        <w:t>l</w:t>
      </w:r>
      <w:r w:rsidRPr="009C108E">
        <w:rPr>
          <w:spacing w:val="-2"/>
        </w:rPr>
        <w:t xml:space="preserve"> </w:t>
      </w:r>
      <w:r w:rsidRPr="009C108E">
        <w:t>doc</w:t>
      </w:r>
      <w:r w:rsidRPr="009C108E">
        <w:rPr>
          <w:spacing w:val="-1"/>
        </w:rPr>
        <w:t>u</w:t>
      </w:r>
      <w:r w:rsidRPr="009C108E">
        <w:rPr>
          <w:spacing w:val="2"/>
        </w:rPr>
        <w:t>m</w:t>
      </w:r>
      <w:r w:rsidRPr="009C108E">
        <w:rPr>
          <w:spacing w:val="-1"/>
        </w:rPr>
        <w:t>e</w:t>
      </w:r>
      <w:r w:rsidRPr="009C108E">
        <w:t>nto</w:t>
      </w:r>
      <w:r w:rsidRPr="009C108E">
        <w:rPr>
          <w:spacing w:val="-2"/>
        </w:rPr>
        <w:t xml:space="preserve"> s</w:t>
      </w:r>
      <w:r w:rsidRPr="009C108E">
        <w:t>ono</w:t>
      </w:r>
      <w:r w:rsidRPr="009C108E">
        <w:rPr>
          <w:spacing w:val="-1"/>
        </w:rPr>
        <w:t xml:space="preserve"> </w:t>
      </w:r>
      <w:r w:rsidRPr="009C108E">
        <w:t>di se</w:t>
      </w:r>
      <w:r w:rsidRPr="009C108E">
        <w:rPr>
          <w:spacing w:val="-1"/>
        </w:rPr>
        <w:t>g</w:t>
      </w:r>
      <w:r w:rsidRPr="009C108E">
        <w:t>u</w:t>
      </w:r>
      <w:r w:rsidRPr="009C108E">
        <w:rPr>
          <w:spacing w:val="-1"/>
        </w:rPr>
        <w:t>i</w:t>
      </w:r>
      <w:r w:rsidRPr="009C108E">
        <w:t>to s</w:t>
      </w:r>
      <w:r w:rsidRPr="009C108E">
        <w:rPr>
          <w:spacing w:val="-3"/>
        </w:rPr>
        <w:t>i</w:t>
      </w:r>
      <w:r w:rsidRPr="009C108E">
        <w:t>ntet</w:t>
      </w:r>
      <w:r w:rsidRPr="009C108E">
        <w:rPr>
          <w:spacing w:val="-1"/>
        </w:rPr>
        <w:t>i</w:t>
      </w:r>
      <w:r w:rsidRPr="009C108E">
        <w:rPr>
          <w:spacing w:val="-2"/>
        </w:rPr>
        <w:t>c</w:t>
      </w:r>
      <w:r w:rsidRPr="009C108E">
        <w:rPr>
          <w:spacing w:val="-1"/>
        </w:rPr>
        <w:t>a</w:t>
      </w:r>
      <w:r w:rsidRPr="009C108E">
        <w:rPr>
          <w:spacing w:val="2"/>
        </w:rPr>
        <w:t>m</w:t>
      </w:r>
      <w:r w:rsidRPr="009C108E">
        <w:t>e</w:t>
      </w:r>
      <w:r w:rsidRPr="009C108E">
        <w:rPr>
          <w:spacing w:val="-1"/>
        </w:rPr>
        <w:t>n</w:t>
      </w:r>
      <w:r w:rsidRPr="009C108E">
        <w:t>te</w:t>
      </w:r>
      <w:r w:rsidRPr="009C108E">
        <w:rPr>
          <w:spacing w:val="-3"/>
        </w:rPr>
        <w:t xml:space="preserve"> </w:t>
      </w:r>
      <w:r w:rsidRPr="009C108E">
        <w:t>desc</w:t>
      </w:r>
      <w:r w:rsidRPr="009C108E">
        <w:rPr>
          <w:spacing w:val="-1"/>
        </w:rPr>
        <w:t>ri</w:t>
      </w:r>
      <w:r w:rsidRPr="009C108E">
        <w:t>tt</w:t>
      </w:r>
      <w:r w:rsidRPr="009C108E">
        <w:rPr>
          <w:spacing w:val="-1"/>
        </w:rPr>
        <w:t>e</w:t>
      </w:r>
      <w:r w:rsidRPr="009C108E">
        <w:t>:</w:t>
      </w:r>
    </w:p>
    <w:p w14:paraId="5ABC2E2D" w14:textId="77777777" w:rsidR="00BB4838" w:rsidRPr="009C108E" w:rsidRDefault="00BB4838" w:rsidP="00BB4838">
      <w:r w:rsidRPr="009C108E">
        <w:t>-</w:t>
      </w:r>
      <w:r w:rsidRPr="009C108E">
        <w:rPr>
          <w:spacing w:val="-10"/>
        </w:rPr>
        <w:t xml:space="preserve"> </w:t>
      </w:r>
      <w:r w:rsidRPr="009C108E">
        <w:rPr>
          <w:b/>
          <w:bCs/>
        </w:rPr>
        <w:t>Par</w:t>
      </w:r>
      <w:r w:rsidRPr="009C108E">
        <w:rPr>
          <w:b/>
          <w:bCs/>
          <w:spacing w:val="-1"/>
        </w:rPr>
        <w:t>t</w:t>
      </w:r>
      <w:r w:rsidRPr="009C108E">
        <w:rPr>
          <w:b/>
          <w:bCs/>
        </w:rPr>
        <w:t>e</w:t>
      </w:r>
      <w:r w:rsidRPr="009C108E">
        <w:rPr>
          <w:b/>
          <w:bCs/>
          <w:spacing w:val="-11"/>
        </w:rPr>
        <w:t xml:space="preserve"> </w:t>
      </w:r>
      <w:r w:rsidRPr="009C108E">
        <w:rPr>
          <w:b/>
          <w:bCs/>
        </w:rPr>
        <w:t>I</w:t>
      </w:r>
      <w:r w:rsidRPr="009C108E">
        <w:rPr>
          <w:b/>
          <w:bCs/>
          <w:spacing w:val="-12"/>
        </w:rPr>
        <w:t xml:space="preserve"> </w:t>
      </w:r>
      <w:r w:rsidRPr="009C108E">
        <w:rPr>
          <w:b/>
          <w:bCs/>
        </w:rPr>
        <w:t>-</w:t>
      </w:r>
      <w:r w:rsidRPr="009C108E">
        <w:rPr>
          <w:b/>
          <w:bCs/>
          <w:spacing w:val="-10"/>
        </w:rPr>
        <w:t xml:space="preserve"> </w:t>
      </w:r>
      <w:r w:rsidRPr="009C108E">
        <w:rPr>
          <w:b/>
          <w:bCs/>
          <w:spacing w:val="-2"/>
        </w:rPr>
        <w:t>S</w:t>
      </w:r>
      <w:r w:rsidRPr="009C108E">
        <w:rPr>
          <w:b/>
          <w:bCs/>
        </w:rPr>
        <w:t>ezione</w:t>
      </w:r>
      <w:r w:rsidRPr="009C108E">
        <w:rPr>
          <w:b/>
          <w:bCs/>
          <w:spacing w:val="-17"/>
        </w:rPr>
        <w:t xml:space="preserve"> </w:t>
      </w:r>
      <w:r w:rsidRPr="009C108E">
        <w:rPr>
          <w:b/>
          <w:bCs/>
          <w:spacing w:val="-1"/>
        </w:rPr>
        <w:t>D</w:t>
      </w:r>
      <w:r w:rsidRPr="009C108E">
        <w:rPr>
          <w:b/>
          <w:bCs/>
        </w:rPr>
        <w:t>e</w:t>
      </w:r>
      <w:r w:rsidRPr="009C108E">
        <w:rPr>
          <w:b/>
          <w:bCs/>
          <w:spacing w:val="-1"/>
        </w:rPr>
        <w:t>s</w:t>
      </w:r>
      <w:r w:rsidRPr="009C108E">
        <w:rPr>
          <w:b/>
          <w:bCs/>
        </w:rPr>
        <w:t>cri</w:t>
      </w:r>
      <w:r w:rsidRPr="009C108E">
        <w:rPr>
          <w:b/>
          <w:bCs/>
          <w:spacing w:val="-1"/>
        </w:rPr>
        <w:t>tt</w:t>
      </w:r>
      <w:r w:rsidRPr="009C108E">
        <w:rPr>
          <w:b/>
          <w:bCs/>
        </w:rPr>
        <w:t>iva</w:t>
      </w:r>
      <w:r w:rsidRPr="009C108E">
        <w:rPr>
          <w:b/>
          <w:bCs/>
          <w:spacing w:val="-12"/>
        </w:rPr>
        <w:t xml:space="preserve"> </w:t>
      </w:r>
      <w:r w:rsidRPr="009C108E">
        <w:rPr>
          <w:spacing w:val="-1"/>
        </w:rPr>
        <w:t>(</w:t>
      </w:r>
      <w:r w:rsidRPr="009C108E">
        <w:t>co</w:t>
      </w:r>
      <w:r w:rsidRPr="009C108E">
        <w:rPr>
          <w:spacing w:val="-1"/>
        </w:rPr>
        <w:t>mm</w:t>
      </w:r>
      <w:r w:rsidRPr="009C108E">
        <w:t>a</w:t>
      </w:r>
      <w:r w:rsidRPr="009C108E">
        <w:rPr>
          <w:spacing w:val="-11"/>
        </w:rPr>
        <w:t xml:space="preserve"> </w:t>
      </w:r>
      <w:r w:rsidRPr="009C108E">
        <w:t>1</w:t>
      </w:r>
      <w:r w:rsidRPr="009C108E">
        <w:rPr>
          <w:spacing w:val="-8"/>
        </w:rPr>
        <w:t xml:space="preserve"> </w:t>
      </w:r>
      <w:proofErr w:type="gramStart"/>
      <w:r w:rsidRPr="009C108E">
        <w:t>l</w:t>
      </w:r>
      <w:r w:rsidRPr="009C108E">
        <w:rPr>
          <w:spacing w:val="-1"/>
        </w:rPr>
        <w:t>e</w:t>
      </w:r>
      <w:r w:rsidRPr="009C108E">
        <w:t>tt.</w:t>
      </w:r>
      <w:proofErr w:type="gramEnd"/>
      <w:r w:rsidRPr="009C108E">
        <w:rPr>
          <w:spacing w:val="-15"/>
        </w:rPr>
        <w:t xml:space="preserve"> </w:t>
      </w:r>
      <w:r w:rsidRPr="009C108E">
        <w:t>a)</w:t>
      </w:r>
      <w:r w:rsidRPr="009C108E">
        <w:rPr>
          <w:spacing w:val="46"/>
        </w:rPr>
        <w:t xml:space="preserve"> </w:t>
      </w:r>
      <w:r w:rsidRPr="009C108E">
        <w:t>a</w:t>
      </w:r>
      <w:r w:rsidRPr="009C108E">
        <w:rPr>
          <w:spacing w:val="-1"/>
        </w:rPr>
        <w:t>r</w:t>
      </w:r>
      <w:r w:rsidRPr="009C108E">
        <w:t>t.</w:t>
      </w:r>
      <w:r w:rsidRPr="009C108E">
        <w:rPr>
          <w:spacing w:val="-12"/>
        </w:rPr>
        <w:t xml:space="preserve"> </w:t>
      </w:r>
      <w:r w:rsidRPr="009C108E">
        <w:t>26</w:t>
      </w:r>
      <w:r w:rsidRPr="009C108E">
        <w:rPr>
          <w:spacing w:val="-1"/>
        </w:rPr>
        <w:t>)</w:t>
      </w:r>
      <w:r w:rsidRPr="009C108E">
        <w:t>:</w:t>
      </w:r>
      <w:r w:rsidRPr="009C108E">
        <w:rPr>
          <w:spacing w:val="-12"/>
        </w:rPr>
        <w:t xml:space="preserve"> </w:t>
      </w:r>
      <w:r w:rsidRPr="009C108E">
        <w:t>si</w:t>
      </w:r>
      <w:r w:rsidRPr="009C108E">
        <w:rPr>
          <w:spacing w:val="-12"/>
        </w:rPr>
        <w:t xml:space="preserve"> </w:t>
      </w:r>
      <w:r w:rsidRPr="009C108E">
        <w:t>t</w:t>
      </w:r>
      <w:r w:rsidRPr="009C108E">
        <w:rPr>
          <w:spacing w:val="-1"/>
        </w:rPr>
        <w:t>r</w:t>
      </w:r>
      <w:r w:rsidRPr="009C108E">
        <w:t>at</w:t>
      </w:r>
      <w:r w:rsidRPr="009C108E">
        <w:rPr>
          <w:spacing w:val="-2"/>
        </w:rPr>
        <w:t>t</w:t>
      </w:r>
      <w:r w:rsidRPr="009C108E">
        <w:t>a</w:t>
      </w:r>
      <w:r w:rsidRPr="009C108E">
        <w:rPr>
          <w:spacing w:val="-13"/>
        </w:rPr>
        <w:t xml:space="preserve"> </w:t>
      </w:r>
      <w:r w:rsidRPr="009C108E">
        <w:t>di</w:t>
      </w:r>
      <w:r w:rsidRPr="009C108E">
        <w:rPr>
          <w:spacing w:val="-10"/>
        </w:rPr>
        <w:t xml:space="preserve"> </w:t>
      </w:r>
      <w:r w:rsidRPr="009C108E">
        <w:rPr>
          <w:spacing w:val="-1"/>
        </w:rPr>
        <w:t>u</w:t>
      </w:r>
      <w:r w:rsidRPr="009C108E">
        <w:t>na</w:t>
      </w:r>
      <w:r w:rsidRPr="009C108E">
        <w:rPr>
          <w:spacing w:val="-8"/>
        </w:rPr>
        <w:t xml:space="preserve"> </w:t>
      </w:r>
      <w:r w:rsidRPr="009C108E">
        <w:rPr>
          <w:spacing w:val="-2"/>
        </w:rPr>
        <w:t>s</w:t>
      </w:r>
      <w:r w:rsidRPr="009C108E">
        <w:t>ez</w:t>
      </w:r>
      <w:r w:rsidRPr="009C108E">
        <w:rPr>
          <w:spacing w:val="-1"/>
        </w:rPr>
        <w:t>i</w:t>
      </w:r>
      <w:r w:rsidRPr="009C108E">
        <w:t>o</w:t>
      </w:r>
      <w:r w:rsidRPr="009C108E">
        <w:rPr>
          <w:spacing w:val="-1"/>
        </w:rPr>
        <w:t>n</w:t>
      </w:r>
      <w:r w:rsidRPr="009C108E">
        <w:t>e</w:t>
      </w:r>
      <w:r w:rsidRPr="009C108E">
        <w:rPr>
          <w:spacing w:val="-8"/>
        </w:rPr>
        <w:t xml:space="preserve"> </w:t>
      </w:r>
      <w:r w:rsidRPr="009C108E">
        <w:rPr>
          <w:spacing w:val="-3"/>
        </w:rPr>
        <w:t>i</w:t>
      </w:r>
      <w:r w:rsidRPr="009C108E">
        <w:t>nt</w:t>
      </w:r>
      <w:r w:rsidRPr="009C108E">
        <w:rPr>
          <w:spacing w:val="-1"/>
        </w:rPr>
        <w:t>r</w:t>
      </w:r>
      <w:r w:rsidRPr="009C108E">
        <w:t>o</w:t>
      </w:r>
      <w:r w:rsidRPr="009C108E">
        <w:rPr>
          <w:spacing w:val="-1"/>
        </w:rPr>
        <w:t>d</w:t>
      </w:r>
      <w:r w:rsidRPr="009C108E">
        <w:t>utt</w:t>
      </w:r>
      <w:r w:rsidRPr="009C108E">
        <w:rPr>
          <w:spacing w:val="-1"/>
        </w:rPr>
        <w:t>i</w:t>
      </w:r>
      <w:r w:rsidRPr="009C108E">
        <w:rPr>
          <w:spacing w:val="-2"/>
        </w:rPr>
        <w:t>v</w:t>
      </w:r>
      <w:r w:rsidRPr="009C108E">
        <w:t>a ne</w:t>
      </w:r>
      <w:r w:rsidRPr="009C108E">
        <w:rPr>
          <w:spacing w:val="-1"/>
        </w:rPr>
        <w:t>ll</w:t>
      </w:r>
      <w:r w:rsidRPr="009C108E">
        <w:t>a</w:t>
      </w:r>
      <w:r w:rsidRPr="009C108E">
        <w:rPr>
          <w:spacing w:val="-6"/>
        </w:rPr>
        <w:t xml:space="preserve"> </w:t>
      </w:r>
      <w:r w:rsidRPr="009C108E">
        <w:rPr>
          <w:spacing w:val="-1"/>
        </w:rPr>
        <w:t>q</w:t>
      </w:r>
      <w:r w:rsidRPr="009C108E">
        <w:t>ua</w:t>
      </w:r>
      <w:r w:rsidRPr="009C108E">
        <w:rPr>
          <w:spacing w:val="-1"/>
        </w:rPr>
        <w:t>l</w:t>
      </w:r>
      <w:r w:rsidRPr="009C108E">
        <w:t>e</w:t>
      </w:r>
      <w:r w:rsidRPr="009C108E">
        <w:rPr>
          <w:spacing w:val="-8"/>
        </w:rPr>
        <w:t xml:space="preserve"> </w:t>
      </w:r>
      <w:r w:rsidRPr="009C108E">
        <w:t>so</w:t>
      </w:r>
      <w:r w:rsidRPr="009C108E">
        <w:rPr>
          <w:spacing w:val="-1"/>
        </w:rPr>
        <w:t>n</w:t>
      </w:r>
      <w:r w:rsidRPr="009C108E">
        <w:t>o</w:t>
      </w:r>
      <w:r w:rsidRPr="009C108E">
        <w:rPr>
          <w:spacing w:val="-6"/>
        </w:rPr>
        <w:t xml:space="preserve"> </w:t>
      </w:r>
      <w:r w:rsidRPr="009C108E">
        <w:rPr>
          <w:spacing w:val="-1"/>
        </w:rPr>
        <w:t>ri</w:t>
      </w:r>
      <w:r w:rsidRPr="009C108E">
        <w:t>po</w:t>
      </w:r>
      <w:r w:rsidRPr="009C108E">
        <w:rPr>
          <w:spacing w:val="-1"/>
        </w:rPr>
        <w:t>r</w:t>
      </w:r>
      <w:r w:rsidRPr="009C108E">
        <w:rPr>
          <w:spacing w:val="-2"/>
        </w:rPr>
        <w:t>t</w:t>
      </w:r>
      <w:r w:rsidRPr="009C108E">
        <w:t>ate</w:t>
      </w:r>
      <w:r w:rsidRPr="009C108E">
        <w:rPr>
          <w:spacing w:val="-7"/>
        </w:rPr>
        <w:t xml:space="preserve"> </w:t>
      </w:r>
      <w:r w:rsidRPr="009C108E">
        <w:rPr>
          <w:spacing w:val="-1"/>
        </w:rPr>
        <w:t>l</w:t>
      </w:r>
      <w:r w:rsidRPr="009C108E">
        <w:t>a</w:t>
      </w:r>
      <w:r w:rsidRPr="009C108E">
        <w:rPr>
          <w:spacing w:val="-8"/>
        </w:rPr>
        <w:t xml:space="preserve"> </w:t>
      </w:r>
      <w:r w:rsidRPr="009C108E">
        <w:t>te</w:t>
      </w:r>
      <w:r w:rsidRPr="009C108E">
        <w:rPr>
          <w:spacing w:val="-3"/>
        </w:rPr>
        <w:t>r</w:t>
      </w:r>
      <w:r w:rsidRPr="009C108E">
        <w:rPr>
          <w:spacing w:val="2"/>
        </w:rPr>
        <w:t>m</w:t>
      </w:r>
      <w:r w:rsidRPr="009C108E">
        <w:rPr>
          <w:spacing w:val="-1"/>
        </w:rPr>
        <w:t>i</w:t>
      </w:r>
      <w:r w:rsidRPr="009C108E">
        <w:t>no</w:t>
      </w:r>
      <w:r w:rsidRPr="009C108E">
        <w:rPr>
          <w:spacing w:val="-1"/>
        </w:rPr>
        <w:t>lo</w:t>
      </w:r>
      <w:r w:rsidRPr="009C108E">
        <w:t>g</w:t>
      </w:r>
      <w:r w:rsidRPr="009C108E">
        <w:rPr>
          <w:spacing w:val="-1"/>
        </w:rPr>
        <w:t>i</w:t>
      </w:r>
      <w:r w:rsidRPr="009C108E">
        <w:t>a</w:t>
      </w:r>
      <w:r w:rsidRPr="009C108E">
        <w:rPr>
          <w:spacing w:val="-7"/>
        </w:rPr>
        <w:t xml:space="preserve"> </w:t>
      </w:r>
      <w:r w:rsidRPr="009C108E">
        <w:t>e</w:t>
      </w:r>
      <w:r w:rsidRPr="009C108E">
        <w:rPr>
          <w:spacing w:val="-8"/>
        </w:rPr>
        <w:t xml:space="preserve"> </w:t>
      </w:r>
      <w:r w:rsidRPr="009C108E">
        <w:rPr>
          <w:spacing w:val="-1"/>
        </w:rPr>
        <w:t>l</w:t>
      </w:r>
      <w:r w:rsidRPr="009C108E">
        <w:t>e</w:t>
      </w:r>
      <w:r w:rsidRPr="009C108E">
        <w:rPr>
          <w:spacing w:val="-8"/>
        </w:rPr>
        <w:t xml:space="preserve"> </w:t>
      </w:r>
      <w:r w:rsidRPr="009C108E">
        <w:t>def</w:t>
      </w:r>
      <w:r w:rsidRPr="009C108E">
        <w:rPr>
          <w:spacing w:val="-1"/>
        </w:rPr>
        <w:t>i</w:t>
      </w:r>
      <w:r w:rsidRPr="009C108E">
        <w:t>niz</w:t>
      </w:r>
      <w:r w:rsidRPr="009C108E">
        <w:rPr>
          <w:spacing w:val="-1"/>
        </w:rPr>
        <w:t>i</w:t>
      </w:r>
      <w:r w:rsidRPr="009C108E">
        <w:t>oni</w:t>
      </w:r>
      <w:r w:rsidRPr="009C108E">
        <w:rPr>
          <w:spacing w:val="-11"/>
        </w:rPr>
        <w:t xml:space="preserve"> </w:t>
      </w:r>
      <w:r w:rsidRPr="009C108E">
        <w:t>ut</w:t>
      </w:r>
      <w:r w:rsidRPr="009C108E">
        <w:rPr>
          <w:spacing w:val="-1"/>
        </w:rPr>
        <w:t>ili</w:t>
      </w:r>
      <w:r w:rsidRPr="009C108E">
        <w:t>zzat</w:t>
      </w:r>
      <w:r w:rsidRPr="009C108E">
        <w:rPr>
          <w:spacing w:val="-1"/>
        </w:rPr>
        <w:t>e</w:t>
      </w:r>
      <w:r w:rsidRPr="009C108E">
        <w:t>,</w:t>
      </w:r>
      <w:r w:rsidRPr="009C108E">
        <w:rPr>
          <w:spacing w:val="-8"/>
        </w:rPr>
        <w:t xml:space="preserve"> </w:t>
      </w:r>
      <w:r w:rsidRPr="009C108E">
        <w:rPr>
          <w:spacing w:val="-1"/>
        </w:rPr>
        <w:t>l</w:t>
      </w:r>
      <w:r w:rsidRPr="009C108E">
        <w:t>e</w:t>
      </w:r>
      <w:r w:rsidRPr="009C108E">
        <w:rPr>
          <w:spacing w:val="-8"/>
        </w:rPr>
        <w:t xml:space="preserve"> </w:t>
      </w:r>
      <w:r w:rsidRPr="009C108E">
        <w:rPr>
          <w:spacing w:val="-1"/>
        </w:rPr>
        <w:t>i</w:t>
      </w:r>
      <w:r w:rsidRPr="009C108E">
        <w:t>nfo</w:t>
      </w:r>
      <w:r w:rsidRPr="009C108E">
        <w:rPr>
          <w:spacing w:val="-1"/>
        </w:rPr>
        <w:t>rm</w:t>
      </w:r>
      <w:r w:rsidRPr="009C108E">
        <w:t>az</w:t>
      </w:r>
      <w:r w:rsidRPr="009C108E">
        <w:rPr>
          <w:spacing w:val="-1"/>
        </w:rPr>
        <w:t>i</w:t>
      </w:r>
      <w:r w:rsidRPr="009C108E">
        <w:t>oni</w:t>
      </w:r>
      <w:r w:rsidRPr="009C108E">
        <w:rPr>
          <w:spacing w:val="-8"/>
        </w:rPr>
        <w:t xml:space="preserve"> </w:t>
      </w:r>
      <w:r w:rsidRPr="009C108E">
        <w:t>f</w:t>
      </w:r>
      <w:r w:rsidRPr="009C108E">
        <w:rPr>
          <w:spacing w:val="-1"/>
        </w:rPr>
        <w:t>in</w:t>
      </w:r>
      <w:r w:rsidRPr="009C108E">
        <w:t>a</w:t>
      </w:r>
      <w:r w:rsidRPr="009C108E">
        <w:rPr>
          <w:spacing w:val="-1"/>
        </w:rPr>
        <w:t>li</w:t>
      </w:r>
      <w:r w:rsidRPr="009C108E">
        <w:t>zzate a</w:t>
      </w:r>
      <w:r w:rsidRPr="009C108E">
        <w:rPr>
          <w:spacing w:val="5"/>
        </w:rPr>
        <w:t xml:space="preserve"> </w:t>
      </w:r>
      <w:r w:rsidRPr="009C108E">
        <w:t>ca</w:t>
      </w:r>
      <w:r w:rsidRPr="009C108E">
        <w:rPr>
          <w:spacing w:val="-1"/>
        </w:rPr>
        <w:t>r</w:t>
      </w:r>
      <w:r w:rsidRPr="009C108E">
        <w:t>a</w:t>
      </w:r>
      <w:r w:rsidRPr="009C108E">
        <w:rPr>
          <w:spacing w:val="-2"/>
        </w:rPr>
        <w:t>t</w:t>
      </w:r>
      <w:r w:rsidRPr="009C108E">
        <w:t>te</w:t>
      </w:r>
      <w:r w:rsidRPr="009C108E">
        <w:rPr>
          <w:spacing w:val="-1"/>
        </w:rPr>
        <w:t>ri</w:t>
      </w:r>
      <w:r w:rsidRPr="009C108E">
        <w:t>zza</w:t>
      </w:r>
      <w:r w:rsidRPr="009C108E">
        <w:rPr>
          <w:spacing w:val="-1"/>
        </w:rPr>
        <w:t>r</w:t>
      </w:r>
      <w:r w:rsidRPr="009C108E">
        <w:t>e</w:t>
      </w:r>
      <w:r w:rsidRPr="009C108E">
        <w:rPr>
          <w:spacing w:val="4"/>
        </w:rPr>
        <w:t xml:space="preserve"> </w:t>
      </w:r>
      <w:r w:rsidRPr="009C108E">
        <w:rPr>
          <w:spacing w:val="-1"/>
        </w:rPr>
        <w:t>l’</w:t>
      </w:r>
      <w:r w:rsidRPr="009C108E">
        <w:t>o</w:t>
      </w:r>
      <w:r w:rsidRPr="009C108E">
        <w:rPr>
          <w:spacing w:val="-1"/>
        </w:rPr>
        <w:t>gg</w:t>
      </w:r>
      <w:r w:rsidRPr="009C108E">
        <w:t>etto de</w:t>
      </w:r>
      <w:r w:rsidRPr="009C108E">
        <w:rPr>
          <w:spacing w:val="-1"/>
        </w:rPr>
        <w:t>ll’</w:t>
      </w:r>
      <w:r w:rsidRPr="009C108E">
        <w:t>a</w:t>
      </w:r>
      <w:r w:rsidRPr="009C108E">
        <w:rPr>
          <w:spacing w:val="-1"/>
        </w:rPr>
        <w:t>p</w:t>
      </w:r>
      <w:r w:rsidRPr="009C108E">
        <w:t>pa</w:t>
      </w:r>
      <w:r w:rsidRPr="009C108E">
        <w:rPr>
          <w:spacing w:val="-1"/>
        </w:rPr>
        <w:t>l</w:t>
      </w:r>
      <w:r w:rsidRPr="009C108E">
        <w:t>to e</w:t>
      </w:r>
      <w:r w:rsidRPr="009C108E">
        <w:rPr>
          <w:spacing w:val="5"/>
        </w:rPr>
        <w:t xml:space="preserve"> </w:t>
      </w:r>
      <w:r w:rsidRPr="009C108E">
        <w:rPr>
          <w:spacing w:val="-1"/>
        </w:rPr>
        <w:t>l</w:t>
      </w:r>
      <w:r w:rsidRPr="009C108E">
        <w:t>e d</w:t>
      </w:r>
      <w:r w:rsidRPr="009C108E">
        <w:rPr>
          <w:spacing w:val="-1"/>
        </w:rPr>
        <w:t>i</w:t>
      </w:r>
      <w:r w:rsidRPr="009C108E">
        <w:t>tte</w:t>
      </w:r>
      <w:r w:rsidRPr="009C108E">
        <w:rPr>
          <w:spacing w:val="4"/>
        </w:rPr>
        <w:t xml:space="preserve"> </w:t>
      </w:r>
      <w:r w:rsidRPr="009C108E">
        <w:rPr>
          <w:spacing w:val="-2"/>
        </w:rPr>
        <w:t>c</w:t>
      </w:r>
      <w:r w:rsidRPr="009C108E">
        <w:t>o</w:t>
      </w:r>
      <w:r w:rsidRPr="009C108E">
        <w:rPr>
          <w:spacing w:val="-1"/>
        </w:rPr>
        <w:t>i</w:t>
      </w:r>
      <w:r w:rsidRPr="009C108E">
        <w:t>nvo</w:t>
      </w:r>
      <w:r w:rsidRPr="009C108E">
        <w:rPr>
          <w:spacing w:val="-1"/>
        </w:rPr>
        <w:t>l</w:t>
      </w:r>
      <w:r w:rsidRPr="009C108E">
        <w:rPr>
          <w:spacing w:val="-2"/>
        </w:rPr>
        <w:t>t</w:t>
      </w:r>
      <w:r w:rsidRPr="009C108E">
        <w:t>e</w:t>
      </w:r>
      <w:r w:rsidRPr="009C108E">
        <w:rPr>
          <w:spacing w:val="4"/>
        </w:rPr>
        <w:t xml:space="preserve"> </w:t>
      </w:r>
      <w:r w:rsidRPr="009C108E">
        <w:rPr>
          <w:spacing w:val="-1"/>
        </w:rPr>
        <w:t>(</w:t>
      </w:r>
      <w:r w:rsidRPr="009C108E">
        <w:t>a</w:t>
      </w:r>
      <w:r w:rsidRPr="009C108E">
        <w:rPr>
          <w:spacing w:val="-1"/>
        </w:rPr>
        <w:t>p</w:t>
      </w:r>
      <w:r w:rsidRPr="009C108E">
        <w:t>pa</w:t>
      </w:r>
      <w:r w:rsidRPr="009C108E">
        <w:rPr>
          <w:spacing w:val="-1"/>
        </w:rPr>
        <w:t>l</w:t>
      </w:r>
      <w:r w:rsidRPr="009C108E">
        <w:rPr>
          <w:spacing w:val="-2"/>
        </w:rPr>
        <w:t>t</w:t>
      </w:r>
      <w:r w:rsidRPr="009C108E">
        <w:t>ato</w:t>
      </w:r>
      <w:r w:rsidRPr="009C108E">
        <w:rPr>
          <w:spacing w:val="-1"/>
        </w:rPr>
        <w:t>r</w:t>
      </w:r>
      <w:r w:rsidRPr="009C108E">
        <w:t>e</w:t>
      </w:r>
      <w:r w:rsidRPr="009C108E">
        <w:rPr>
          <w:spacing w:val="-1"/>
        </w:rPr>
        <w:t>)</w:t>
      </w:r>
      <w:r w:rsidRPr="009C108E">
        <w:t>, g</w:t>
      </w:r>
      <w:r w:rsidRPr="009C108E">
        <w:rPr>
          <w:spacing w:val="-1"/>
        </w:rPr>
        <w:t>l</w:t>
      </w:r>
      <w:r w:rsidRPr="009C108E">
        <w:t>i</w:t>
      </w:r>
      <w:r w:rsidRPr="009C108E">
        <w:rPr>
          <w:spacing w:val="3"/>
        </w:rPr>
        <w:t xml:space="preserve"> </w:t>
      </w:r>
      <w:r w:rsidRPr="009C108E">
        <w:t>o</w:t>
      </w:r>
      <w:r w:rsidRPr="009C108E">
        <w:rPr>
          <w:spacing w:val="-2"/>
        </w:rPr>
        <w:t>b</w:t>
      </w:r>
      <w:r w:rsidRPr="009C108E">
        <w:t>b</w:t>
      </w:r>
      <w:r w:rsidRPr="009C108E">
        <w:rPr>
          <w:spacing w:val="-1"/>
        </w:rPr>
        <w:t>li</w:t>
      </w:r>
      <w:r w:rsidRPr="009C108E">
        <w:t>ghi</w:t>
      </w:r>
      <w:r w:rsidRPr="009C108E">
        <w:rPr>
          <w:spacing w:val="3"/>
        </w:rPr>
        <w:t xml:space="preserve"> </w:t>
      </w:r>
      <w:r w:rsidRPr="009C108E">
        <w:rPr>
          <w:spacing w:val="-1"/>
        </w:rPr>
        <w:t>de</w:t>
      </w:r>
      <w:r w:rsidRPr="009C108E">
        <w:t>l co</w:t>
      </w:r>
      <w:r w:rsidRPr="009C108E">
        <w:rPr>
          <w:spacing w:val="-1"/>
        </w:rPr>
        <w:t>m</w:t>
      </w:r>
      <w:r w:rsidRPr="009C108E">
        <w:rPr>
          <w:spacing w:val="2"/>
        </w:rPr>
        <w:t>m</w:t>
      </w:r>
      <w:r w:rsidRPr="009C108E">
        <w:rPr>
          <w:spacing w:val="-1"/>
        </w:rPr>
        <w:t>i</w:t>
      </w:r>
      <w:r w:rsidRPr="009C108E">
        <w:t>tt</w:t>
      </w:r>
      <w:r w:rsidRPr="009C108E">
        <w:rPr>
          <w:spacing w:val="-1"/>
        </w:rPr>
        <w:t>e</w:t>
      </w:r>
      <w:r w:rsidRPr="009C108E">
        <w:t>nte</w:t>
      </w:r>
      <w:r w:rsidRPr="009C108E">
        <w:rPr>
          <w:spacing w:val="-3"/>
        </w:rPr>
        <w:t xml:space="preserve"> </w:t>
      </w:r>
      <w:r w:rsidRPr="009C108E">
        <w:t>e</w:t>
      </w:r>
      <w:r w:rsidRPr="009C108E">
        <w:rPr>
          <w:spacing w:val="-1"/>
        </w:rPr>
        <w:t xml:space="preserve"> </w:t>
      </w:r>
      <w:r w:rsidRPr="009C108E">
        <w:t>de</w:t>
      </w:r>
      <w:r w:rsidRPr="009C108E">
        <w:rPr>
          <w:spacing w:val="-1"/>
        </w:rPr>
        <w:t>ll’</w:t>
      </w:r>
      <w:r w:rsidRPr="009C108E">
        <w:t>ap</w:t>
      </w:r>
      <w:r w:rsidRPr="009C108E">
        <w:rPr>
          <w:spacing w:val="-2"/>
        </w:rPr>
        <w:t>p</w:t>
      </w:r>
      <w:r w:rsidRPr="009C108E">
        <w:t>a</w:t>
      </w:r>
      <w:r w:rsidRPr="009C108E">
        <w:rPr>
          <w:spacing w:val="-1"/>
        </w:rPr>
        <w:t>l</w:t>
      </w:r>
      <w:r w:rsidRPr="009C108E">
        <w:t>tato</w:t>
      </w:r>
      <w:r w:rsidRPr="009C108E">
        <w:rPr>
          <w:spacing w:val="-1"/>
        </w:rPr>
        <w:t>re</w:t>
      </w:r>
      <w:r w:rsidRPr="009C108E">
        <w:t>.</w:t>
      </w:r>
    </w:p>
    <w:p w14:paraId="5F200B88" w14:textId="77777777" w:rsidR="00BB4838" w:rsidRPr="009C108E" w:rsidRDefault="00BB4838" w:rsidP="00BB4838">
      <w:r w:rsidRPr="009C108E">
        <w:t>-</w:t>
      </w:r>
      <w:r w:rsidRPr="009C108E">
        <w:rPr>
          <w:spacing w:val="6"/>
        </w:rPr>
        <w:t xml:space="preserve"> </w:t>
      </w:r>
      <w:r w:rsidRPr="009C108E">
        <w:rPr>
          <w:b/>
          <w:bCs/>
        </w:rPr>
        <w:t>Par</w:t>
      </w:r>
      <w:r w:rsidRPr="009C108E">
        <w:rPr>
          <w:b/>
          <w:bCs/>
          <w:spacing w:val="-1"/>
        </w:rPr>
        <w:t>t</w:t>
      </w:r>
      <w:r w:rsidRPr="009C108E">
        <w:rPr>
          <w:b/>
          <w:bCs/>
        </w:rPr>
        <w:t>e</w:t>
      </w:r>
      <w:r w:rsidRPr="009C108E">
        <w:rPr>
          <w:b/>
          <w:bCs/>
          <w:spacing w:val="8"/>
        </w:rPr>
        <w:t xml:space="preserve"> </w:t>
      </w:r>
      <w:r w:rsidRPr="009C108E">
        <w:rPr>
          <w:b/>
          <w:bCs/>
        </w:rPr>
        <w:t>II</w:t>
      </w:r>
      <w:r w:rsidRPr="009C108E">
        <w:rPr>
          <w:b/>
          <w:bCs/>
          <w:spacing w:val="7"/>
        </w:rPr>
        <w:t xml:space="preserve"> </w:t>
      </w:r>
      <w:r w:rsidRPr="009C108E">
        <w:rPr>
          <w:b/>
          <w:bCs/>
        </w:rPr>
        <w:t>–</w:t>
      </w:r>
      <w:r w:rsidRPr="009C108E">
        <w:rPr>
          <w:b/>
          <w:bCs/>
          <w:spacing w:val="8"/>
        </w:rPr>
        <w:t xml:space="preserve"> </w:t>
      </w:r>
      <w:r w:rsidRPr="009C108E">
        <w:rPr>
          <w:b/>
          <w:bCs/>
          <w:spacing w:val="-2"/>
        </w:rPr>
        <w:t>S</w:t>
      </w:r>
      <w:r w:rsidRPr="009C108E">
        <w:rPr>
          <w:b/>
          <w:bCs/>
        </w:rPr>
        <w:t>ezione Iden</w:t>
      </w:r>
      <w:r w:rsidRPr="009C108E">
        <w:rPr>
          <w:b/>
          <w:bCs/>
          <w:spacing w:val="-1"/>
        </w:rPr>
        <w:t>t</w:t>
      </w:r>
      <w:r w:rsidRPr="009C108E">
        <w:rPr>
          <w:b/>
          <w:bCs/>
        </w:rPr>
        <w:t>i</w:t>
      </w:r>
      <w:r w:rsidRPr="009C108E">
        <w:rPr>
          <w:b/>
          <w:bCs/>
          <w:spacing w:val="-1"/>
        </w:rPr>
        <w:t>f</w:t>
      </w:r>
      <w:r w:rsidRPr="009C108E">
        <w:rPr>
          <w:b/>
          <w:bCs/>
        </w:rPr>
        <w:t>ica</w:t>
      </w:r>
      <w:r w:rsidRPr="009C108E">
        <w:rPr>
          <w:b/>
          <w:bCs/>
          <w:spacing w:val="-1"/>
        </w:rPr>
        <w:t>t</w:t>
      </w:r>
      <w:r w:rsidRPr="009C108E">
        <w:rPr>
          <w:b/>
          <w:bCs/>
        </w:rPr>
        <w:t>i</w:t>
      </w:r>
      <w:r w:rsidRPr="009C108E">
        <w:rPr>
          <w:b/>
          <w:bCs/>
          <w:spacing w:val="-1"/>
        </w:rPr>
        <w:t>v</w:t>
      </w:r>
      <w:r w:rsidRPr="009C108E">
        <w:rPr>
          <w:b/>
          <w:bCs/>
        </w:rPr>
        <w:t>a</w:t>
      </w:r>
      <w:r w:rsidRPr="009C108E">
        <w:rPr>
          <w:b/>
          <w:bCs/>
          <w:spacing w:val="3"/>
        </w:rPr>
        <w:t xml:space="preserve"> </w:t>
      </w:r>
      <w:r w:rsidRPr="009C108E">
        <w:rPr>
          <w:b/>
          <w:bCs/>
        </w:rPr>
        <w:t>dei</w:t>
      </w:r>
      <w:r w:rsidRPr="009C108E">
        <w:rPr>
          <w:b/>
          <w:bCs/>
          <w:spacing w:val="6"/>
        </w:rPr>
        <w:t xml:space="preserve"> </w:t>
      </w:r>
      <w:r w:rsidRPr="009C108E">
        <w:rPr>
          <w:b/>
          <w:bCs/>
        </w:rPr>
        <w:t>r</w:t>
      </w:r>
      <w:r w:rsidRPr="009C108E">
        <w:rPr>
          <w:b/>
          <w:bCs/>
          <w:spacing w:val="-2"/>
        </w:rPr>
        <w:t>i</w:t>
      </w:r>
      <w:r w:rsidRPr="009C108E">
        <w:rPr>
          <w:b/>
          <w:bCs/>
        </w:rPr>
        <w:t>schi</w:t>
      </w:r>
      <w:r w:rsidRPr="009C108E">
        <w:rPr>
          <w:b/>
          <w:bCs/>
          <w:spacing w:val="4"/>
        </w:rPr>
        <w:t xml:space="preserve"> </w:t>
      </w:r>
      <w:r w:rsidRPr="009C108E">
        <w:rPr>
          <w:b/>
          <w:bCs/>
        </w:rPr>
        <w:t>sp</w:t>
      </w:r>
      <w:r w:rsidRPr="009C108E">
        <w:rPr>
          <w:b/>
          <w:bCs/>
          <w:spacing w:val="-1"/>
        </w:rPr>
        <w:t>e</w:t>
      </w:r>
      <w:r w:rsidRPr="009C108E">
        <w:rPr>
          <w:b/>
          <w:bCs/>
        </w:rPr>
        <w:t>ci</w:t>
      </w:r>
      <w:r w:rsidRPr="009C108E">
        <w:rPr>
          <w:b/>
          <w:bCs/>
          <w:spacing w:val="-1"/>
        </w:rPr>
        <w:t>f</w:t>
      </w:r>
      <w:r w:rsidRPr="009C108E">
        <w:rPr>
          <w:b/>
          <w:bCs/>
        </w:rPr>
        <w:t>i</w:t>
      </w:r>
      <w:r w:rsidRPr="009C108E">
        <w:rPr>
          <w:b/>
          <w:bCs/>
          <w:spacing w:val="-1"/>
        </w:rPr>
        <w:t>c</w:t>
      </w:r>
      <w:r w:rsidRPr="009C108E">
        <w:rPr>
          <w:b/>
          <w:bCs/>
        </w:rPr>
        <w:t>i</w:t>
      </w:r>
      <w:r w:rsidRPr="009C108E">
        <w:rPr>
          <w:b/>
          <w:bCs/>
          <w:spacing w:val="5"/>
        </w:rPr>
        <w:t xml:space="preserve"> </w:t>
      </w:r>
      <w:r w:rsidRPr="009C108E">
        <w:rPr>
          <w:b/>
          <w:bCs/>
        </w:rPr>
        <w:t>dell</w:t>
      </w:r>
      <w:r w:rsidRPr="009C108E">
        <w:rPr>
          <w:b/>
          <w:bCs/>
          <w:spacing w:val="-2"/>
        </w:rPr>
        <w:t>’</w:t>
      </w:r>
      <w:r w:rsidRPr="009C108E">
        <w:rPr>
          <w:b/>
          <w:bCs/>
          <w:spacing w:val="-1"/>
        </w:rPr>
        <w:t>a</w:t>
      </w:r>
      <w:r w:rsidRPr="009C108E">
        <w:rPr>
          <w:b/>
          <w:bCs/>
        </w:rPr>
        <w:t>mbien</w:t>
      </w:r>
      <w:r w:rsidRPr="009C108E">
        <w:rPr>
          <w:b/>
          <w:bCs/>
          <w:spacing w:val="-1"/>
        </w:rPr>
        <w:t>t</w:t>
      </w:r>
      <w:r w:rsidRPr="009C108E">
        <w:rPr>
          <w:b/>
          <w:bCs/>
        </w:rPr>
        <w:t>e e</w:t>
      </w:r>
      <w:r w:rsidRPr="009C108E">
        <w:rPr>
          <w:b/>
          <w:bCs/>
          <w:spacing w:val="8"/>
        </w:rPr>
        <w:t xml:space="preserve"> </w:t>
      </w:r>
      <w:r w:rsidRPr="009C108E">
        <w:rPr>
          <w:b/>
          <w:bCs/>
        </w:rPr>
        <w:t>misu</w:t>
      </w:r>
      <w:r w:rsidRPr="009C108E">
        <w:rPr>
          <w:b/>
          <w:bCs/>
          <w:spacing w:val="-2"/>
        </w:rPr>
        <w:t>r</w:t>
      </w:r>
      <w:r w:rsidRPr="009C108E">
        <w:rPr>
          <w:b/>
          <w:bCs/>
        </w:rPr>
        <w:t>e</w:t>
      </w:r>
      <w:r w:rsidRPr="009C108E">
        <w:rPr>
          <w:b/>
          <w:bCs/>
          <w:spacing w:val="4"/>
        </w:rPr>
        <w:t xml:space="preserve"> </w:t>
      </w:r>
      <w:r w:rsidRPr="009C108E">
        <w:rPr>
          <w:b/>
          <w:bCs/>
          <w:spacing w:val="-3"/>
        </w:rPr>
        <w:t>d</w:t>
      </w:r>
      <w:r w:rsidRPr="009C108E">
        <w:rPr>
          <w:b/>
          <w:bCs/>
        </w:rPr>
        <w:t>i prevenzione</w:t>
      </w:r>
      <w:r w:rsidRPr="009C108E">
        <w:rPr>
          <w:b/>
          <w:bCs/>
          <w:spacing w:val="31"/>
        </w:rPr>
        <w:t xml:space="preserve"> </w:t>
      </w:r>
      <w:r w:rsidRPr="009C108E">
        <w:rPr>
          <w:b/>
          <w:bCs/>
        </w:rPr>
        <w:t>e</w:t>
      </w:r>
      <w:r w:rsidRPr="009C108E">
        <w:rPr>
          <w:b/>
          <w:bCs/>
          <w:spacing w:val="38"/>
        </w:rPr>
        <w:t xml:space="preserve"> </w:t>
      </w:r>
      <w:r w:rsidRPr="009C108E">
        <w:rPr>
          <w:b/>
          <w:bCs/>
        </w:rPr>
        <w:t>pro</w:t>
      </w:r>
      <w:r w:rsidRPr="009C108E">
        <w:rPr>
          <w:b/>
          <w:bCs/>
          <w:spacing w:val="-1"/>
        </w:rPr>
        <w:t>te</w:t>
      </w:r>
      <w:r w:rsidRPr="009C108E">
        <w:rPr>
          <w:b/>
          <w:bCs/>
        </w:rPr>
        <w:t>zione</w:t>
      </w:r>
      <w:r w:rsidRPr="009C108E">
        <w:rPr>
          <w:b/>
          <w:bCs/>
          <w:spacing w:val="32"/>
        </w:rPr>
        <w:t xml:space="preserve"> </w:t>
      </w:r>
      <w:r w:rsidRPr="009C108E">
        <w:rPr>
          <w:b/>
          <w:bCs/>
        </w:rPr>
        <w:t>ado</w:t>
      </w:r>
      <w:r w:rsidRPr="009C108E">
        <w:rPr>
          <w:b/>
          <w:bCs/>
          <w:spacing w:val="-1"/>
        </w:rPr>
        <w:t>tt</w:t>
      </w:r>
      <w:r w:rsidRPr="009C108E">
        <w:rPr>
          <w:b/>
          <w:bCs/>
        </w:rPr>
        <w:t>a</w:t>
      </w:r>
      <w:r w:rsidRPr="009C108E">
        <w:rPr>
          <w:b/>
          <w:bCs/>
          <w:spacing w:val="-1"/>
        </w:rPr>
        <w:t>t</w:t>
      </w:r>
      <w:r w:rsidRPr="009C108E">
        <w:rPr>
          <w:b/>
          <w:bCs/>
        </w:rPr>
        <w:t>e</w:t>
      </w:r>
      <w:r w:rsidRPr="009C108E">
        <w:rPr>
          <w:b/>
          <w:bCs/>
          <w:spacing w:val="37"/>
        </w:rPr>
        <w:t xml:space="preserve"> </w:t>
      </w:r>
      <w:r w:rsidRPr="009C108E">
        <w:rPr>
          <w:spacing w:val="-1"/>
        </w:rPr>
        <w:t>(</w:t>
      </w:r>
      <w:r w:rsidRPr="009C108E">
        <w:rPr>
          <w:spacing w:val="-2"/>
        </w:rPr>
        <w:t>c</w:t>
      </w:r>
      <w:r w:rsidRPr="009C108E">
        <w:t>o</w:t>
      </w:r>
      <w:r w:rsidRPr="009C108E">
        <w:rPr>
          <w:spacing w:val="-1"/>
        </w:rPr>
        <w:t>m</w:t>
      </w:r>
      <w:r w:rsidRPr="009C108E">
        <w:rPr>
          <w:spacing w:val="2"/>
        </w:rPr>
        <w:t>m</w:t>
      </w:r>
      <w:r w:rsidRPr="009C108E">
        <w:t>a</w:t>
      </w:r>
      <w:r w:rsidRPr="009C108E">
        <w:rPr>
          <w:spacing w:val="38"/>
        </w:rPr>
        <w:t xml:space="preserve"> </w:t>
      </w:r>
      <w:r w:rsidRPr="009C108E">
        <w:t>1</w:t>
      </w:r>
      <w:r w:rsidRPr="009C108E">
        <w:rPr>
          <w:spacing w:val="40"/>
        </w:rPr>
        <w:t xml:space="preserve"> </w:t>
      </w:r>
      <w:proofErr w:type="gramStart"/>
      <w:r w:rsidRPr="009C108E">
        <w:rPr>
          <w:spacing w:val="-3"/>
        </w:rPr>
        <w:t>l</w:t>
      </w:r>
      <w:r w:rsidRPr="009C108E">
        <w:t>ett.</w:t>
      </w:r>
      <w:proofErr w:type="gramEnd"/>
      <w:r w:rsidRPr="009C108E">
        <w:rPr>
          <w:spacing w:val="35"/>
        </w:rPr>
        <w:t xml:space="preserve"> </w:t>
      </w:r>
      <w:r w:rsidRPr="009C108E">
        <w:t>b)</w:t>
      </w:r>
      <w:r w:rsidRPr="009C108E">
        <w:rPr>
          <w:spacing w:val="36"/>
        </w:rPr>
        <w:t xml:space="preserve"> </w:t>
      </w:r>
      <w:r w:rsidRPr="009C108E">
        <w:t>a</w:t>
      </w:r>
      <w:r w:rsidRPr="009C108E">
        <w:rPr>
          <w:spacing w:val="-1"/>
        </w:rPr>
        <w:t>r</w:t>
      </w:r>
      <w:r w:rsidRPr="009C108E">
        <w:t>t.</w:t>
      </w:r>
      <w:r w:rsidRPr="009C108E">
        <w:rPr>
          <w:spacing w:val="35"/>
        </w:rPr>
        <w:t xml:space="preserve"> </w:t>
      </w:r>
      <w:r w:rsidRPr="009C108E">
        <w:t>26</w:t>
      </w:r>
      <w:r w:rsidRPr="009C108E">
        <w:rPr>
          <w:spacing w:val="-1"/>
        </w:rPr>
        <w:t>)</w:t>
      </w:r>
      <w:r w:rsidRPr="009C108E">
        <w:t>:</w:t>
      </w:r>
      <w:r w:rsidRPr="009C108E">
        <w:rPr>
          <w:spacing w:val="36"/>
        </w:rPr>
        <w:t xml:space="preserve"> </w:t>
      </w:r>
      <w:r w:rsidRPr="009C108E">
        <w:t>si</w:t>
      </w:r>
      <w:r w:rsidRPr="009C108E">
        <w:rPr>
          <w:spacing w:val="39"/>
        </w:rPr>
        <w:t xml:space="preserve"> </w:t>
      </w:r>
      <w:r w:rsidRPr="009C108E">
        <w:t>t</w:t>
      </w:r>
      <w:r w:rsidRPr="009C108E">
        <w:rPr>
          <w:spacing w:val="-1"/>
        </w:rPr>
        <w:t>r</w:t>
      </w:r>
      <w:r w:rsidRPr="009C108E">
        <w:t>atta</w:t>
      </w:r>
      <w:r w:rsidRPr="009C108E">
        <w:rPr>
          <w:spacing w:val="36"/>
        </w:rPr>
        <w:t xml:space="preserve"> </w:t>
      </w:r>
      <w:r w:rsidRPr="009C108E">
        <w:t>di</w:t>
      </w:r>
      <w:r w:rsidRPr="009C108E">
        <w:rPr>
          <w:spacing w:val="36"/>
        </w:rPr>
        <w:t xml:space="preserve"> </w:t>
      </w:r>
      <w:r w:rsidRPr="009C108E">
        <w:t>u</w:t>
      </w:r>
      <w:r w:rsidRPr="009C108E">
        <w:rPr>
          <w:spacing w:val="-1"/>
        </w:rPr>
        <w:t>n</w:t>
      </w:r>
      <w:r w:rsidRPr="009C108E">
        <w:t>a</w:t>
      </w:r>
      <w:r w:rsidRPr="009C108E">
        <w:rPr>
          <w:spacing w:val="40"/>
        </w:rPr>
        <w:t xml:space="preserve"> </w:t>
      </w:r>
      <w:r w:rsidRPr="009C108E">
        <w:rPr>
          <w:spacing w:val="-2"/>
        </w:rPr>
        <w:t>s</w:t>
      </w:r>
      <w:r w:rsidRPr="009C108E">
        <w:t>ez</w:t>
      </w:r>
      <w:r w:rsidRPr="009C108E">
        <w:rPr>
          <w:spacing w:val="-1"/>
        </w:rPr>
        <w:t>i</w:t>
      </w:r>
      <w:r w:rsidRPr="009C108E">
        <w:t>o</w:t>
      </w:r>
      <w:r w:rsidRPr="009C108E">
        <w:rPr>
          <w:spacing w:val="-1"/>
        </w:rPr>
        <w:t>n</w:t>
      </w:r>
      <w:r w:rsidRPr="009C108E">
        <w:t>e desc</w:t>
      </w:r>
      <w:r w:rsidRPr="009C108E">
        <w:rPr>
          <w:spacing w:val="-1"/>
        </w:rPr>
        <w:t>ri</w:t>
      </w:r>
      <w:r w:rsidRPr="009C108E">
        <w:t>tt</w:t>
      </w:r>
      <w:r w:rsidRPr="009C108E">
        <w:rPr>
          <w:spacing w:val="-1"/>
        </w:rPr>
        <w:t>i</w:t>
      </w:r>
      <w:r w:rsidRPr="009C108E">
        <w:t>va</w:t>
      </w:r>
      <w:r w:rsidRPr="009C108E">
        <w:rPr>
          <w:spacing w:val="5"/>
        </w:rPr>
        <w:t xml:space="preserve"> </w:t>
      </w:r>
      <w:r w:rsidRPr="009C108E">
        <w:rPr>
          <w:spacing w:val="-1"/>
        </w:rPr>
        <w:t>g</w:t>
      </w:r>
      <w:r w:rsidRPr="009C108E">
        <w:t>e</w:t>
      </w:r>
      <w:r w:rsidRPr="009C108E">
        <w:rPr>
          <w:spacing w:val="-1"/>
        </w:rPr>
        <w:t>n</w:t>
      </w:r>
      <w:r w:rsidRPr="009C108E">
        <w:t>e</w:t>
      </w:r>
      <w:r w:rsidRPr="009C108E">
        <w:rPr>
          <w:spacing w:val="-1"/>
        </w:rPr>
        <w:t>r</w:t>
      </w:r>
      <w:r w:rsidRPr="009C108E">
        <w:t>a</w:t>
      </w:r>
      <w:r w:rsidRPr="009C108E">
        <w:rPr>
          <w:spacing w:val="-1"/>
        </w:rPr>
        <w:t>l</w:t>
      </w:r>
      <w:r w:rsidRPr="009C108E">
        <w:t>e</w:t>
      </w:r>
      <w:r w:rsidRPr="009C108E">
        <w:rPr>
          <w:spacing w:val="6"/>
        </w:rPr>
        <w:t xml:space="preserve"> </w:t>
      </w:r>
      <w:r w:rsidRPr="009C108E">
        <w:rPr>
          <w:spacing w:val="-1"/>
        </w:rPr>
        <w:t>d</w:t>
      </w:r>
      <w:r w:rsidRPr="009C108E">
        <w:t>e</w:t>
      </w:r>
      <w:r w:rsidRPr="009C108E">
        <w:rPr>
          <w:spacing w:val="-1"/>
        </w:rPr>
        <w:t>ll</w:t>
      </w:r>
      <w:r w:rsidRPr="009C108E">
        <w:t>e</w:t>
      </w:r>
      <w:r w:rsidRPr="009C108E">
        <w:rPr>
          <w:spacing w:val="6"/>
        </w:rPr>
        <w:t xml:space="preserve"> </w:t>
      </w:r>
      <w:r w:rsidRPr="009C108E">
        <w:t>a</w:t>
      </w:r>
      <w:r w:rsidRPr="009C108E">
        <w:rPr>
          <w:spacing w:val="-1"/>
        </w:rPr>
        <w:t>r</w:t>
      </w:r>
      <w:r w:rsidRPr="009C108E">
        <w:t>ee</w:t>
      </w:r>
      <w:r w:rsidRPr="009C108E">
        <w:rPr>
          <w:spacing w:val="4"/>
        </w:rPr>
        <w:t xml:space="preserve"> </w:t>
      </w:r>
      <w:r w:rsidRPr="009C108E">
        <w:rPr>
          <w:spacing w:val="-1"/>
        </w:rPr>
        <w:t>i</w:t>
      </w:r>
      <w:r w:rsidRPr="009C108E">
        <w:t>nte</w:t>
      </w:r>
      <w:r w:rsidRPr="009C108E">
        <w:rPr>
          <w:spacing w:val="-1"/>
        </w:rPr>
        <w:t>r</w:t>
      </w:r>
      <w:r w:rsidRPr="009C108E">
        <w:t>es</w:t>
      </w:r>
      <w:r w:rsidRPr="009C108E">
        <w:rPr>
          <w:spacing w:val="-2"/>
        </w:rPr>
        <w:t>s</w:t>
      </w:r>
      <w:r w:rsidRPr="009C108E">
        <w:t>ate dai</w:t>
      </w:r>
      <w:r w:rsidRPr="009C108E">
        <w:rPr>
          <w:spacing w:val="5"/>
        </w:rPr>
        <w:t xml:space="preserve"> </w:t>
      </w:r>
      <w:r w:rsidRPr="009C108E">
        <w:rPr>
          <w:spacing w:val="-1"/>
        </w:rPr>
        <w:t>l</w:t>
      </w:r>
      <w:r w:rsidRPr="009C108E">
        <w:t>avo</w:t>
      </w:r>
      <w:r w:rsidRPr="009C108E">
        <w:rPr>
          <w:spacing w:val="-1"/>
        </w:rPr>
        <w:t>r</w:t>
      </w:r>
      <w:r w:rsidRPr="009C108E">
        <w:t>i</w:t>
      </w:r>
      <w:r w:rsidRPr="009C108E">
        <w:rPr>
          <w:spacing w:val="5"/>
        </w:rPr>
        <w:t xml:space="preserve"> </w:t>
      </w:r>
      <w:r w:rsidRPr="009C108E">
        <w:t>in</w:t>
      </w:r>
      <w:r w:rsidRPr="009C108E">
        <w:rPr>
          <w:spacing w:val="4"/>
        </w:rPr>
        <w:t xml:space="preserve"> </w:t>
      </w:r>
      <w:r w:rsidRPr="009C108E">
        <w:t>a</w:t>
      </w:r>
      <w:r w:rsidRPr="009C108E">
        <w:rPr>
          <w:spacing w:val="-1"/>
        </w:rPr>
        <w:t>p</w:t>
      </w:r>
      <w:r w:rsidRPr="009C108E">
        <w:t>pa</w:t>
      </w:r>
      <w:r w:rsidRPr="009C108E">
        <w:rPr>
          <w:spacing w:val="-1"/>
        </w:rPr>
        <w:t>l</w:t>
      </w:r>
      <w:r w:rsidRPr="009C108E">
        <w:t>t</w:t>
      </w:r>
      <w:r w:rsidRPr="009C108E">
        <w:rPr>
          <w:spacing w:val="-1"/>
        </w:rPr>
        <w:t>o</w:t>
      </w:r>
      <w:r w:rsidRPr="009C108E">
        <w:t>,</w:t>
      </w:r>
      <w:r w:rsidRPr="009C108E">
        <w:rPr>
          <w:spacing w:val="2"/>
        </w:rPr>
        <w:t xml:space="preserve"> </w:t>
      </w:r>
      <w:r w:rsidRPr="009C108E">
        <w:t>con</w:t>
      </w:r>
      <w:r w:rsidRPr="009C108E">
        <w:rPr>
          <w:spacing w:val="6"/>
        </w:rPr>
        <w:t xml:space="preserve"> </w:t>
      </w:r>
      <w:r w:rsidRPr="009C108E">
        <w:rPr>
          <w:spacing w:val="-1"/>
        </w:rPr>
        <w:t>ri</w:t>
      </w:r>
      <w:r w:rsidRPr="009C108E">
        <w:t>fe</w:t>
      </w:r>
      <w:r w:rsidRPr="009C108E">
        <w:rPr>
          <w:spacing w:val="-1"/>
        </w:rPr>
        <w:t>rim</w:t>
      </w:r>
      <w:r w:rsidRPr="009C108E">
        <w:t>en</w:t>
      </w:r>
      <w:r w:rsidRPr="009C108E">
        <w:rPr>
          <w:spacing w:val="-2"/>
        </w:rPr>
        <w:t>t</w:t>
      </w:r>
      <w:r w:rsidRPr="009C108E">
        <w:t>o</w:t>
      </w:r>
      <w:r w:rsidRPr="009C108E">
        <w:rPr>
          <w:spacing w:val="5"/>
        </w:rPr>
        <w:t xml:space="preserve"> </w:t>
      </w:r>
      <w:r w:rsidRPr="009C108E">
        <w:t>ai</w:t>
      </w:r>
      <w:r w:rsidRPr="009C108E">
        <w:rPr>
          <w:spacing w:val="5"/>
        </w:rPr>
        <w:t xml:space="preserve"> </w:t>
      </w:r>
      <w:r w:rsidRPr="009C108E">
        <w:rPr>
          <w:spacing w:val="-1"/>
        </w:rPr>
        <w:t>ri</w:t>
      </w:r>
      <w:r w:rsidRPr="009C108E">
        <w:t>s</w:t>
      </w:r>
      <w:r w:rsidRPr="009C108E">
        <w:rPr>
          <w:spacing w:val="-2"/>
        </w:rPr>
        <w:t>c</w:t>
      </w:r>
      <w:r w:rsidRPr="009C108E">
        <w:t>hi pot</w:t>
      </w:r>
      <w:r w:rsidRPr="009C108E">
        <w:rPr>
          <w:spacing w:val="-1"/>
        </w:rPr>
        <w:t>e</w:t>
      </w:r>
      <w:r w:rsidRPr="009C108E">
        <w:t>nz</w:t>
      </w:r>
      <w:r w:rsidRPr="009C108E">
        <w:rPr>
          <w:spacing w:val="-1"/>
        </w:rPr>
        <w:t>i</w:t>
      </w:r>
      <w:r w:rsidRPr="009C108E">
        <w:t>a</w:t>
      </w:r>
      <w:r w:rsidRPr="009C108E">
        <w:rPr>
          <w:spacing w:val="-1"/>
        </w:rPr>
        <w:t>lm</w:t>
      </w:r>
      <w:r w:rsidRPr="009C108E">
        <w:t>en</w:t>
      </w:r>
      <w:r w:rsidRPr="009C108E">
        <w:rPr>
          <w:spacing w:val="-2"/>
        </w:rPr>
        <w:t>t</w:t>
      </w:r>
      <w:r w:rsidRPr="009C108E">
        <w:t>e</w:t>
      </w:r>
      <w:r w:rsidRPr="009C108E">
        <w:rPr>
          <w:spacing w:val="4"/>
        </w:rPr>
        <w:t xml:space="preserve"> </w:t>
      </w:r>
      <w:r w:rsidRPr="009C108E">
        <w:t>p</w:t>
      </w:r>
      <w:r w:rsidRPr="009C108E">
        <w:rPr>
          <w:spacing w:val="-1"/>
        </w:rPr>
        <w:t>r</w:t>
      </w:r>
      <w:r w:rsidRPr="009C108E">
        <w:t>es</w:t>
      </w:r>
      <w:r w:rsidRPr="009C108E">
        <w:rPr>
          <w:spacing w:val="-1"/>
        </w:rPr>
        <w:t>e</w:t>
      </w:r>
      <w:r w:rsidRPr="009C108E">
        <w:t>nti</w:t>
      </w:r>
      <w:r w:rsidRPr="009C108E">
        <w:rPr>
          <w:spacing w:val="2"/>
        </w:rPr>
        <w:t xml:space="preserve"> </w:t>
      </w:r>
      <w:r w:rsidRPr="009C108E">
        <w:t>e</w:t>
      </w:r>
      <w:r w:rsidRPr="009C108E">
        <w:rPr>
          <w:spacing w:val="5"/>
        </w:rPr>
        <w:t xml:space="preserve"> </w:t>
      </w:r>
      <w:r w:rsidRPr="009C108E">
        <w:t>a</w:t>
      </w:r>
      <w:r w:rsidRPr="009C108E">
        <w:rPr>
          <w:spacing w:val="-1"/>
        </w:rPr>
        <w:t>ll</w:t>
      </w:r>
      <w:r w:rsidRPr="009C108E">
        <w:t>e</w:t>
      </w:r>
      <w:r w:rsidRPr="009C108E">
        <w:rPr>
          <w:spacing w:val="5"/>
        </w:rPr>
        <w:t xml:space="preserve"> </w:t>
      </w:r>
      <w:r w:rsidRPr="009C108E">
        <w:rPr>
          <w:spacing w:val="-1"/>
        </w:rPr>
        <w:t>r</w:t>
      </w:r>
      <w:r w:rsidRPr="009C108E">
        <w:t>e</w:t>
      </w:r>
      <w:r w:rsidRPr="009C108E">
        <w:rPr>
          <w:spacing w:val="-1"/>
        </w:rPr>
        <w:t>l</w:t>
      </w:r>
      <w:r w:rsidRPr="009C108E">
        <w:t>at</w:t>
      </w:r>
      <w:r w:rsidRPr="009C108E">
        <w:rPr>
          <w:spacing w:val="-1"/>
        </w:rPr>
        <w:t>i</w:t>
      </w:r>
      <w:r w:rsidRPr="009C108E">
        <w:t xml:space="preserve">ve </w:t>
      </w:r>
      <w:r w:rsidRPr="009C108E">
        <w:rPr>
          <w:spacing w:val="2"/>
        </w:rPr>
        <w:t>m</w:t>
      </w:r>
      <w:r w:rsidRPr="009C108E">
        <w:rPr>
          <w:spacing w:val="-1"/>
        </w:rPr>
        <w:t>i</w:t>
      </w:r>
      <w:r w:rsidRPr="009C108E">
        <w:t>su</w:t>
      </w:r>
      <w:r w:rsidRPr="009C108E">
        <w:rPr>
          <w:spacing w:val="-1"/>
        </w:rPr>
        <w:t>r</w:t>
      </w:r>
      <w:r w:rsidRPr="009C108E">
        <w:t>e</w:t>
      </w:r>
      <w:r w:rsidRPr="009C108E">
        <w:rPr>
          <w:spacing w:val="5"/>
        </w:rPr>
        <w:t xml:space="preserve"> </w:t>
      </w:r>
      <w:r w:rsidRPr="009C108E">
        <w:t>di</w:t>
      </w:r>
      <w:r w:rsidRPr="009C108E">
        <w:rPr>
          <w:spacing w:val="3"/>
        </w:rPr>
        <w:t xml:space="preserve"> </w:t>
      </w:r>
      <w:r w:rsidRPr="009C108E">
        <w:t>p</w:t>
      </w:r>
      <w:r w:rsidRPr="009C108E">
        <w:rPr>
          <w:spacing w:val="-1"/>
        </w:rPr>
        <w:t>r</w:t>
      </w:r>
      <w:r w:rsidRPr="009C108E">
        <w:t>evenz</w:t>
      </w:r>
      <w:r w:rsidRPr="009C108E">
        <w:rPr>
          <w:spacing w:val="-3"/>
        </w:rPr>
        <w:t>i</w:t>
      </w:r>
      <w:r w:rsidRPr="009C108E">
        <w:t>one</w:t>
      </w:r>
      <w:r w:rsidRPr="009C108E">
        <w:rPr>
          <w:spacing w:val="2"/>
        </w:rPr>
        <w:t xml:space="preserve"> </w:t>
      </w:r>
      <w:r w:rsidRPr="009C108E">
        <w:t>e</w:t>
      </w:r>
      <w:r w:rsidRPr="009C108E">
        <w:rPr>
          <w:spacing w:val="5"/>
        </w:rPr>
        <w:t xml:space="preserve"> </w:t>
      </w:r>
      <w:r w:rsidRPr="009C108E">
        <w:t>p</w:t>
      </w:r>
      <w:r w:rsidRPr="009C108E">
        <w:rPr>
          <w:spacing w:val="-1"/>
        </w:rPr>
        <w:t>r</w:t>
      </w:r>
      <w:r w:rsidRPr="009C108E">
        <w:t>otez</w:t>
      </w:r>
      <w:r w:rsidRPr="009C108E">
        <w:rPr>
          <w:spacing w:val="-1"/>
        </w:rPr>
        <w:t>io</w:t>
      </w:r>
      <w:r w:rsidRPr="009C108E">
        <w:t>ne</w:t>
      </w:r>
      <w:r w:rsidRPr="009C108E">
        <w:rPr>
          <w:spacing w:val="4"/>
        </w:rPr>
        <w:t xml:space="preserve"> </w:t>
      </w:r>
      <w:r w:rsidRPr="009C108E">
        <w:rPr>
          <w:spacing w:val="-1"/>
        </w:rPr>
        <w:t>a</w:t>
      </w:r>
      <w:r w:rsidRPr="009C108E">
        <w:t>dot</w:t>
      </w:r>
      <w:r w:rsidRPr="009C108E">
        <w:rPr>
          <w:spacing w:val="-2"/>
        </w:rPr>
        <w:t>t</w:t>
      </w:r>
      <w:r w:rsidRPr="009C108E">
        <w:t xml:space="preserve">ate </w:t>
      </w:r>
      <w:r w:rsidRPr="009C108E">
        <w:rPr>
          <w:spacing w:val="-1"/>
        </w:rPr>
        <w:t>d</w:t>
      </w:r>
      <w:r w:rsidRPr="009C108E">
        <w:t xml:space="preserve">al </w:t>
      </w:r>
      <w:r w:rsidRPr="009C108E">
        <w:rPr>
          <w:spacing w:val="-1"/>
        </w:rPr>
        <w:t>C</w:t>
      </w:r>
      <w:r w:rsidRPr="009C108E">
        <w:t>o</w:t>
      </w:r>
      <w:r w:rsidRPr="009C108E">
        <w:rPr>
          <w:spacing w:val="-1"/>
        </w:rPr>
        <w:t>m</w:t>
      </w:r>
      <w:r w:rsidRPr="009C108E">
        <w:rPr>
          <w:spacing w:val="2"/>
        </w:rPr>
        <w:t>m</w:t>
      </w:r>
      <w:r w:rsidRPr="009C108E">
        <w:rPr>
          <w:spacing w:val="-1"/>
        </w:rPr>
        <w:t>i</w:t>
      </w:r>
      <w:r w:rsidRPr="009C108E">
        <w:t>tt</w:t>
      </w:r>
      <w:r w:rsidRPr="009C108E">
        <w:rPr>
          <w:spacing w:val="-1"/>
        </w:rPr>
        <w:t>e</w:t>
      </w:r>
      <w:r w:rsidRPr="009C108E">
        <w:t>nte</w:t>
      </w:r>
      <w:r w:rsidRPr="009C108E">
        <w:rPr>
          <w:spacing w:val="-3"/>
        </w:rPr>
        <w:t xml:space="preserve"> </w:t>
      </w:r>
      <w:r w:rsidRPr="009C108E">
        <w:t xml:space="preserve">per </w:t>
      </w:r>
      <w:r w:rsidRPr="009C108E">
        <w:rPr>
          <w:spacing w:val="-1"/>
        </w:rPr>
        <w:t>l’</w:t>
      </w:r>
      <w:r w:rsidRPr="009C108E">
        <w:t>e</w:t>
      </w:r>
      <w:r w:rsidRPr="009C108E">
        <w:rPr>
          <w:spacing w:val="-1"/>
        </w:rPr>
        <w:t>li</w:t>
      </w:r>
      <w:r w:rsidRPr="009C108E">
        <w:rPr>
          <w:spacing w:val="2"/>
        </w:rPr>
        <w:t>m</w:t>
      </w:r>
      <w:r w:rsidRPr="009C108E">
        <w:rPr>
          <w:spacing w:val="-3"/>
        </w:rPr>
        <w:t>i</w:t>
      </w:r>
      <w:r w:rsidRPr="009C108E">
        <w:t>nazio</w:t>
      </w:r>
      <w:r w:rsidRPr="009C108E">
        <w:rPr>
          <w:spacing w:val="-1"/>
        </w:rPr>
        <w:t>n</w:t>
      </w:r>
      <w:r w:rsidRPr="009C108E">
        <w:t>e e</w:t>
      </w:r>
      <w:r w:rsidRPr="009C108E">
        <w:rPr>
          <w:spacing w:val="-2"/>
        </w:rPr>
        <w:t>/</w:t>
      </w:r>
      <w:r w:rsidRPr="009C108E">
        <w:t xml:space="preserve">o </w:t>
      </w:r>
      <w:r w:rsidRPr="009C108E">
        <w:rPr>
          <w:spacing w:val="-1"/>
        </w:rPr>
        <w:t>ri</w:t>
      </w:r>
      <w:r w:rsidRPr="009C108E">
        <w:t>duz</w:t>
      </w:r>
      <w:r w:rsidRPr="009C108E">
        <w:rPr>
          <w:spacing w:val="-1"/>
        </w:rPr>
        <w:t>io</w:t>
      </w:r>
      <w:r w:rsidRPr="009C108E">
        <w:t>ne</w:t>
      </w:r>
      <w:r w:rsidRPr="009C108E">
        <w:rPr>
          <w:spacing w:val="-1"/>
        </w:rPr>
        <w:t xml:space="preserve"> </w:t>
      </w:r>
      <w:r w:rsidRPr="009C108E">
        <w:t>deg</w:t>
      </w:r>
      <w:r w:rsidRPr="009C108E">
        <w:rPr>
          <w:spacing w:val="-1"/>
        </w:rPr>
        <w:t>l</w:t>
      </w:r>
      <w:r w:rsidRPr="009C108E">
        <w:t>i s</w:t>
      </w:r>
      <w:r w:rsidRPr="009C108E">
        <w:rPr>
          <w:spacing w:val="-2"/>
        </w:rPr>
        <w:t>t</w:t>
      </w:r>
      <w:r w:rsidRPr="009C108E">
        <w:t>ess</w:t>
      </w:r>
      <w:r w:rsidRPr="009C108E">
        <w:rPr>
          <w:spacing w:val="-1"/>
        </w:rPr>
        <w:t>i</w:t>
      </w:r>
      <w:r w:rsidRPr="009C108E">
        <w:t>.</w:t>
      </w:r>
    </w:p>
    <w:p w14:paraId="4F1F1DFE" w14:textId="77777777" w:rsidR="00BB4838" w:rsidRPr="009C108E" w:rsidRDefault="00BB4838" w:rsidP="00BB4838">
      <w:r w:rsidRPr="009C108E">
        <w:rPr>
          <w:rFonts w:ascii="Tahoma" w:eastAsia="Tahoma" w:hAnsi="Tahoma" w:cs="Tahoma"/>
        </w:rPr>
        <w:t>-</w:t>
      </w:r>
      <w:r w:rsidRPr="009C108E">
        <w:rPr>
          <w:rFonts w:ascii="Tahoma" w:eastAsia="Tahoma" w:hAnsi="Tahoma" w:cs="Tahoma"/>
          <w:spacing w:val="18"/>
        </w:rPr>
        <w:t xml:space="preserve"> </w:t>
      </w:r>
      <w:r w:rsidRPr="009C108E">
        <w:rPr>
          <w:b/>
          <w:bCs/>
        </w:rPr>
        <w:t>Par</w:t>
      </w:r>
      <w:r w:rsidRPr="009C108E">
        <w:rPr>
          <w:b/>
          <w:bCs/>
          <w:spacing w:val="-1"/>
        </w:rPr>
        <w:t>t</w:t>
      </w:r>
      <w:r w:rsidRPr="009C108E">
        <w:rPr>
          <w:b/>
          <w:bCs/>
        </w:rPr>
        <w:t>e</w:t>
      </w:r>
      <w:r w:rsidRPr="009C108E">
        <w:rPr>
          <w:b/>
          <w:bCs/>
          <w:spacing w:val="16"/>
        </w:rPr>
        <w:t xml:space="preserve"> </w:t>
      </w:r>
      <w:r w:rsidRPr="009C108E">
        <w:rPr>
          <w:b/>
          <w:bCs/>
        </w:rPr>
        <w:t>III</w:t>
      </w:r>
      <w:r w:rsidRPr="009C108E">
        <w:rPr>
          <w:b/>
          <w:bCs/>
          <w:spacing w:val="11"/>
        </w:rPr>
        <w:t xml:space="preserve"> </w:t>
      </w:r>
      <w:r w:rsidRPr="009C108E">
        <w:rPr>
          <w:b/>
          <w:bCs/>
        </w:rPr>
        <w:t>–</w:t>
      </w:r>
      <w:r w:rsidRPr="009C108E">
        <w:rPr>
          <w:b/>
          <w:bCs/>
          <w:spacing w:val="16"/>
        </w:rPr>
        <w:t xml:space="preserve"> </w:t>
      </w:r>
      <w:r w:rsidRPr="009C108E">
        <w:rPr>
          <w:b/>
          <w:bCs/>
        </w:rPr>
        <w:t>V</w:t>
      </w:r>
      <w:r w:rsidRPr="009C108E">
        <w:rPr>
          <w:b/>
          <w:bCs/>
          <w:spacing w:val="-1"/>
        </w:rPr>
        <w:t>a</w:t>
      </w:r>
      <w:r w:rsidRPr="009C108E">
        <w:rPr>
          <w:b/>
          <w:bCs/>
        </w:rPr>
        <w:t>lu</w:t>
      </w:r>
      <w:r w:rsidRPr="009C108E">
        <w:rPr>
          <w:b/>
          <w:bCs/>
          <w:spacing w:val="-1"/>
        </w:rPr>
        <w:t>ta</w:t>
      </w:r>
      <w:r w:rsidRPr="009C108E">
        <w:rPr>
          <w:b/>
          <w:bCs/>
        </w:rPr>
        <w:t>zione</w:t>
      </w:r>
      <w:r w:rsidRPr="009C108E">
        <w:rPr>
          <w:b/>
          <w:bCs/>
          <w:spacing w:val="9"/>
        </w:rPr>
        <w:t xml:space="preserve"> </w:t>
      </w:r>
      <w:r w:rsidRPr="009C108E">
        <w:rPr>
          <w:b/>
          <w:bCs/>
        </w:rPr>
        <w:t>ed</w:t>
      </w:r>
      <w:r w:rsidRPr="009C108E">
        <w:rPr>
          <w:b/>
          <w:bCs/>
          <w:spacing w:val="13"/>
        </w:rPr>
        <w:t xml:space="preserve"> </w:t>
      </w:r>
      <w:r w:rsidRPr="009C108E">
        <w:rPr>
          <w:b/>
          <w:bCs/>
        </w:rPr>
        <w:t>e</w:t>
      </w:r>
      <w:r w:rsidRPr="009C108E">
        <w:rPr>
          <w:b/>
          <w:bCs/>
          <w:spacing w:val="-2"/>
        </w:rPr>
        <w:t>l</w:t>
      </w:r>
      <w:r w:rsidRPr="009C108E">
        <w:rPr>
          <w:b/>
          <w:bCs/>
        </w:rPr>
        <w:t>imina</w:t>
      </w:r>
      <w:r w:rsidRPr="009C108E">
        <w:rPr>
          <w:b/>
          <w:bCs/>
          <w:spacing w:val="-2"/>
        </w:rPr>
        <w:t>z</w:t>
      </w:r>
      <w:r w:rsidRPr="009C108E">
        <w:rPr>
          <w:b/>
          <w:bCs/>
        </w:rPr>
        <w:t>ione/riduzione d</w:t>
      </w:r>
      <w:r w:rsidRPr="009C108E">
        <w:rPr>
          <w:b/>
          <w:bCs/>
          <w:spacing w:val="-1"/>
        </w:rPr>
        <w:t>e</w:t>
      </w:r>
      <w:r w:rsidRPr="009C108E">
        <w:rPr>
          <w:b/>
          <w:bCs/>
        </w:rPr>
        <w:t>i</w:t>
      </w:r>
      <w:r w:rsidRPr="009C108E">
        <w:rPr>
          <w:b/>
          <w:bCs/>
          <w:spacing w:val="13"/>
        </w:rPr>
        <w:t xml:space="preserve"> </w:t>
      </w:r>
      <w:r w:rsidRPr="009C108E">
        <w:rPr>
          <w:b/>
          <w:bCs/>
        </w:rPr>
        <w:t>ri</w:t>
      </w:r>
      <w:r w:rsidRPr="009C108E">
        <w:rPr>
          <w:b/>
          <w:bCs/>
          <w:spacing w:val="-1"/>
        </w:rPr>
        <w:t>s</w:t>
      </w:r>
      <w:r w:rsidRPr="009C108E">
        <w:rPr>
          <w:b/>
          <w:bCs/>
        </w:rPr>
        <w:t>chi</w:t>
      </w:r>
      <w:r w:rsidRPr="009C108E">
        <w:rPr>
          <w:b/>
          <w:bCs/>
          <w:spacing w:val="12"/>
        </w:rPr>
        <w:t xml:space="preserve"> </w:t>
      </w:r>
      <w:r w:rsidRPr="009C108E">
        <w:rPr>
          <w:b/>
          <w:bCs/>
        </w:rPr>
        <w:t>in</w:t>
      </w:r>
      <w:r w:rsidRPr="009C108E">
        <w:rPr>
          <w:b/>
          <w:bCs/>
          <w:spacing w:val="-1"/>
        </w:rPr>
        <w:t>t</w:t>
      </w:r>
      <w:r w:rsidRPr="009C108E">
        <w:rPr>
          <w:b/>
          <w:bCs/>
        </w:rPr>
        <w:t>er</w:t>
      </w:r>
      <w:r w:rsidRPr="009C108E">
        <w:rPr>
          <w:b/>
          <w:bCs/>
          <w:spacing w:val="-1"/>
        </w:rPr>
        <w:t>f</w:t>
      </w:r>
      <w:r w:rsidRPr="009C108E">
        <w:rPr>
          <w:b/>
          <w:bCs/>
        </w:rPr>
        <w:t>eren</w:t>
      </w:r>
      <w:r w:rsidRPr="009C108E">
        <w:rPr>
          <w:b/>
          <w:bCs/>
          <w:spacing w:val="-1"/>
        </w:rPr>
        <w:t>t</w:t>
      </w:r>
      <w:r w:rsidRPr="009C108E">
        <w:rPr>
          <w:b/>
          <w:bCs/>
        </w:rPr>
        <w:t>i</w:t>
      </w:r>
      <w:r w:rsidRPr="009C108E">
        <w:rPr>
          <w:b/>
          <w:bCs/>
          <w:spacing w:val="11"/>
        </w:rPr>
        <w:t xml:space="preserve"> </w:t>
      </w:r>
      <w:r w:rsidRPr="009C108E">
        <w:rPr>
          <w:b/>
          <w:bCs/>
          <w:spacing w:val="-3"/>
        </w:rPr>
        <w:t>n</w:t>
      </w:r>
      <w:r w:rsidRPr="009C108E">
        <w:rPr>
          <w:b/>
          <w:bCs/>
        </w:rPr>
        <w:t>el</w:t>
      </w:r>
      <w:r w:rsidRPr="009C108E">
        <w:rPr>
          <w:b/>
          <w:bCs/>
          <w:spacing w:val="-2"/>
        </w:rPr>
        <w:t>l</w:t>
      </w:r>
      <w:r w:rsidRPr="009C108E">
        <w:rPr>
          <w:b/>
          <w:bCs/>
        </w:rPr>
        <w:t>e lavora</w:t>
      </w:r>
      <w:r w:rsidRPr="009C108E">
        <w:rPr>
          <w:b/>
          <w:bCs/>
          <w:spacing w:val="-2"/>
        </w:rPr>
        <w:t>z</w:t>
      </w:r>
      <w:r w:rsidRPr="009C108E">
        <w:rPr>
          <w:b/>
          <w:bCs/>
        </w:rPr>
        <w:t>ioni</w:t>
      </w:r>
      <w:r w:rsidRPr="009C108E">
        <w:t>:</w:t>
      </w:r>
      <w:r w:rsidRPr="009C108E">
        <w:rPr>
          <w:spacing w:val="-21"/>
        </w:rPr>
        <w:t xml:space="preserve"> </w:t>
      </w:r>
      <w:r w:rsidRPr="009C108E">
        <w:t>c</w:t>
      </w:r>
      <w:r w:rsidRPr="009C108E">
        <w:rPr>
          <w:spacing w:val="-1"/>
        </w:rPr>
        <w:t>o</w:t>
      </w:r>
      <w:r w:rsidRPr="009C108E">
        <w:t>nt</w:t>
      </w:r>
      <w:r w:rsidRPr="009C108E">
        <w:rPr>
          <w:spacing w:val="-1"/>
        </w:rPr>
        <w:t>i</w:t>
      </w:r>
      <w:r w:rsidRPr="009C108E">
        <w:t>e</w:t>
      </w:r>
      <w:r w:rsidRPr="009C108E">
        <w:rPr>
          <w:spacing w:val="-1"/>
        </w:rPr>
        <w:t>n</w:t>
      </w:r>
      <w:r w:rsidRPr="009C108E">
        <w:t>e</w:t>
      </w:r>
      <w:r w:rsidRPr="009C108E">
        <w:rPr>
          <w:spacing w:val="-14"/>
        </w:rPr>
        <w:t xml:space="preserve"> </w:t>
      </w:r>
      <w:r w:rsidRPr="009C108E">
        <w:rPr>
          <w:spacing w:val="-1"/>
        </w:rPr>
        <w:t>l’i</w:t>
      </w:r>
      <w:r w:rsidRPr="009C108E">
        <w:t>nd</w:t>
      </w:r>
      <w:r w:rsidRPr="009C108E">
        <w:rPr>
          <w:spacing w:val="-1"/>
        </w:rPr>
        <w:t>i</w:t>
      </w:r>
      <w:r w:rsidRPr="009C108E">
        <w:t>v</w:t>
      </w:r>
      <w:r w:rsidRPr="009C108E">
        <w:rPr>
          <w:spacing w:val="-1"/>
        </w:rPr>
        <w:t>i</w:t>
      </w:r>
      <w:r w:rsidRPr="009C108E">
        <w:t>duaz</w:t>
      </w:r>
      <w:r w:rsidRPr="009C108E">
        <w:rPr>
          <w:spacing w:val="-1"/>
        </w:rPr>
        <w:t>io</w:t>
      </w:r>
      <w:r w:rsidRPr="009C108E">
        <w:t>ne</w:t>
      </w:r>
      <w:r w:rsidRPr="009C108E">
        <w:rPr>
          <w:spacing w:val="-15"/>
        </w:rPr>
        <w:t xml:space="preserve"> </w:t>
      </w:r>
      <w:r w:rsidRPr="009C108E">
        <w:t>dei</w:t>
      </w:r>
      <w:r w:rsidRPr="009C108E">
        <w:rPr>
          <w:spacing w:val="-14"/>
        </w:rPr>
        <w:t xml:space="preserve"> </w:t>
      </w:r>
      <w:r w:rsidRPr="009C108E">
        <w:rPr>
          <w:spacing w:val="-1"/>
        </w:rPr>
        <w:t>p</w:t>
      </w:r>
      <w:r w:rsidRPr="009C108E">
        <w:t>os</w:t>
      </w:r>
      <w:r w:rsidRPr="009C108E">
        <w:rPr>
          <w:spacing w:val="-2"/>
        </w:rPr>
        <w:t>s</w:t>
      </w:r>
      <w:r w:rsidRPr="009C108E">
        <w:rPr>
          <w:spacing w:val="-1"/>
        </w:rPr>
        <w:t>i</w:t>
      </w:r>
      <w:r w:rsidRPr="009C108E">
        <w:t>b</w:t>
      </w:r>
      <w:r w:rsidRPr="009C108E">
        <w:rPr>
          <w:spacing w:val="-1"/>
        </w:rPr>
        <w:t>il</w:t>
      </w:r>
      <w:r w:rsidRPr="009C108E">
        <w:t>i</w:t>
      </w:r>
      <w:r w:rsidRPr="009C108E">
        <w:rPr>
          <w:spacing w:val="-14"/>
        </w:rPr>
        <w:t xml:space="preserve"> </w:t>
      </w:r>
      <w:r w:rsidRPr="009C108E">
        <w:rPr>
          <w:spacing w:val="-1"/>
        </w:rPr>
        <w:t>ri</w:t>
      </w:r>
      <w:r w:rsidRPr="009C108E">
        <w:t>schi</w:t>
      </w:r>
      <w:r w:rsidRPr="009C108E">
        <w:rPr>
          <w:spacing w:val="-14"/>
        </w:rPr>
        <w:t xml:space="preserve"> </w:t>
      </w:r>
      <w:r w:rsidRPr="009C108E">
        <w:rPr>
          <w:spacing w:val="-1"/>
        </w:rPr>
        <w:t>i</w:t>
      </w:r>
      <w:r w:rsidRPr="009C108E">
        <w:t>nte</w:t>
      </w:r>
      <w:r w:rsidRPr="009C108E">
        <w:rPr>
          <w:spacing w:val="-1"/>
        </w:rPr>
        <w:t>r</w:t>
      </w:r>
      <w:r w:rsidRPr="009C108E">
        <w:t>fe</w:t>
      </w:r>
      <w:r w:rsidRPr="009C108E">
        <w:rPr>
          <w:spacing w:val="-1"/>
        </w:rPr>
        <w:t>r</w:t>
      </w:r>
      <w:r w:rsidRPr="009C108E">
        <w:t>enti</w:t>
      </w:r>
      <w:r w:rsidRPr="009C108E">
        <w:rPr>
          <w:spacing w:val="-17"/>
        </w:rPr>
        <w:t xml:space="preserve"> </w:t>
      </w:r>
      <w:r w:rsidRPr="009C108E">
        <w:t>t</w:t>
      </w:r>
      <w:r w:rsidRPr="009C108E">
        <w:rPr>
          <w:spacing w:val="-3"/>
        </w:rPr>
        <w:t>r</w:t>
      </w:r>
      <w:r w:rsidRPr="009C108E">
        <w:t>a</w:t>
      </w:r>
      <w:r w:rsidRPr="009C108E">
        <w:rPr>
          <w:spacing w:val="-14"/>
        </w:rPr>
        <w:t xml:space="preserve"> </w:t>
      </w:r>
      <w:r w:rsidRPr="009C108E">
        <w:rPr>
          <w:spacing w:val="-1"/>
        </w:rPr>
        <w:t>l</w:t>
      </w:r>
      <w:r w:rsidRPr="009C108E">
        <w:t>e</w:t>
      </w:r>
      <w:r w:rsidRPr="009C108E">
        <w:rPr>
          <w:spacing w:val="-13"/>
        </w:rPr>
        <w:t xml:space="preserve"> </w:t>
      </w:r>
      <w:r w:rsidRPr="009C108E">
        <w:t>d</w:t>
      </w:r>
      <w:r w:rsidRPr="009C108E">
        <w:rPr>
          <w:spacing w:val="-1"/>
        </w:rPr>
        <w:t>i</w:t>
      </w:r>
      <w:r w:rsidRPr="009C108E">
        <w:t>ve</w:t>
      </w:r>
      <w:r w:rsidRPr="009C108E">
        <w:rPr>
          <w:spacing w:val="-1"/>
        </w:rPr>
        <w:t>r</w:t>
      </w:r>
      <w:r w:rsidRPr="009C108E">
        <w:t>se</w:t>
      </w:r>
      <w:r w:rsidRPr="009C108E">
        <w:rPr>
          <w:spacing w:val="-13"/>
        </w:rPr>
        <w:t xml:space="preserve"> </w:t>
      </w:r>
      <w:r w:rsidRPr="009C108E">
        <w:rPr>
          <w:spacing w:val="-1"/>
        </w:rPr>
        <w:t>l</w:t>
      </w:r>
      <w:r w:rsidRPr="009C108E">
        <w:t>a</w:t>
      </w:r>
      <w:r w:rsidRPr="009C108E">
        <w:rPr>
          <w:spacing w:val="-2"/>
        </w:rPr>
        <w:t>v</w:t>
      </w:r>
      <w:r w:rsidRPr="009C108E">
        <w:t>o</w:t>
      </w:r>
      <w:r w:rsidRPr="009C108E">
        <w:rPr>
          <w:spacing w:val="-1"/>
        </w:rPr>
        <w:t>r</w:t>
      </w:r>
      <w:r w:rsidRPr="009C108E">
        <w:t>az</w:t>
      </w:r>
      <w:r w:rsidRPr="009C108E">
        <w:rPr>
          <w:spacing w:val="-1"/>
        </w:rPr>
        <w:t>i</w:t>
      </w:r>
      <w:r w:rsidRPr="009C108E">
        <w:t>oni</w:t>
      </w:r>
      <w:r>
        <w:t xml:space="preserve"> </w:t>
      </w:r>
      <w:r w:rsidRPr="009C108E">
        <w:t>e de</w:t>
      </w:r>
      <w:r w:rsidRPr="009C108E">
        <w:rPr>
          <w:spacing w:val="-1"/>
        </w:rPr>
        <w:t>ll</w:t>
      </w:r>
      <w:r w:rsidRPr="009C108E">
        <w:t>e</w:t>
      </w:r>
      <w:r w:rsidRPr="009C108E">
        <w:rPr>
          <w:spacing w:val="-1"/>
        </w:rPr>
        <w:t xml:space="preserve"> r</w:t>
      </w:r>
      <w:r w:rsidRPr="009C108E">
        <w:t>e</w:t>
      </w:r>
      <w:r w:rsidRPr="009C108E">
        <w:rPr>
          <w:spacing w:val="-1"/>
        </w:rPr>
        <w:t>l</w:t>
      </w:r>
      <w:r w:rsidRPr="009C108E">
        <w:t>at</w:t>
      </w:r>
      <w:r w:rsidRPr="009C108E">
        <w:rPr>
          <w:spacing w:val="-1"/>
        </w:rPr>
        <w:t>i</w:t>
      </w:r>
      <w:r w:rsidRPr="009C108E">
        <w:t>ve</w:t>
      </w:r>
      <w:r w:rsidRPr="009C108E">
        <w:rPr>
          <w:spacing w:val="-2"/>
        </w:rPr>
        <w:t xml:space="preserve"> </w:t>
      </w:r>
      <w:r w:rsidRPr="009C108E">
        <w:rPr>
          <w:spacing w:val="2"/>
        </w:rPr>
        <w:t>m</w:t>
      </w:r>
      <w:r w:rsidRPr="009C108E">
        <w:rPr>
          <w:spacing w:val="-1"/>
        </w:rPr>
        <w:t>i</w:t>
      </w:r>
      <w:r w:rsidRPr="009C108E">
        <w:t>su</w:t>
      </w:r>
      <w:r w:rsidRPr="009C108E">
        <w:rPr>
          <w:spacing w:val="-1"/>
        </w:rPr>
        <w:t>r</w:t>
      </w:r>
      <w:r w:rsidRPr="009C108E">
        <w:t>e</w:t>
      </w:r>
      <w:r w:rsidRPr="009C108E">
        <w:rPr>
          <w:spacing w:val="-1"/>
        </w:rPr>
        <w:t xml:space="preserve"> </w:t>
      </w:r>
      <w:r w:rsidRPr="009C108E">
        <w:t>f</w:t>
      </w:r>
      <w:r w:rsidRPr="009C108E">
        <w:rPr>
          <w:spacing w:val="-1"/>
        </w:rPr>
        <w:t>i</w:t>
      </w:r>
      <w:r w:rsidRPr="009C108E">
        <w:t>na</w:t>
      </w:r>
      <w:r w:rsidRPr="009C108E">
        <w:rPr>
          <w:spacing w:val="-1"/>
        </w:rPr>
        <w:t>li</w:t>
      </w:r>
      <w:r w:rsidRPr="009C108E">
        <w:t>zzate</w:t>
      </w:r>
      <w:r w:rsidRPr="009C108E">
        <w:rPr>
          <w:spacing w:val="-2"/>
        </w:rPr>
        <w:t xml:space="preserve"> </w:t>
      </w:r>
      <w:proofErr w:type="gramStart"/>
      <w:r w:rsidRPr="009C108E">
        <w:t>a</w:t>
      </w:r>
      <w:r w:rsidRPr="009C108E">
        <w:rPr>
          <w:spacing w:val="-1"/>
        </w:rPr>
        <w:t>ll</w:t>
      </w:r>
      <w:r w:rsidRPr="009C108E">
        <w:t xml:space="preserve">a </w:t>
      </w:r>
      <w:proofErr w:type="gramEnd"/>
      <w:r w:rsidRPr="009C108E">
        <w:t>e</w:t>
      </w:r>
      <w:r w:rsidRPr="009C108E">
        <w:rPr>
          <w:spacing w:val="-1"/>
        </w:rPr>
        <w:t>l</w:t>
      </w:r>
      <w:r w:rsidRPr="009C108E">
        <w:rPr>
          <w:spacing w:val="-3"/>
        </w:rPr>
        <w:t>i</w:t>
      </w:r>
      <w:r w:rsidRPr="009C108E">
        <w:rPr>
          <w:spacing w:val="2"/>
        </w:rPr>
        <w:t>m</w:t>
      </w:r>
      <w:r w:rsidRPr="009C108E">
        <w:rPr>
          <w:spacing w:val="-1"/>
        </w:rPr>
        <w:t>i</w:t>
      </w:r>
      <w:r w:rsidRPr="009C108E">
        <w:t>na</w:t>
      </w:r>
      <w:r w:rsidRPr="009C108E">
        <w:rPr>
          <w:spacing w:val="-2"/>
        </w:rPr>
        <w:t>z</w:t>
      </w:r>
      <w:r w:rsidRPr="009C108E">
        <w:rPr>
          <w:spacing w:val="-1"/>
        </w:rPr>
        <w:t>i</w:t>
      </w:r>
      <w:r w:rsidRPr="009C108E">
        <w:t>one</w:t>
      </w:r>
      <w:r w:rsidRPr="009C108E">
        <w:rPr>
          <w:spacing w:val="-1"/>
        </w:rPr>
        <w:t xml:space="preserve"> </w:t>
      </w:r>
      <w:r w:rsidRPr="009C108E">
        <w:t xml:space="preserve">o </w:t>
      </w:r>
      <w:r w:rsidRPr="009C108E">
        <w:rPr>
          <w:spacing w:val="-1"/>
        </w:rPr>
        <w:t>ri</w:t>
      </w:r>
      <w:r w:rsidRPr="009C108E">
        <w:t>duz</w:t>
      </w:r>
      <w:r w:rsidRPr="009C108E">
        <w:rPr>
          <w:spacing w:val="-1"/>
        </w:rPr>
        <w:t>io</w:t>
      </w:r>
      <w:r w:rsidRPr="009C108E">
        <w:t xml:space="preserve">ne </w:t>
      </w:r>
      <w:r w:rsidRPr="009C108E">
        <w:rPr>
          <w:spacing w:val="-1"/>
        </w:rPr>
        <w:t>d</w:t>
      </w:r>
      <w:r w:rsidRPr="009C108E">
        <w:t>eg</w:t>
      </w:r>
      <w:r w:rsidRPr="009C108E">
        <w:rPr>
          <w:spacing w:val="-1"/>
        </w:rPr>
        <w:t>l</w:t>
      </w:r>
      <w:r w:rsidRPr="009C108E">
        <w:t xml:space="preserve">i </w:t>
      </w:r>
      <w:r w:rsidRPr="009C108E">
        <w:rPr>
          <w:spacing w:val="-2"/>
        </w:rPr>
        <w:t>s</w:t>
      </w:r>
      <w:r w:rsidRPr="009C108E">
        <w:t>tess</w:t>
      </w:r>
      <w:r w:rsidRPr="009C108E">
        <w:rPr>
          <w:spacing w:val="-1"/>
        </w:rPr>
        <w:t>i</w:t>
      </w:r>
      <w:r w:rsidRPr="009C108E">
        <w:t>.</w:t>
      </w:r>
    </w:p>
    <w:p w14:paraId="6DFB9E20" w14:textId="77777777" w:rsidR="00012372" w:rsidRDefault="00012372" w:rsidP="00012372"/>
    <w:p w14:paraId="70DF9E56" w14:textId="77777777" w:rsidR="001434CC" w:rsidRDefault="001434CC">
      <w:pPr>
        <w:spacing w:after="160"/>
        <w:jc w:val="left"/>
      </w:pPr>
      <w:r>
        <w:br w:type="page"/>
      </w:r>
    </w:p>
    <w:p w14:paraId="0B55E1B0" w14:textId="77777777" w:rsidR="00BB4838" w:rsidRDefault="553F3FDF" w:rsidP="00BB4838">
      <w:pPr>
        <w:pStyle w:val="Heading1"/>
        <w:jc w:val="center"/>
      </w:pPr>
      <w:bookmarkStart w:id="5" w:name="_Toc158718700"/>
      <w:bookmarkStart w:id="6" w:name="_Toc141689958"/>
      <w:r>
        <w:t>Parte I - Sezione Descrittiva</w:t>
      </w:r>
      <w:bookmarkEnd w:id="5"/>
    </w:p>
    <w:p w14:paraId="44E871BC" w14:textId="77777777" w:rsidR="00107B78" w:rsidRPr="00107B78" w:rsidRDefault="00107B78" w:rsidP="00107B78"/>
    <w:p w14:paraId="0E8C5641" w14:textId="77777777" w:rsidR="00107B78" w:rsidRDefault="362162CE" w:rsidP="005410DD">
      <w:pPr>
        <w:pStyle w:val="Heading1"/>
        <w:numPr>
          <w:ilvl w:val="0"/>
          <w:numId w:val="4"/>
        </w:numPr>
      </w:pPr>
      <w:bookmarkStart w:id="7" w:name="_Toc141689964"/>
      <w:bookmarkStart w:id="8" w:name="_Toc158718701"/>
      <w:r>
        <w:t>Descrizione delle attività oggetto dell’appalto</w:t>
      </w:r>
      <w:bookmarkEnd w:id="7"/>
      <w:bookmarkEnd w:id="8"/>
    </w:p>
    <w:p w14:paraId="1CC3CEC3" w14:textId="3A8CB832" w:rsidR="00D31069" w:rsidRDefault="00D31069" w:rsidP="00D31069">
      <w:pPr>
        <w:spacing w:after="120"/>
        <w:rPr>
          <w:rFonts w:eastAsia="MS Mincho"/>
          <w:lang w:eastAsia="ja-JP"/>
        </w:rPr>
      </w:pPr>
      <w:r>
        <w:rPr>
          <w:rFonts w:eastAsia="MS Mincho"/>
          <w:lang w:eastAsia="ja-JP"/>
        </w:rPr>
        <w:t xml:space="preserve">Le apparecchiature oggetto di </w:t>
      </w:r>
      <w:proofErr w:type="gramStart"/>
      <w:r>
        <w:rPr>
          <w:rFonts w:eastAsia="MS Mincho"/>
          <w:lang w:eastAsia="ja-JP"/>
        </w:rPr>
        <w:t xml:space="preserve">questa fornitura </w:t>
      </w:r>
      <w:r w:rsidR="0039253C">
        <w:rPr>
          <w:rFonts w:eastAsia="MS Mincho"/>
          <w:lang w:eastAsia="ja-JP"/>
        </w:rPr>
        <w:t>necessarie</w:t>
      </w:r>
      <w:proofErr w:type="gramEnd"/>
      <w:r w:rsidR="0039253C">
        <w:rPr>
          <w:rFonts w:eastAsia="MS Mincho"/>
          <w:lang w:eastAsia="ja-JP"/>
        </w:rPr>
        <w:t xml:space="preserve"> all’esperimento RFX-mod2 </w:t>
      </w:r>
      <w:r>
        <w:rPr>
          <w:rFonts w:eastAsia="MS Mincho"/>
          <w:lang w:eastAsia="ja-JP"/>
        </w:rPr>
        <w:t>sono:</w:t>
      </w:r>
    </w:p>
    <w:p w14:paraId="33369745" w14:textId="77777777" w:rsidR="00D31069" w:rsidRDefault="00D31069" w:rsidP="000F1B8D">
      <w:pPr>
        <w:ind w:left="567" w:hanging="567"/>
      </w:pPr>
      <w:r>
        <w:t>•</w:t>
      </w:r>
      <w:r>
        <w:tab/>
        <w:t>impianto da vuoto (Impianto VV);</w:t>
      </w:r>
    </w:p>
    <w:p w14:paraId="50560456" w14:textId="0712D914" w:rsidR="00D31069" w:rsidRDefault="00D31069" w:rsidP="000F1B8D">
      <w:pPr>
        <w:ind w:left="567" w:hanging="567"/>
      </w:pPr>
      <w:r>
        <w:t>•</w:t>
      </w:r>
      <w:r>
        <w:tab/>
        <w:t xml:space="preserve">sistema elettrico e sistema di controllo dell’impianto da vuoto </w:t>
      </w:r>
      <w:r w:rsidR="000F1B8D">
        <w:t xml:space="preserve">(VV) </w:t>
      </w:r>
      <w:r>
        <w:t xml:space="preserve">e dell’impianto di distribuzione </w:t>
      </w:r>
      <w:proofErr w:type="gramStart"/>
      <w:r>
        <w:t>ed</w:t>
      </w:r>
      <w:proofErr w:type="gramEnd"/>
      <w:r>
        <w:t xml:space="preserve"> immissione gas (Impianto VI);</w:t>
      </w:r>
    </w:p>
    <w:p w14:paraId="0EF14205" w14:textId="77777777" w:rsidR="00D31069" w:rsidRDefault="00D31069" w:rsidP="000F1B8D">
      <w:pPr>
        <w:ind w:left="567" w:hanging="567"/>
      </w:pPr>
      <w:r>
        <w:t>•</w:t>
      </w:r>
      <w:r>
        <w:tab/>
        <w:t xml:space="preserve">sistema elettrico e </w:t>
      </w:r>
      <w:proofErr w:type="gramStart"/>
      <w:r>
        <w:t>sistema</w:t>
      </w:r>
      <w:proofErr w:type="gramEnd"/>
      <w:r>
        <w:t xml:space="preserve"> di controllo dell’impianto di </w:t>
      </w:r>
      <w:proofErr w:type="spellStart"/>
      <w:r>
        <w:t>boronizzazione</w:t>
      </w:r>
      <w:proofErr w:type="spellEnd"/>
      <w:r>
        <w:t xml:space="preserve"> (Impianto BOR).</w:t>
      </w:r>
    </w:p>
    <w:p w14:paraId="7043ED1E" w14:textId="77777777" w:rsidR="00D31069" w:rsidRDefault="00D31069" w:rsidP="00D31069">
      <w:pPr>
        <w:spacing w:after="120"/>
        <w:rPr>
          <w:rFonts w:eastAsia="MS Mincho"/>
          <w:lang w:eastAsia="ja-JP"/>
        </w:rPr>
      </w:pPr>
    </w:p>
    <w:p w14:paraId="6555C98B" w14:textId="4E641344" w:rsidR="00D31069" w:rsidRPr="007C6743" w:rsidRDefault="00D31069" w:rsidP="00D31069">
      <w:pPr>
        <w:spacing w:after="120"/>
        <w:rPr>
          <w:rFonts w:eastAsia="MS Mincho"/>
          <w:lang w:eastAsia="ja-JP"/>
        </w:rPr>
      </w:pPr>
      <w:r w:rsidRPr="007C6743">
        <w:rPr>
          <w:rFonts w:eastAsia="MS Mincho"/>
          <w:lang w:eastAsia="ja-JP"/>
        </w:rPr>
        <w:t>Lo scopo di questa Fornitura è:</w:t>
      </w:r>
    </w:p>
    <w:p w14:paraId="2721C0F9" w14:textId="3A72D706" w:rsidR="00D31069" w:rsidRDefault="00D31069" w:rsidP="00D31069">
      <w:pPr>
        <w:pStyle w:val="ListParagraph"/>
        <w:numPr>
          <w:ilvl w:val="0"/>
          <w:numId w:val="13"/>
        </w:numPr>
        <w:spacing w:before="120" w:line="240" w:lineRule="auto"/>
        <w:ind w:left="714" w:hanging="357"/>
        <w:contextualSpacing w:val="0"/>
        <w:rPr>
          <w:rFonts w:eastAsia="MS Mincho"/>
          <w:lang w:eastAsia="ja-JP"/>
        </w:rPr>
      </w:pPr>
      <w:proofErr w:type="gramStart"/>
      <w:r w:rsidRPr="00C31EA1">
        <w:rPr>
          <w:rFonts w:eastAsia="MS Mincho"/>
          <w:lang w:eastAsia="ja-JP"/>
        </w:rPr>
        <w:t>Approvvigionamento</w:t>
      </w:r>
      <w:r>
        <w:rPr>
          <w:rFonts w:eastAsia="MS Mincho"/>
          <w:lang w:eastAsia="ja-JP"/>
        </w:rPr>
        <w:t>,</w:t>
      </w:r>
      <w:r w:rsidRPr="00C31EA1">
        <w:rPr>
          <w:rFonts w:eastAsia="MS Mincho"/>
          <w:lang w:eastAsia="ja-JP"/>
        </w:rPr>
        <w:t xml:space="preserve"> </w:t>
      </w:r>
      <w:r>
        <w:rPr>
          <w:rFonts w:eastAsia="MS Mincho"/>
          <w:lang w:eastAsia="ja-JP"/>
        </w:rPr>
        <w:t>r</w:t>
      </w:r>
      <w:r w:rsidRPr="00C31EA1">
        <w:rPr>
          <w:rFonts w:eastAsia="MS Mincho"/>
          <w:lang w:eastAsia="ja-JP"/>
        </w:rPr>
        <w:t>ealizzazione</w:t>
      </w:r>
      <w:r>
        <w:rPr>
          <w:rFonts w:eastAsia="MS Mincho"/>
          <w:lang w:eastAsia="ja-JP"/>
        </w:rPr>
        <w:t xml:space="preserve">, assemblaggio, programmazione software e test </w:t>
      </w:r>
      <w:r w:rsidRPr="00C31EA1">
        <w:rPr>
          <w:rFonts w:eastAsia="MS Mincho"/>
          <w:lang w:eastAsia="ja-JP"/>
        </w:rPr>
        <w:t>de</w:t>
      </w:r>
      <w:r>
        <w:rPr>
          <w:rFonts w:eastAsia="MS Mincho"/>
          <w:lang w:eastAsia="ja-JP"/>
        </w:rPr>
        <w:t>lle apparecchiature presso il Sito del Fornitore, previa v</w:t>
      </w:r>
      <w:proofErr w:type="gramEnd"/>
      <w:r>
        <w:rPr>
          <w:rFonts w:eastAsia="MS Mincho"/>
          <w:lang w:eastAsia="ja-JP"/>
        </w:rPr>
        <w:t>erifica ed eventuale perfeziona</w:t>
      </w:r>
      <w:r w:rsidR="00F2122C">
        <w:rPr>
          <w:rFonts w:eastAsia="MS Mincho"/>
          <w:lang w:eastAsia="ja-JP"/>
        </w:rPr>
        <w:t xml:space="preserve">mento del progetto descritto nel </w:t>
      </w:r>
      <w:r>
        <w:rPr>
          <w:rFonts w:eastAsia="MS Mincho"/>
          <w:lang w:eastAsia="ja-JP"/>
        </w:rPr>
        <w:t>capitolato.</w:t>
      </w:r>
    </w:p>
    <w:p w14:paraId="54F4E460" w14:textId="77777777" w:rsidR="00D31069" w:rsidRPr="009B4A48" w:rsidRDefault="00D31069" w:rsidP="00D31069">
      <w:pPr>
        <w:pStyle w:val="ListParagraph"/>
        <w:numPr>
          <w:ilvl w:val="0"/>
          <w:numId w:val="13"/>
        </w:numPr>
        <w:spacing w:before="120" w:line="240" w:lineRule="auto"/>
        <w:ind w:left="714" w:hanging="357"/>
        <w:contextualSpacing w:val="0"/>
        <w:rPr>
          <w:rFonts w:eastAsia="MS Mincho"/>
          <w:lang w:eastAsia="ja-JP"/>
        </w:rPr>
      </w:pPr>
      <w:proofErr w:type="gramStart"/>
      <w:r>
        <w:rPr>
          <w:rFonts w:eastAsia="MS Mincho"/>
          <w:lang w:eastAsia="ja-JP"/>
        </w:rPr>
        <w:t>Posa in opera e prove di accettazione presso il Sito del Committente.</w:t>
      </w:r>
      <w:proofErr w:type="gramEnd"/>
    </w:p>
    <w:p w14:paraId="428834F1" w14:textId="77777777" w:rsidR="009D7ADB" w:rsidRDefault="009D7ADB" w:rsidP="00107B78"/>
    <w:p w14:paraId="57CBFD14" w14:textId="0759F36F" w:rsidR="009D7ADB" w:rsidRDefault="009D7ADB" w:rsidP="00107B78">
      <w:r>
        <w:t xml:space="preserve">Le attività di posa in opera e prove di accettazione saranno </w:t>
      </w:r>
      <w:r w:rsidR="0035194D">
        <w:t xml:space="preserve">eseguite </w:t>
      </w:r>
      <w:r>
        <w:t>presso i locali del Consorzio RFX sito in Padova in Corso Stati Uniti, 4 è consisterà nell’installazione di quadri elettrici e di controllo presso i locali denominati R4 piano terra e R9</w:t>
      </w:r>
      <w:r w:rsidR="0035194D">
        <w:t xml:space="preserve"> e</w:t>
      </w:r>
      <w:r>
        <w:t xml:space="preserve"> l’installazione delle pompe da vuoto e dei sensori di misura presso la sala R5 esperimento. Sono previste attività di posa cavi che collegano la strumentazione elettrica agli impianti VV, VI e BOR nei locali sopra citati. Per tali att</w:t>
      </w:r>
      <w:r w:rsidR="0035194D">
        <w:t>i</w:t>
      </w:r>
      <w:r>
        <w:t xml:space="preserve">vità potranno essere previste delle </w:t>
      </w:r>
      <w:proofErr w:type="gramStart"/>
      <w:r>
        <w:t>attività</w:t>
      </w:r>
      <w:proofErr w:type="gramEnd"/>
      <w:r>
        <w:t xml:space="preserve"> in quota.</w:t>
      </w:r>
    </w:p>
    <w:p w14:paraId="20AD5F69" w14:textId="7C64C53F" w:rsidR="009D7ADB" w:rsidRDefault="009D7ADB" w:rsidP="00107B78">
      <w:r>
        <w:t>Alla conclusione delle attività di posa in opera sono previste prove di accettazione per la verifica della corretta funzionalità</w:t>
      </w:r>
      <w:r w:rsidR="0035194D">
        <w:t xml:space="preserve"> dei sistemi come previsto nel capitolato tecnico.</w:t>
      </w:r>
    </w:p>
    <w:p w14:paraId="0D104356" w14:textId="59BB0883" w:rsidR="0035194D" w:rsidRDefault="0035194D" w:rsidP="00107B78"/>
    <w:p w14:paraId="5BFD9B95" w14:textId="77777777" w:rsidR="00D31069" w:rsidRDefault="00D31069" w:rsidP="78E5540F"/>
    <w:p w14:paraId="52289EE2" w14:textId="27D79065" w:rsidR="3FECDBE3" w:rsidRDefault="3FECDBE3" w:rsidP="78E5540F">
      <w:r>
        <w:t xml:space="preserve">L'espletamento della fornitura in oggetto è programmato con inizio in data </w:t>
      </w:r>
      <w:r w:rsidRPr="3450B930">
        <w:rPr>
          <w:highlight w:val="yellow"/>
        </w:rPr>
        <w:t>__________</w:t>
      </w:r>
      <w:r>
        <w:t xml:space="preserve"> e sarà concluso in </w:t>
      </w:r>
      <w:proofErr w:type="gramStart"/>
      <w:r>
        <w:t>data</w:t>
      </w:r>
      <w:proofErr w:type="gramEnd"/>
      <w:r>
        <w:t xml:space="preserve"> </w:t>
      </w:r>
      <w:r w:rsidRPr="3450B930">
        <w:rPr>
          <w:highlight w:val="yellow"/>
        </w:rPr>
        <w:t>_________.</w:t>
      </w:r>
      <w:r>
        <w:t xml:space="preserve"> </w:t>
      </w:r>
    </w:p>
    <w:p w14:paraId="637805D2" w14:textId="77777777" w:rsidR="00107B78" w:rsidRDefault="00107B78" w:rsidP="00BB4838"/>
    <w:p w14:paraId="463F29E8" w14:textId="77777777" w:rsidR="00107B78" w:rsidRDefault="00107B78" w:rsidP="00BB4838"/>
    <w:p w14:paraId="3B7B4B86" w14:textId="77777777" w:rsidR="006A39D5" w:rsidRDefault="006A39D5">
      <w:pPr>
        <w:spacing w:after="160"/>
        <w:jc w:val="left"/>
      </w:pPr>
      <w:r>
        <w:br w:type="page"/>
      </w:r>
    </w:p>
    <w:p w14:paraId="0C9A6825" w14:textId="77777777" w:rsidR="001434CC" w:rsidRPr="00963897" w:rsidRDefault="3B13DC0C" w:rsidP="005410DD">
      <w:pPr>
        <w:pStyle w:val="Heading1"/>
        <w:numPr>
          <w:ilvl w:val="0"/>
          <w:numId w:val="4"/>
        </w:numPr>
      </w:pPr>
      <w:bookmarkStart w:id="9" w:name="_Toc158718702"/>
      <w:r>
        <w:t>Anagrafica del Committente</w:t>
      </w:r>
      <w:bookmarkEnd w:id="6"/>
      <w:bookmarkEnd w:id="9"/>
    </w:p>
    <w:p w14:paraId="3B7612A6" w14:textId="5AA29034" w:rsidR="33B8A088" w:rsidRDefault="33B8A088" w:rsidP="33B8A088">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1434CC" w:rsidRPr="00111269" w14:paraId="0DE8454F"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061E8AA" w14:textId="77777777" w:rsidR="001434CC" w:rsidRDefault="001434CC" w:rsidP="006A39D5">
            <w:pPr>
              <w:spacing w:line="275" w:lineRule="exact"/>
              <w:ind w:left="57" w:right="57"/>
              <w:jc w:val="left"/>
              <w:rPr>
                <w:rFonts w:eastAsia="Arial" w:cs="Arial"/>
                <w:szCs w:val="24"/>
              </w:rPr>
            </w:pPr>
            <w:r>
              <w:rPr>
                <w:rFonts w:eastAsia="Arial" w:cs="Arial"/>
                <w:b/>
                <w:bCs/>
                <w:szCs w:val="24"/>
              </w:rPr>
              <w:t>R</w:t>
            </w:r>
            <w:r>
              <w:rPr>
                <w:rFonts w:eastAsia="Arial" w:cs="Arial"/>
                <w:b/>
                <w:bCs/>
                <w:spacing w:val="1"/>
                <w:szCs w:val="24"/>
              </w:rPr>
              <w:t>a</w:t>
            </w:r>
            <w:r>
              <w:rPr>
                <w:rFonts w:eastAsia="Arial" w:cs="Arial"/>
                <w:b/>
                <w:bCs/>
                <w:szCs w:val="24"/>
              </w:rPr>
              <w:t>g</w:t>
            </w:r>
            <w:r>
              <w:rPr>
                <w:rFonts w:eastAsia="Arial" w:cs="Arial"/>
                <w:b/>
                <w:bCs/>
                <w:spacing w:val="1"/>
                <w:szCs w:val="24"/>
              </w:rPr>
              <w:t>i</w:t>
            </w:r>
            <w:r>
              <w:rPr>
                <w:rFonts w:eastAsia="Arial" w:cs="Arial"/>
                <w:b/>
                <w:bCs/>
                <w:szCs w:val="24"/>
              </w:rPr>
              <w:t>one</w:t>
            </w:r>
            <w:r>
              <w:rPr>
                <w:rFonts w:eastAsia="Arial" w:cs="Arial"/>
                <w:b/>
                <w:bCs/>
                <w:spacing w:val="-4"/>
                <w:szCs w:val="24"/>
              </w:rPr>
              <w:t xml:space="preserve"> </w:t>
            </w:r>
            <w:r>
              <w:rPr>
                <w:rFonts w:eastAsia="Arial" w:cs="Arial"/>
                <w:b/>
                <w:bCs/>
                <w:spacing w:val="1"/>
                <w:szCs w:val="24"/>
              </w:rPr>
              <w:t>s</w:t>
            </w:r>
            <w:r>
              <w:rPr>
                <w:rFonts w:eastAsia="Arial" w:cs="Arial"/>
                <w:b/>
                <w:bCs/>
                <w:szCs w:val="24"/>
              </w:rPr>
              <w:t>o</w:t>
            </w:r>
            <w:r>
              <w:rPr>
                <w:rFonts w:eastAsia="Arial" w:cs="Arial"/>
                <w:b/>
                <w:bCs/>
                <w:spacing w:val="-1"/>
                <w:szCs w:val="24"/>
              </w:rPr>
              <w:t>c</w:t>
            </w:r>
            <w:r>
              <w:rPr>
                <w:rFonts w:eastAsia="Arial" w:cs="Arial"/>
                <w:b/>
                <w:bCs/>
                <w:spacing w:val="1"/>
                <w:szCs w:val="24"/>
              </w:rPr>
              <w:t>ia</w:t>
            </w:r>
            <w:r>
              <w:rPr>
                <w:rFonts w:eastAsia="Arial" w:cs="Arial"/>
                <w:b/>
                <w:bCs/>
                <w:spacing w:val="-2"/>
                <w:szCs w:val="24"/>
              </w:rPr>
              <w:t>l</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5A5E8A" w14:textId="77777777" w:rsidR="001434CC" w:rsidRPr="0035194D" w:rsidRDefault="001434CC" w:rsidP="004D66CC">
            <w:pPr>
              <w:spacing w:line="275" w:lineRule="exact"/>
              <w:ind w:left="102" w:right="-20"/>
              <w:rPr>
                <w:rFonts w:eastAsia="Arial" w:cs="Arial"/>
                <w:szCs w:val="24"/>
              </w:rPr>
            </w:pPr>
            <w:r w:rsidRPr="0035194D">
              <w:rPr>
                <w:rFonts w:eastAsia="Arial" w:cs="Arial"/>
                <w:spacing w:val="-1"/>
                <w:szCs w:val="24"/>
              </w:rPr>
              <w:t>C</w:t>
            </w:r>
            <w:r w:rsidRPr="0035194D">
              <w:rPr>
                <w:rFonts w:eastAsia="Arial" w:cs="Arial"/>
                <w:spacing w:val="1"/>
                <w:szCs w:val="24"/>
              </w:rPr>
              <w:t>on</w:t>
            </w:r>
            <w:r w:rsidRPr="0035194D">
              <w:rPr>
                <w:rFonts w:eastAsia="Arial" w:cs="Arial"/>
                <w:szCs w:val="24"/>
              </w:rPr>
              <w:t>s</w:t>
            </w:r>
            <w:r w:rsidRPr="0035194D">
              <w:rPr>
                <w:rFonts w:eastAsia="Arial" w:cs="Arial"/>
                <w:spacing w:val="-1"/>
                <w:szCs w:val="24"/>
              </w:rPr>
              <w:t>i</w:t>
            </w:r>
            <w:r w:rsidRPr="0035194D">
              <w:rPr>
                <w:rFonts w:eastAsia="Arial" w:cs="Arial"/>
                <w:spacing w:val="1"/>
                <w:szCs w:val="24"/>
              </w:rPr>
              <w:t>g</w:t>
            </w:r>
            <w:r w:rsidRPr="0035194D">
              <w:rPr>
                <w:rFonts w:eastAsia="Arial" w:cs="Arial"/>
                <w:spacing w:val="-1"/>
                <w:szCs w:val="24"/>
              </w:rPr>
              <w:t>li</w:t>
            </w:r>
            <w:r w:rsidRPr="0035194D">
              <w:rPr>
                <w:rFonts w:eastAsia="Arial" w:cs="Arial"/>
                <w:szCs w:val="24"/>
              </w:rPr>
              <w:t>o</w:t>
            </w:r>
            <w:r w:rsidRPr="0035194D">
              <w:rPr>
                <w:rFonts w:eastAsia="Arial" w:cs="Arial"/>
                <w:spacing w:val="1"/>
                <w:szCs w:val="24"/>
              </w:rPr>
              <w:t xml:space="preserve"> </w:t>
            </w:r>
            <w:r w:rsidRPr="0035194D">
              <w:rPr>
                <w:rFonts w:eastAsia="Arial" w:cs="Arial"/>
                <w:spacing w:val="-1"/>
                <w:szCs w:val="24"/>
              </w:rPr>
              <w:t>N</w:t>
            </w:r>
            <w:r w:rsidRPr="0035194D">
              <w:rPr>
                <w:rFonts w:eastAsia="Arial" w:cs="Arial"/>
                <w:spacing w:val="1"/>
                <w:szCs w:val="24"/>
              </w:rPr>
              <w:t>a</w:t>
            </w:r>
            <w:r w:rsidRPr="0035194D">
              <w:rPr>
                <w:rFonts w:eastAsia="Arial" w:cs="Arial"/>
                <w:szCs w:val="24"/>
              </w:rPr>
              <w:t>z</w:t>
            </w:r>
            <w:r w:rsidRPr="0035194D">
              <w:rPr>
                <w:rFonts w:eastAsia="Arial" w:cs="Arial"/>
                <w:spacing w:val="-1"/>
                <w:szCs w:val="24"/>
              </w:rPr>
              <w:t>io</w:t>
            </w:r>
            <w:r w:rsidRPr="0035194D">
              <w:rPr>
                <w:rFonts w:eastAsia="Arial" w:cs="Arial"/>
                <w:spacing w:val="1"/>
                <w:szCs w:val="24"/>
              </w:rPr>
              <w:t>na</w:t>
            </w:r>
            <w:r w:rsidRPr="0035194D">
              <w:rPr>
                <w:rFonts w:eastAsia="Arial" w:cs="Arial"/>
                <w:spacing w:val="-1"/>
                <w:szCs w:val="24"/>
              </w:rPr>
              <w:t>l</w:t>
            </w:r>
            <w:r w:rsidRPr="0035194D">
              <w:rPr>
                <w:rFonts w:eastAsia="Arial" w:cs="Arial"/>
                <w:szCs w:val="24"/>
              </w:rPr>
              <w:t>e</w:t>
            </w:r>
            <w:r w:rsidRPr="0035194D">
              <w:rPr>
                <w:rFonts w:eastAsia="Arial" w:cs="Arial"/>
                <w:spacing w:val="-1"/>
                <w:szCs w:val="24"/>
              </w:rPr>
              <w:t xml:space="preserve"> </w:t>
            </w:r>
            <w:r w:rsidRPr="0035194D">
              <w:rPr>
                <w:rFonts w:eastAsia="Arial" w:cs="Arial"/>
                <w:spacing w:val="1"/>
                <w:szCs w:val="24"/>
              </w:rPr>
              <w:t>d</w:t>
            </w:r>
            <w:r w:rsidRPr="0035194D">
              <w:rPr>
                <w:rFonts w:eastAsia="Arial" w:cs="Arial"/>
                <w:spacing w:val="-1"/>
                <w:szCs w:val="24"/>
              </w:rPr>
              <w:t>ell</w:t>
            </w:r>
            <w:r w:rsidRPr="0035194D">
              <w:rPr>
                <w:rFonts w:eastAsia="Arial" w:cs="Arial"/>
                <w:szCs w:val="24"/>
              </w:rPr>
              <w:t>e</w:t>
            </w:r>
            <w:r w:rsidRPr="0035194D">
              <w:rPr>
                <w:rFonts w:eastAsia="Arial" w:cs="Arial"/>
                <w:spacing w:val="1"/>
                <w:szCs w:val="24"/>
              </w:rPr>
              <w:t xml:space="preserve"> </w:t>
            </w:r>
            <w:r w:rsidRPr="0035194D">
              <w:rPr>
                <w:rFonts w:eastAsia="Arial" w:cs="Arial"/>
                <w:szCs w:val="24"/>
              </w:rPr>
              <w:t>R</w:t>
            </w:r>
            <w:r w:rsidRPr="0035194D">
              <w:rPr>
                <w:rFonts w:eastAsia="Arial" w:cs="Arial"/>
                <w:spacing w:val="-1"/>
                <w:szCs w:val="24"/>
              </w:rPr>
              <w:t>i</w:t>
            </w:r>
            <w:r w:rsidRPr="0035194D">
              <w:rPr>
                <w:rFonts w:eastAsia="Arial" w:cs="Arial"/>
                <w:szCs w:val="24"/>
              </w:rPr>
              <w:t>c</w:t>
            </w:r>
            <w:r w:rsidRPr="0035194D">
              <w:rPr>
                <w:rFonts w:eastAsia="Arial" w:cs="Arial"/>
                <w:spacing w:val="1"/>
                <w:szCs w:val="24"/>
              </w:rPr>
              <w:t>e</w:t>
            </w:r>
            <w:r w:rsidRPr="0035194D">
              <w:rPr>
                <w:rFonts w:eastAsia="Arial" w:cs="Arial"/>
                <w:spacing w:val="-1"/>
                <w:szCs w:val="24"/>
              </w:rPr>
              <w:t>r</w:t>
            </w:r>
            <w:r w:rsidRPr="0035194D">
              <w:rPr>
                <w:rFonts w:eastAsia="Arial" w:cs="Arial"/>
                <w:szCs w:val="24"/>
              </w:rPr>
              <w:t>c</w:t>
            </w:r>
            <w:r w:rsidRPr="0035194D">
              <w:rPr>
                <w:rFonts w:eastAsia="Arial" w:cs="Arial"/>
                <w:spacing w:val="1"/>
                <w:szCs w:val="24"/>
              </w:rPr>
              <w:t>h</w:t>
            </w:r>
            <w:r w:rsidRPr="0035194D">
              <w:rPr>
                <w:rFonts w:eastAsia="Arial" w:cs="Arial"/>
                <w:szCs w:val="24"/>
              </w:rPr>
              <w:t>e</w:t>
            </w:r>
          </w:p>
          <w:p w14:paraId="30ECFE33" w14:textId="6D3A1AD2" w:rsidR="001434CC" w:rsidRPr="008F48FB" w:rsidRDefault="009F41CF" w:rsidP="004D66CC">
            <w:pPr>
              <w:spacing w:line="240" w:lineRule="auto"/>
              <w:ind w:left="102" w:right="-20"/>
              <w:rPr>
                <w:rFonts w:eastAsia="Arial" w:cs="Arial"/>
                <w:szCs w:val="24"/>
                <w:highlight w:val="yellow"/>
              </w:rPr>
            </w:pPr>
            <w:r w:rsidRPr="0035194D">
              <w:rPr>
                <w:rFonts w:eastAsia="Arial" w:cs="Arial"/>
                <w:spacing w:val="1"/>
                <w:szCs w:val="24"/>
              </w:rPr>
              <w:t xml:space="preserve">Istituto </w:t>
            </w:r>
            <w:r w:rsidR="00173FCD" w:rsidRPr="0035194D">
              <w:rPr>
                <w:rFonts w:eastAsia="Arial" w:cs="Arial"/>
                <w:spacing w:val="1"/>
                <w:szCs w:val="24"/>
              </w:rPr>
              <w:t>per la Scienza e Tecnologia dei Plasmi</w:t>
            </w:r>
          </w:p>
        </w:tc>
      </w:tr>
      <w:tr w:rsidR="001434CC" w14:paraId="2A751FA5"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B8350B0" w14:textId="77777777" w:rsidR="001434CC" w:rsidRDefault="001434CC" w:rsidP="006A39D5">
            <w:pPr>
              <w:spacing w:line="274" w:lineRule="exact"/>
              <w:ind w:left="57" w:right="57"/>
              <w:jc w:val="left"/>
              <w:rPr>
                <w:rFonts w:eastAsia="Arial" w:cs="Arial"/>
                <w:szCs w:val="24"/>
              </w:rPr>
            </w:pPr>
            <w:r>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23A5C" w14:textId="1876E337" w:rsidR="001434CC" w:rsidRPr="008F48FB" w:rsidRDefault="00173FCD" w:rsidP="004D66CC">
            <w:pPr>
              <w:spacing w:line="274" w:lineRule="exact"/>
              <w:ind w:left="102" w:right="-20"/>
              <w:rPr>
                <w:rFonts w:eastAsia="Arial" w:cs="Arial"/>
                <w:szCs w:val="24"/>
                <w:highlight w:val="yellow"/>
              </w:rPr>
            </w:pPr>
            <w:r w:rsidRPr="00173FCD">
              <w:rPr>
                <w:rFonts w:eastAsia="Arial" w:cs="Arial"/>
                <w:szCs w:val="24"/>
              </w:rPr>
              <w:t>80054330586</w:t>
            </w:r>
          </w:p>
        </w:tc>
      </w:tr>
      <w:tr w:rsidR="001434CC" w14:paraId="683458FD"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5B98B20" w14:textId="77777777" w:rsidR="001434CC" w:rsidRDefault="001434CC" w:rsidP="006A39D5">
            <w:pPr>
              <w:spacing w:line="274" w:lineRule="exact"/>
              <w:ind w:left="57" w:right="57"/>
              <w:jc w:val="left"/>
              <w:rPr>
                <w:rFonts w:eastAsia="Arial" w:cs="Arial"/>
                <w:szCs w:val="24"/>
              </w:rPr>
            </w:pPr>
            <w:proofErr w:type="gramStart"/>
            <w:r>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D0B57B" w14:textId="4C2C232F" w:rsidR="001434CC" w:rsidRPr="008F48FB" w:rsidRDefault="00173FCD" w:rsidP="004D66CC">
            <w:pPr>
              <w:spacing w:before="1" w:line="274" w:lineRule="exact"/>
              <w:ind w:left="102" w:right="-20"/>
              <w:rPr>
                <w:rFonts w:eastAsia="Arial" w:cs="Arial"/>
                <w:szCs w:val="24"/>
                <w:highlight w:val="yellow"/>
              </w:rPr>
            </w:pPr>
            <w:r w:rsidRPr="00173FCD">
              <w:rPr>
                <w:rFonts w:eastAsia="Arial" w:cs="Arial"/>
                <w:szCs w:val="24"/>
              </w:rPr>
              <w:t>IT 02118311006</w:t>
            </w:r>
          </w:p>
        </w:tc>
      </w:tr>
      <w:tr w:rsidR="001434CC" w14:paraId="4B4D8DC6"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05DA3A1" w14:textId="77777777" w:rsidR="001434CC" w:rsidRDefault="00107B78" w:rsidP="006A39D5">
            <w:pPr>
              <w:spacing w:line="274" w:lineRule="exact"/>
              <w:ind w:left="57" w:right="57"/>
              <w:jc w:val="left"/>
              <w:rPr>
                <w:rFonts w:eastAsia="Arial" w:cs="Arial"/>
                <w:szCs w:val="24"/>
              </w:rPr>
            </w:pPr>
            <w:r>
              <w:rPr>
                <w:rFonts w:eastAsia="Arial" w:cs="Arial"/>
                <w:b/>
                <w:bCs/>
                <w:spacing w:val="1"/>
                <w:position w:val="-1"/>
                <w:szCs w:val="24"/>
              </w:rPr>
              <w:t>Sede</w:t>
            </w:r>
            <w:r>
              <w:rPr>
                <w:rFonts w:eastAsia="Arial" w:cs="Arial"/>
                <w:b/>
                <w:bCs/>
                <w:position w:val="-1"/>
                <w:szCs w:val="24"/>
              </w:rPr>
              <w:t xml:space="preserve"> legale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95494E" w14:textId="77777777" w:rsidR="005F3E31" w:rsidRPr="00E56628" w:rsidRDefault="005F3E31" w:rsidP="005F3E31">
            <w:pPr>
              <w:spacing w:line="275" w:lineRule="exact"/>
              <w:ind w:left="102" w:right="-20"/>
              <w:rPr>
                <w:rFonts w:eastAsia="Arial" w:cs="Arial"/>
                <w:szCs w:val="24"/>
              </w:rPr>
            </w:pPr>
            <w:r w:rsidRPr="00E56628">
              <w:rPr>
                <w:rFonts w:eastAsia="Arial" w:cs="Arial"/>
                <w:spacing w:val="-1"/>
                <w:szCs w:val="24"/>
              </w:rPr>
              <w:t>C</w:t>
            </w:r>
            <w:r w:rsidRPr="00E56628">
              <w:rPr>
                <w:rFonts w:eastAsia="Arial" w:cs="Arial"/>
                <w:spacing w:val="1"/>
                <w:szCs w:val="24"/>
              </w:rPr>
              <w:t>on</w:t>
            </w:r>
            <w:r w:rsidRPr="00E56628">
              <w:rPr>
                <w:rFonts w:eastAsia="Arial" w:cs="Arial"/>
                <w:szCs w:val="24"/>
              </w:rPr>
              <w:t>s</w:t>
            </w:r>
            <w:r w:rsidRPr="00E56628">
              <w:rPr>
                <w:rFonts w:eastAsia="Arial" w:cs="Arial"/>
                <w:spacing w:val="-1"/>
                <w:szCs w:val="24"/>
              </w:rPr>
              <w:t>i</w:t>
            </w:r>
            <w:r w:rsidRPr="00E56628">
              <w:rPr>
                <w:rFonts w:eastAsia="Arial" w:cs="Arial"/>
                <w:spacing w:val="1"/>
                <w:szCs w:val="24"/>
              </w:rPr>
              <w:t>g</w:t>
            </w:r>
            <w:r w:rsidRPr="00E56628">
              <w:rPr>
                <w:rFonts w:eastAsia="Arial" w:cs="Arial"/>
                <w:spacing w:val="-1"/>
                <w:szCs w:val="24"/>
              </w:rPr>
              <w:t>li</w:t>
            </w:r>
            <w:r w:rsidRPr="00E56628">
              <w:rPr>
                <w:rFonts w:eastAsia="Arial" w:cs="Arial"/>
                <w:szCs w:val="24"/>
              </w:rPr>
              <w:t>o</w:t>
            </w:r>
            <w:r w:rsidRPr="00E56628">
              <w:rPr>
                <w:rFonts w:eastAsia="Arial" w:cs="Arial"/>
                <w:spacing w:val="1"/>
                <w:szCs w:val="24"/>
              </w:rPr>
              <w:t xml:space="preserve"> </w:t>
            </w:r>
            <w:r w:rsidRPr="00E56628">
              <w:rPr>
                <w:rFonts w:eastAsia="Arial" w:cs="Arial"/>
                <w:spacing w:val="-1"/>
                <w:szCs w:val="24"/>
              </w:rPr>
              <w:t>N</w:t>
            </w:r>
            <w:r w:rsidRPr="00E56628">
              <w:rPr>
                <w:rFonts w:eastAsia="Arial" w:cs="Arial"/>
                <w:spacing w:val="1"/>
                <w:szCs w:val="24"/>
              </w:rPr>
              <w:t>a</w:t>
            </w:r>
            <w:r w:rsidRPr="00E56628">
              <w:rPr>
                <w:rFonts w:eastAsia="Arial" w:cs="Arial"/>
                <w:szCs w:val="24"/>
              </w:rPr>
              <w:t>z</w:t>
            </w:r>
            <w:r w:rsidRPr="00E56628">
              <w:rPr>
                <w:rFonts w:eastAsia="Arial" w:cs="Arial"/>
                <w:spacing w:val="-1"/>
                <w:szCs w:val="24"/>
              </w:rPr>
              <w:t>io</w:t>
            </w:r>
            <w:r w:rsidRPr="00E56628">
              <w:rPr>
                <w:rFonts w:eastAsia="Arial" w:cs="Arial"/>
                <w:spacing w:val="1"/>
                <w:szCs w:val="24"/>
              </w:rPr>
              <w:t>na</w:t>
            </w:r>
            <w:r w:rsidRPr="00E56628">
              <w:rPr>
                <w:rFonts w:eastAsia="Arial" w:cs="Arial"/>
                <w:spacing w:val="-1"/>
                <w:szCs w:val="24"/>
              </w:rPr>
              <w:t>l</w:t>
            </w:r>
            <w:r w:rsidRPr="00E56628">
              <w:rPr>
                <w:rFonts w:eastAsia="Arial" w:cs="Arial"/>
                <w:szCs w:val="24"/>
              </w:rPr>
              <w:t>e</w:t>
            </w:r>
            <w:r w:rsidRPr="00E56628">
              <w:rPr>
                <w:rFonts w:eastAsia="Arial" w:cs="Arial"/>
                <w:spacing w:val="-1"/>
                <w:szCs w:val="24"/>
              </w:rPr>
              <w:t xml:space="preserve"> </w:t>
            </w:r>
            <w:r w:rsidRPr="00E56628">
              <w:rPr>
                <w:rFonts w:eastAsia="Arial" w:cs="Arial"/>
                <w:spacing w:val="1"/>
                <w:szCs w:val="24"/>
              </w:rPr>
              <w:t>d</w:t>
            </w:r>
            <w:r w:rsidRPr="00E56628">
              <w:rPr>
                <w:rFonts w:eastAsia="Arial" w:cs="Arial"/>
                <w:spacing w:val="-1"/>
                <w:szCs w:val="24"/>
              </w:rPr>
              <w:t>ell</w:t>
            </w:r>
            <w:r w:rsidRPr="00E56628">
              <w:rPr>
                <w:rFonts w:eastAsia="Arial" w:cs="Arial"/>
                <w:szCs w:val="24"/>
              </w:rPr>
              <w:t>e</w:t>
            </w:r>
            <w:r w:rsidRPr="00E56628">
              <w:rPr>
                <w:rFonts w:eastAsia="Arial" w:cs="Arial"/>
                <w:spacing w:val="1"/>
                <w:szCs w:val="24"/>
              </w:rPr>
              <w:t xml:space="preserve"> </w:t>
            </w:r>
            <w:r w:rsidRPr="00E56628">
              <w:rPr>
                <w:rFonts w:eastAsia="Arial" w:cs="Arial"/>
                <w:szCs w:val="24"/>
              </w:rPr>
              <w:t>R</w:t>
            </w:r>
            <w:r w:rsidRPr="00E56628">
              <w:rPr>
                <w:rFonts w:eastAsia="Arial" w:cs="Arial"/>
                <w:spacing w:val="-1"/>
                <w:szCs w:val="24"/>
              </w:rPr>
              <w:t>i</w:t>
            </w:r>
            <w:r w:rsidRPr="00E56628">
              <w:rPr>
                <w:rFonts w:eastAsia="Arial" w:cs="Arial"/>
                <w:szCs w:val="24"/>
              </w:rPr>
              <w:t>c</w:t>
            </w:r>
            <w:r w:rsidRPr="00E56628">
              <w:rPr>
                <w:rFonts w:eastAsia="Arial" w:cs="Arial"/>
                <w:spacing w:val="1"/>
                <w:szCs w:val="24"/>
              </w:rPr>
              <w:t>e</w:t>
            </w:r>
            <w:r w:rsidRPr="00E56628">
              <w:rPr>
                <w:rFonts w:eastAsia="Arial" w:cs="Arial"/>
                <w:spacing w:val="-1"/>
                <w:szCs w:val="24"/>
              </w:rPr>
              <w:t>r</w:t>
            </w:r>
            <w:r w:rsidRPr="00E56628">
              <w:rPr>
                <w:rFonts w:eastAsia="Arial" w:cs="Arial"/>
                <w:szCs w:val="24"/>
              </w:rPr>
              <w:t>c</w:t>
            </w:r>
            <w:r w:rsidRPr="00E56628">
              <w:rPr>
                <w:rFonts w:eastAsia="Arial" w:cs="Arial"/>
                <w:spacing w:val="1"/>
                <w:szCs w:val="24"/>
              </w:rPr>
              <w:t>h</w:t>
            </w:r>
            <w:r w:rsidRPr="00E56628">
              <w:rPr>
                <w:rFonts w:eastAsia="Arial" w:cs="Arial"/>
                <w:szCs w:val="24"/>
              </w:rPr>
              <w:t>e</w:t>
            </w:r>
          </w:p>
          <w:p w14:paraId="15E89354" w14:textId="385335EE" w:rsidR="001434CC" w:rsidRPr="008F48FB" w:rsidRDefault="00C75BA4" w:rsidP="004D66CC">
            <w:pPr>
              <w:spacing w:line="274" w:lineRule="exact"/>
              <w:ind w:left="102" w:right="-20"/>
              <w:rPr>
                <w:rFonts w:eastAsia="Arial" w:cs="Arial"/>
                <w:szCs w:val="24"/>
                <w:highlight w:val="yellow"/>
              </w:rPr>
            </w:pPr>
            <w:r w:rsidRPr="00C75BA4">
              <w:rPr>
                <w:rFonts w:eastAsia="Arial" w:cs="Arial"/>
                <w:szCs w:val="24"/>
              </w:rPr>
              <w:t>Piazzale Aldo Moro, 7 - 00185 Roma, Italia</w:t>
            </w:r>
          </w:p>
        </w:tc>
      </w:tr>
      <w:tr w:rsidR="001434CC" w14:paraId="164D50E6" w14:textId="77777777" w:rsidTr="3450B930">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609BE7B" w14:textId="77777777" w:rsidR="001434CC" w:rsidRDefault="001434CC" w:rsidP="006A39D5">
            <w:pPr>
              <w:spacing w:line="275" w:lineRule="exact"/>
              <w:ind w:left="57" w:right="57"/>
              <w:jc w:val="left"/>
              <w:rPr>
                <w:rFonts w:eastAsia="Arial" w:cs="Arial"/>
                <w:szCs w:val="24"/>
              </w:rPr>
            </w:pPr>
            <w:r>
              <w:rPr>
                <w:rFonts w:eastAsia="Arial" w:cs="Arial"/>
                <w:b/>
                <w:bCs/>
                <w:spacing w:val="1"/>
                <w:szCs w:val="24"/>
              </w:rPr>
              <w:t>S</w:t>
            </w:r>
            <w:r>
              <w:rPr>
                <w:rFonts w:eastAsia="Arial" w:cs="Arial"/>
                <w:b/>
                <w:bCs/>
                <w:spacing w:val="-1"/>
                <w:szCs w:val="24"/>
              </w:rPr>
              <w:t>t</w:t>
            </w:r>
            <w:r>
              <w:rPr>
                <w:rFonts w:eastAsia="Arial" w:cs="Arial"/>
                <w:b/>
                <w:bCs/>
                <w:spacing w:val="1"/>
                <w:szCs w:val="24"/>
              </w:rPr>
              <w:t>a</w:t>
            </w:r>
            <w:r>
              <w:rPr>
                <w:rFonts w:eastAsia="Arial" w:cs="Arial"/>
                <w:b/>
                <w:bCs/>
                <w:szCs w:val="24"/>
              </w:rPr>
              <w:t>z</w:t>
            </w:r>
            <w:r>
              <w:rPr>
                <w:rFonts w:eastAsia="Arial" w:cs="Arial"/>
                <w:b/>
                <w:bCs/>
                <w:spacing w:val="1"/>
                <w:szCs w:val="24"/>
              </w:rPr>
              <w:t>i</w:t>
            </w:r>
            <w:r>
              <w:rPr>
                <w:rFonts w:eastAsia="Arial" w:cs="Arial"/>
                <w:b/>
                <w:bCs/>
                <w:szCs w:val="24"/>
              </w:rPr>
              <w:t>one</w:t>
            </w:r>
            <w:r>
              <w:rPr>
                <w:rFonts w:eastAsia="Arial" w:cs="Arial"/>
                <w:b/>
                <w:bCs/>
                <w:spacing w:val="-5"/>
                <w:szCs w:val="24"/>
              </w:rPr>
              <w:t xml:space="preserve"> </w:t>
            </w:r>
            <w:r>
              <w:rPr>
                <w:rFonts w:eastAsia="Arial" w:cs="Arial"/>
                <w:b/>
                <w:bCs/>
                <w:spacing w:val="1"/>
                <w:szCs w:val="24"/>
              </w:rPr>
              <w:t>a</w:t>
            </w:r>
            <w:r>
              <w:rPr>
                <w:rFonts w:eastAsia="Arial" w:cs="Arial"/>
                <w:b/>
                <w:bCs/>
                <w:szCs w:val="24"/>
              </w:rPr>
              <w:t>p</w:t>
            </w:r>
            <w:r>
              <w:rPr>
                <w:rFonts w:eastAsia="Arial" w:cs="Arial"/>
                <w:b/>
                <w:bCs/>
                <w:spacing w:val="-3"/>
                <w:szCs w:val="24"/>
              </w:rPr>
              <w:t>p</w:t>
            </w:r>
            <w:r>
              <w:rPr>
                <w:rFonts w:eastAsia="Arial" w:cs="Arial"/>
                <w:b/>
                <w:bCs/>
                <w:spacing w:val="1"/>
                <w:szCs w:val="24"/>
              </w:rPr>
              <w:t>al</w:t>
            </w:r>
            <w:r>
              <w:rPr>
                <w:rFonts w:eastAsia="Arial" w:cs="Arial"/>
                <w:b/>
                <w:bCs/>
                <w:spacing w:val="-1"/>
                <w:szCs w:val="24"/>
              </w:rPr>
              <w:t>t</w:t>
            </w:r>
            <w:r>
              <w:rPr>
                <w:rFonts w:eastAsia="Arial" w:cs="Arial"/>
                <w:b/>
                <w:bCs/>
                <w:spacing w:val="1"/>
                <w:szCs w:val="24"/>
              </w:rPr>
              <w:t>a</w:t>
            </w:r>
            <w:r>
              <w:rPr>
                <w:rFonts w:eastAsia="Arial" w:cs="Arial"/>
                <w:b/>
                <w:bCs/>
                <w:szCs w:val="24"/>
              </w:rPr>
              <w:t>n</w:t>
            </w:r>
            <w:r>
              <w:rPr>
                <w:rFonts w:eastAsia="Arial" w:cs="Arial"/>
                <w:b/>
                <w:bCs/>
                <w:spacing w:val="-1"/>
                <w:szCs w:val="24"/>
              </w:rPr>
              <w:t>t</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568A77" w14:textId="77777777" w:rsidR="00173FCD" w:rsidRPr="0035194D" w:rsidRDefault="00173FCD" w:rsidP="00173FCD">
            <w:pPr>
              <w:spacing w:line="275" w:lineRule="exact"/>
              <w:ind w:left="102" w:right="-20"/>
              <w:rPr>
                <w:rFonts w:eastAsia="Arial" w:cs="Arial"/>
                <w:szCs w:val="24"/>
              </w:rPr>
            </w:pPr>
            <w:r w:rsidRPr="0035194D">
              <w:rPr>
                <w:rFonts w:eastAsia="Arial" w:cs="Arial"/>
                <w:spacing w:val="-1"/>
                <w:szCs w:val="24"/>
              </w:rPr>
              <w:t>C</w:t>
            </w:r>
            <w:r w:rsidRPr="0035194D">
              <w:rPr>
                <w:rFonts w:eastAsia="Arial" w:cs="Arial"/>
                <w:spacing w:val="1"/>
                <w:szCs w:val="24"/>
              </w:rPr>
              <w:t>on</w:t>
            </w:r>
            <w:r w:rsidRPr="0035194D">
              <w:rPr>
                <w:rFonts w:eastAsia="Arial" w:cs="Arial"/>
                <w:szCs w:val="24"/>
              </w:rPr>
              <w:t>s</w:t>
            </w:r>
            <w:r w:rsidRPr="0035194D">
              <w:rPr>
                <w:rFonts w:eastAsia="Arial" w:cs="Arial"/>
                <w:spacing w:val="-1"/>
                <w:szCs w:val="24"/>
              </w:rPr>
              <w:t>i</w:t>
            </w:r>
            <w:r w:rsidRPr="0035194D">
              <w:rPr>
                <w:rFonts w:eastAsia="Arial" w:cs="Arial"/>
                <w:spacing w:val="1"/>
                <w:szCs w:val="24"/>
              </w:rPr>
              <w:t>g</w:t>
            </w:r>
            <w:r w:rsidRPr="0035194D">
              <w:rPr>
                <w:rFonts w:eastAsia="Arial" w:cs="Arial"/>
                <w:spacing w:val="-1"/>
                <w:szCs w:val="24"/>
              </w:rPr>
              <w:t>li</w:t>
            </w:r>
            <w:r w:rsidRPr="0035194D">
              <w:rPr>
                <w:rFonts w:eastAsia="Arial" w:cs="Arial"/>
                <w:szCs w:val="24"/>
              </w:rPr>
              <w:t>o</w:t>
            </w:r>
            <w:r w:rsidRPr="0035194D">
              <w:rPr>
                <w:rFonts w:eastAsia="Arial" w:cs="Arial"/>
                <w:spacing w:val="1"/>
                <w:szCs w:val="24"/>
              </w:rPr>
              <w:t xml:space="preserve"> </w:t>
            </w:r>
            <w:r w:rsidRPr="0035194D">
              <w:rPr>
                <w:rFonts w:eastAsia="Arial" w:cs="Arial"/>
                <w:spacing w:val="-1"/>
                <w:szCs w:val="24"/>
              </w:rPr>
              <w:t>N</w:t>
            </w:r>
            <w:r w:rsidRPr="0035194D">
              <w:rPr>
                <w:rFonts w:eastAsia="Arial" w:cs="Arial"/>
                <w:spacing w:val="1"/>
                <w:szCs w:val="24"/>
              </w:rPr>
              <w:t>a</w:t>
            </w:r>
            <w:r w:rsidRPr="0035194D">
              <w:rPr>
                <w:rFonts w:eastAsia="Arial" w:cs="Arial"/>
                <w:szCs w:val="24"/>
              </w:rPr>
              <w:t>z</w:t>
            </w:r>
            <w:r w:rsidRPr="0035194D">
              <w:rPr>
                <w:rFonts w:eastAsia="Arial" w:cs="Arial"/>
                <w:spacing w:val="-1"/>
                <w:szCs w:val="24"/>
              </w:rPr>
              <w:t>io</w:t>
            </w:r>
            <w:r w:rsidRPr="0035194D">
              <w:rPr>
                <w:rFonts w:eastAsia="Arial" w:cs="Arial"/>
                <w:spacing w:val="1"/>
                <w:szCs w:val="24"/>
              </w:rPr>
              <w:t>na</w:t>
            </w:r>
            <w:r w:rsidRPr="0035194D">
              <w:rPr>
                <w:rFonts w:eastAsia="Arial" w:cs="Arial"/>
                <w:spacing w:val="-1"/>
                <w:szCs w:val="24"/>
              </w:rPr>
              <w:t>l</w:t>
            </w:r>
            <w:r w:rsidRPr="0035194D">
              <w:rPr>
                <w:rFonts w:eastAsia="Arial" w:cs="Arial"/>
                <w:szCs w:val="24"/>
              </w:rPr>
              <w:t>e</w:t>
            </w:r>
            <w:r w:rsidRPr="0035194D">
              <w:rPr>
                <w:rFonts w:eastAsia="Arial" w:cs="Arial"/>
                <w:spacing w:val="-1"/>
                <w:szCs w:val="24"/>
              </w:rPr>
              <w:t xml:space="preserve"> </w:t>
            </w:r>
            <w:r w:rsidRPr="0035194D">
              <w:rPr>
                <w:rFonts w:eastAsia="Arial" w:cs="Arial"/>
                <w:spacing w:val="1"/>
                <w:szCs w:val="24"/>
              </w:rPr>
              <w:t>d</w:t>
            </w:r>
            <w:r w:rsidRPr="0035194D">
              <w:rPr>
                <w:rFonts w:eastAsia="Arial" w:cs="Arial"/>
                <w:spacing w:val="-1"/>
                <w:szCs w:val="24"/>
              </w:rPr>
              <w:t>ell</w:t>
            </w:r>
            <w:r w:rsidRPr="0035194D">
              <w:rPr>
                <w:rFonts w:eastAsia="Arial" w:cs="Arial"/>
                <w:szCs w:val="24"/>
              </w:rPr>
              <w:t>e</w:t>
            </w:r>
            <w:r w:rsidRPr="0035194D">
              <w:rPr>
                <w:rFonts w:eastAsia="Arial" w:cs="Arial"/>
                <w:spacing w:val="1"/>
                <w:szCs w:val="24"/>
              </w:rPr>
              <w:t xml:space="preserve"> </w:t>
            </w:r>
            <w:r w:rsidRPr="0035194D">
              <w:rPr>
                <w:rFonts w:eastAsia="Arial" w:cs="Arial"/>
                <w:szCs w:val="24"/>
              </w:rPr>
              <w:t>R</w:t>
            </w:r>
            <w:r w:rsidRPr="0035194D">
              <w:rPr>
                <w:rFonts w:eastAsia="Arial" w:cs="Arial"/>
                <w:spacing w:val="-1"/>
                <w:szCs w:val="24"/>
              </w:rPr>
              <w:t>i</w:t>
            </w:r>
            <w:r w:rsidRPr="0035194D">
              <w:rPr>
                <w:rFonts w:eastAsia="Arial" w:cs="Arial"/>
                <w:szCs w:val="24"/>
              </w:rPr>
              <w:t>c</w:t>
            </w:r>
            <w:r w:rsidRPr="0035194D">
              <w:rPr>
                <w:rFonts w:eastAsia="Arial" w:cs="Arial"/>
                <w:spacing w:val="1"/>
                <w:szCs w:val="24"/>
              </w:rPr>
              <w:t>e</w:t>
            </w:r>
            <w:r w:rsidRPr="0035194D">
              <w:rPr>
                <w:rFonts w:eastAsia="Arial" w:cs="Arial"/>
                <w:spacing w:val="-1"/>
                <w:szCs w:val="24"/>
              </w:rPr>
              <w:t>r</w:t>
            </w:r>
            <w:r w:rsidRPr="0035194D">
              <w:rPr>
                <w:rFonts w:eastAsia="Arial" w:cs="Arial"/>
                <w:szCs w:val="24"/>
              </w:rPr>
              <w:t>c</w:t>
            </w:r>
            <w:r w:rsidRPr="0035194D">
              <w:rPr>
                <w:rFonts w:eastAsia="Arial" w:cs="Arial"/>
                <w:spacing w:val="1"/>
                <w:szCs w:val="24"/>
              </w:rPr>
              <w:t>h</w:t>
            </w:r>
            <w:r w:rsidRPr="0035194D">
              <w:rPr>
                <w:rFonts w:eastAsia="Arial" w:cs="Arial"/>
                <w:szCs w:val="24"/>
              </w:rPr>
              <w:t>e</w:t>
            </w:r>
          </w:p>
          <w:p w14:paraId="3F13B661" w14:textId="7A5C0693" w:rsidR="001434CC" w:rsidRPr="008F48FB" w:rsidRDefault="00173FCD" w:rsidP="00173FCD">
            <w:pPr>
              <w:spacing w:line="275" w:lineRule="exact"/>
              <w:ind w:left="102" w:right="-20"/>
              <w:rPr>
                <w:rFonts w:eastAsia="Arial" w:cs="Arial"/>
                <w:highlight w:val="yellow"/>
              </w:rPr>
            </w:pPr>
            <w:r w:rsidRPr="0035194D">
              <w:rPr>
                <w:rFonts w:eastAsia="Arial" w:cs="Arial"/>
                <w:spacing w:val="1"/>
                <w:szCs w:val="24"/>
              </w:rPr>
              <w:t>Istituto per la Scienza e Tecnologia dei Plasmi</w:t>
            </w:r>
          </w:p>
        </w:tc>
      </w:tr>
    </w:tbl>
    <w:p w14:paraId="5630AD66" w14:textId="77777777" w:rsidR="001434CC" w:rsidRDefault="001434CC" w:rsidP="001434CC"/>
    <w:p w14:paraId="61829076" w14:textId="77777777" w:rsidR="006A39D5" w:rsidRDefault="006A39D5" w:rsidP="001434CC"/>
    <w:p w14:paraId="40C3FD18" w14:textId="2FD21AEC" w:rsidR="33B8A088" w:rsidRDefault="33B8A088" w:rsidP="33B8A088"/>
    <w:p w14:paraId="27C3F14C" w14:textId="4BB2E46C" w:rsidR="00107B78" w:rsidRDefault="693CC438" w:rsidP="005410DD">
      <w:pPr>
        <w:pStyle w:val="Heading2"/>
        <w:numPr>
          <w:ilvl w:val="1"/>
          <w:numId w:val="4"/>
        </w:numPr>
      </w:pPr>
      <w:bookmarkStart w:id="10" w:name="_Toc158718703"/>
      <w:r>
        <w:t>Figure di riferimento del committente</w:t>
      </w:r>
      <w:bookmarkEnd w:id="10"/>
    </w:p>
    <w:p w14:paraId="0D6AAC95" w14:textId="04E73210" w:rsidR="00107B78" w:rsidRDefault="00107B78" w:rsidP="33B8A088"/>
    <w:tbl>
      <w:tblPr>
        <w:tblW w:w="0" w:type="auto"/>
        <w:tblInd w:w="-5" w:type="dxa"/>
        <w:tblLook w:val="01E0" w:firstRow="1" w:lastRow="1" w:firstColumn="1" w:lastColumn="1" w:noHBand="0" w:noVBand="0"/>
      </w:tblPr>
      <w:tblGrid>
        <w:gridCol w:w="3508"/>
        <w:gridCol w:w="6131"/>
      </w:tblGrid>
      <w:tr w:rsidR="1F8AA18A" w14:paraId="5790EC6C"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B93F156" w14:textId="77777777" w:rsidR="1F8AA18A" w:rsidRDefault="1F8AA18A" w:rsidP="1F8AA18A">
            <w:pPr>
              <w:spacing w:line="275" w:lineRule="exact"/>
              <w:ind w:left="57" w:right="57"/>
              <w:jc w:val="left"/>
              <w:rPr>
                <w:rFonts w:eastAsia="Arial" w:cs="Arial"/>
              </w:rPr>
            </w:pPr>
            <w:r w:rsidRPr="1F8AA18A">
              <w:rPr>
                <w:rFonts w:eastAsia="Arial" w:cs="Arial"/>
                <w:b/>
                <w:bCs/>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069D58" w14:textId="4410B1BE" w:rsidR="1F8AA18A" w:rsidRDefault="00AB41E7" w:rsidP="1F8AA18A">
            <w:pPr>
              <w:spacing w:line="240" w:lineRule="auto"/>
              <w:ind w:left="102" w:right="-20"/>
              <w:rPr>
                <w:rFonts w:eastAsia="Arial" w:cs="Arial"/>
                <w:highlight w:val="yellow"/>
              </w:rPr>
            </w:pPr>
            <w:proofErr w:type="spellStart"/>
            <w:r>
              <w:rPr>
                <w:rFonts w:eastAsia="Arial" w:cs="Arial"/>
                <w:highlight w:val="yellow"/>
              </w:rPr>
              <w:t>Dott-ssa</w:t>
            </w:r>
            <w:proofErr w:type="spellEnd"/>
            <w:r>
              <w:rPr>
                <w:rFonts w:eastAsia="Arial" w:cs="Arial"/>
                <w:highlight w:val="yellow"/>
              </w:rPr>
              <w:t xml:space="preserve"> Olga De </w:t>
            </w:r>
            <w:proofErr w:type="spellStart"/>
            <w:r>
              <w:rPr>
                <w:rFonts w:eastAsia="Arial" w:cs="Arial"/>
                <w:highlight w:val="yellow"/>
              </w:rPr>
              <w:t>Pascale</w:t>
            </w:r>
            <w:proofErr w:type="spellEnd"/>
          </w:p>
        </w:tc>
      </w:tr>
      <w:tr w:rsidR="1F8AA18A" w14:paraId="41939FC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98D83BA" w14:textId="77777777" w:rsidR="1F8AA18A" w:rsidRDefault="1F8AA18A" w:rsidP="1F8AA18A">
            <w:pPr>
              <w:spacing w:line="274" w:lineRule="exact"/>
              <w:ind w:left="57" w:right="57"/>
              <w:jc w:val="left"/>
              <w:rPr>
                <w:rFonts w:eastAsia="Arial" w:cs="Arial"/>
                <w:b/>
                <w:bCs/>
              </w:rPr>
            </w:pPr>
            <w:r w:rsidRPr="1F8AA18A">
              <w:rPr>
                <w:rFonts w:eastAsia="Arial" w:cs="Arial"/>
                <w:b/>
                <w:bCs/>
              </w:rPr>
              <w:t xml:space="preserve">Responsabile del Servizio </w:t>
            </w:r>
            <w:proofErr w:type="gramStart"/>
            <w:r w:rsidRPr="1F8AA18A">
              <w:rPr>
                <w:rFonts w:eastAsia="Arial" w:cs="Arial"/>
                <w:b/>
                <w:bCs/>
              </w:rPr>
              <w:t>di</w:t>
            </w:r>
            <w:proofErr w:type="gramEnd"/>
          </w:p>
          <w:p w14:paraId="4B615DF9" w14:textId="77777777" w:rsidR="1F8AA18A" w:rsidRDefault="1F8AA18A" w:rsidP="1F8AA18A">
            <w:pPr>
              <w:spacing w:line="274" w:lineRule="exact"/>
              <w:ind w:left="57" w:right="57"/>
              <w:jc w:val="left"/>
              <w:rPr>
                <w:rFonts w:eastAsia="Arial" w:cs="Arial"/>
              </w:rPr>
            </w:pPr>
            <w:r w:rsidRPr="1F8AA18A">
              <w:rPr>
                <w:rFonts w:eastAsia="Arial" w:cs="Arial"/>
                <w:b/>
                <w:bCs/>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9A72EF" w14:textId="66B1E32B" w:rsidR="1F8AA18A" w:rsidRDefault="00AB41E7" w:rsidP="1F8AA18A">
            <w:pPr>
              <w:spacing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59479350"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EEFEFBE" w14:textId="77777777" w:rsidR="1F8AA18A" w:rsidRDefault="1F8AA18A" w:rsidP="1F8AA18A">
            <w:pPr>
              <w:spacing w:line="274" w:lineRule="exact"/>
              <w:ind w:left="57" w:right="57"/>
              <w:jc w:val="left"/>
              <w:rPr>
                <w:rFonts w:eastAsia="Arial" w:cs="Arial"/>
              </w:rPr>
            </w:pPr>
            <w:r w:rsidRPr="1F8AA18A">
              <w:rPr>
                <w:rFonts w:eastAsia="Arial" w:cs="Arial"/>
                <w:b/>
                <w:bCs/>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06EAC4" w14:textId="01E8EA06" w:rsidR="1F8AA18A" w:rsidRDefault="00AB41E7" w:rsidP="1F8AA18A">
            <w:pPr>
              <w:spacing w:before="1"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03D35C1D"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488B017" w14:textId="6B343527" w:rsidR="1F8AA18A" w:rsidRDefault="5EB6C8CA" w:rsidP="1F8AA18A">
            <w:pPr>
              <w:spacing w:line="274" w:lineRule="exact"/>
              <w:ind w:left="57" w:right="57"/>
              <w:jc w:val="left"/>
              <w:rPr>
                <w:rFonts w:eastAsia="Arial" w:cs="Arial"/>
                <w:b/>
                <w:bCs/>
              </w:rPr>
            </w:pPr>
            <w:r w:rsidRPr="33B8A088">
              <w:rPr>
                <w:rFonts w:eastAsia="Arial" w:cs="Arial"/>
                <w:b/>
                <w:bCs/>
              </w:rPr>
              <w:t xml:space="preserve">Referente </w:t>
            </w:r>
            <w:r w:rsidR="6172BD6E" w:rsidRPr="33B8A088">
              <w:rPr>
                <w:rFonts w:eastAsia="Arial" w:cs="Arial"/>
                <w:b/>
                <w:bCs/>
              </w:rPr>
              <w:t>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596CEE" w14:textId="07F43FBD" w:rsidR="1F8AA18A" w:rsidRDefault="00AB41E7" w:rsidP="1F8AA18A">
            <w:pPr>
              <w:spacing w:before="1"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59845C69"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25AD140" w14:textId="77777777" w:rsidR="1F8AA18A" w:rsidRDefault="1F8AA18A" w:rsidP="1F8AA18A">
            <w:pPr>
              <w:tabs>
                <w:tab w:val="left" w:pos="1848"/>
              </w:tabs>
              <w:spacing w:line="274" w:lineRule="exact"/>
              <w:ind w:left="57" w:right="57"/>
              <w:jc w:val="left"/>
              <w:rPr>
                <w:rFonts w:eastAsia="Arial" w:cs="Arial"/>
              </w:rPr>
            </w:pPr>
            <w:r w:rsidRPr="1F8AA18A">
              <w:rPr>
                <w:rFonts w:eastAsia="Arial" w:cs="Arial"/>
                <w:b/>
                <w:bCs/>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04D41C" w14:textId="61556377" w:rsidR="1F8AA18A" w:rsidRDefault="00AB41E7" w:rsidP="1F8AA18A">
            <w:pPr>
              <w:spacing w:line="274"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r w:rsidR="1F8AA18A" w14:paraId="0CD812C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376FC29" w14:textId="77777777" w:rsidR="1F8AA18A" w:rsidRDefault="1F8AA18A" w:rsidP="1F8AA18A">
            <w:pPr>
              <w:spacing w:line="275" w:lineRule="exact"/>
              <w:ind w:left="57" w:right="57"/>
              <w:jc w:val="left"/>
              <w:rPr>
                <w:rFonts w:eastAsia="Arial" w:cs="Arial"/>
                <w:b/>
                <w:bCs/>
              </w:rPr>
            </w:pPr>
            <w:r w:rsidRPr="1F8AA18A">
              <w:rPr>
                <w:rFonts w:eastAsia="Arial" w:cs="Arial"/>
                <w:b/>
                <w:bCs/>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8AAC2F" w14:textId="74DDA864" w:rsidR="1F8AA18A" w:rsidRDefault="00AB41E7" w:rsidP="1F8AA18A">
            <w:pPr>
              <w:spacing w:line="275" w:lineRule="exact"/>
              <w:ind w:left="102" w:right="-20"/>
              <w:rPr>
                <w:rFonts w:eastAsia="Arial" w:cs="Arial"/>
                <w:highlight w:val="yellow"/>
              </w:rPr>
            </w:pPr>
            <w:proofErr w:type="spellStart"/>
            <w:proofErr w:type="gramStart"/>
            <w:r>
              <w:rPr>
                <w:rFonts w:eastAsia="Arial" w:cs="Arial"/>
                <w:highlight w:val="yellow"/>
              </w:rPr>
              <w:t>t.b.d</w:t>
            </w:r>
            <w:proofErr w:type="spellEnd"/>
            <w:proofErr w:type="gramEnd"/>
            <w:r>
              <w:rPr>
                <w:rFonts w:eastAsia="Arial" w:cs="Arial"/>
                <w:highlight w:val="yellow"/>
              </w:rPr>
              <w:t>.</w:t>
            </w:r>
          </w:p>
        </w:tc>
      </w:tr>
    </w:tbl>
    <w:p w14:paraId="2BA226A1" w14:textId="18986F39" w:rsidR="00107B78" w:rsidRDefault="00107B78" w:rsidP="1F8AA18A"/>
    <w:p w14:paraId="0DBCBF02" w14:textId="2FDD7842" w:rsidR="33B8A088" w:rsidRDefault="33B8A088">
      <w:r>
        <w:br w:type="page"/>
      </w:r>
    </w:p>
    <w:p w14:paraId="5E5B46E7" w14:textId="2E075EAD" w:rsidR="005410DD" w:rsidRDefault="005410DD" w:rsidP="005410DD">
      <w:pPr>
        <w:pStyle w:val="Heading2"/>
        <w:numPr>
          <w:ilvl w:val="1"/>
          <w:numId w:val="4"/>
        </w:numPr>
      </w:pPr>
      <w:bookmarkStart w:id="11" w:name="_Toc158718704"/>
      <w:r>
        <w:t>Anagrafica del Sito di Installazione</w:t>
      </w:r>
      <w:bookmarkEnd w:id="11"/>
    </w:p>
    <w:p w14:paraId="7D575384" w14:textId="77777777" w:rsidR="005410DD" w:rsidRDefault="005410DD" w:rsidP="005410DD">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5410DD" w:rsidRPr="00173FCD" w14:paraId="64C53681"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A2BE544" w14:textId="10613D02" w:rsidR="005410DD" w:rsidRPr="00173FCD" w:rsidRDefault="005410DD" w:rsidP="00AC51B7">
            <w:pPr>
              <w:spacing w:line="275" w:lineRule="exact"/>
              <w:ind w:left="57" w:right="57"/>
              <w:jc w:val="left"/>
              <w:rPr>
                <w:rFonts w:eastAsia="Arial" w:cs="Arial"/>
                <w:szCs w:val="24"/>
              </w:rPr>
            </w:pPr>
            <w:r w:rsidRPr="00173FCD">
              <w:rPr>
                <w:rFonts w:eastAsia="Arial" w:cs="Arial"/>
                <w:b/>
                <w:bCs/>
                <w:szCs w:val="24"/>
              </w:rPr>
              <w:t>R</w:t>
            </w:r>
            <w:r w:rsidRPr="00173FCD">
              <w:rPr>
                <w:rFonts w:eastAsia="Arial" w:cs="Arial"/>
                <w:b/>
                <w:bCs/>
                <w:spacing w:val="1"/>
                <w:szCs w:val="24"/>
              </w:rPr>
              <w:t>a</w:t>
            </w:r>
            <w:r w:rsidRPr="00173FCD">
              <w:rPr>
                <w:rFonts w:eastAsia="Arial" w:cs="Arial"/>
                <w:b/>
                <w:bCs/>
                <w:szCs w:val="24"/>
              </w:rPr>
              <w:t>g</w:t>
            </w:r>
            <w:r w:rsidRPr="00173FCD">
              <w:rPr>
                <w:rFonts w:eastAsia="Arial" w:cs="Arial"/>
                <w:b/>
                <w:bCs/>
                <w:spacing w:val="1"/>
                <w:szCs w:val="24"/>
              </w:rPr>
              <w:t>i</w:t>
            </w:r>
            <w:r w:rsidRPr="00173FCD">
              <w:rPr>
                <w:rFonts w:eastAsia="Arial" w:cs="Arial"/>
                <w:b/>
                <w:bCs/>
                <w:szCs w:val="24"/>
              </w:rPr>
              <w:t>one</w:t>
            </w:r>
            <w:r w:rsidRPr="00173FCD">
              <w:rPr>
                <w:rFonts w:eastAsia="Arial" w:cs="Arial"/>
                <w:b/>
                <w:bCs/>
                <w:spacing w:val="-4"/>
                <w:szCs w:val="24"/>
              </w:rPr>
              <w:t xml:space="preserve"> </w:t>
            </w:r>
            <w:r w:rsidRPr="00173FCD">
              <w:rPr>
                <w:rFonts w:eastAsia="Arial" w:cs="Arial"/>
                <w:b/>
                <w:bCs/>
                <w:spacing w:val="1"/>
                <w:szCs w:val="24"/>
              </w:rPr>
              <w:t>s</w:t>
            </w:r>
            <w:r w:rsidRPr="00173FCD">
              <w:rPr>
                <w:rFonts w:eastAsia="Arial" w:cs="Arial"/>
                <w:b/>
                <w:bCs/>
                <w:szCs w:val="24"/>
              </w:rPr>
              <w:t>o</w:t>
            </w:r>
            <w:r w:rsidRPr="00173FCD">
              <w:rPr>
                <w:rFonts w:eastAsia="Arial" w:cs="Arial"/>
                <w:b/>
                <w:bCs/>
                <w:spacing w:val="-1"/>
                <w:szCs w:val="24"/>
              </w:rPr>
              <w:t>c</w:t>
            </w:r>
            <w:r w:rsidRPr="00173FCD">
              <w:rPr>
                <w:rFonts w:eastAsia="Arial" w:cs="Arial"/>
                <w:b/>
                <w:bCs/>
                <w:spacing w:val="1"/>
                <w:szCs w:val="24"/>
              </w:rPr>
              <w:t>ia</w:t>
            </w:r>
            <w:r w:rsidRPr="00173FCD">
              <w:rPr>
                <w:rFonts w:eastAsia="Arial" w:cs="Arial"/>
                <w:b/>
                <w:bCs/>
                <w:spacing w:val="-2"/>
                <w:szCs w:val="24"/>
              </w:rPr>
              <w:t>l</w:t>
            </w:r>
            <w:r w:rsidRPr="00173FCD">
              <w:rPr>
                <w:rFonts w:eastAsia="Arial" w:cs="Arial"/>
                <w:b/>
                <w:bCs/>
                <w:szCs w:val="24"/>
              </w:rPr>
              <w:t>e del Sito di Installazione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702196" w14:textId="79955A66" w:rsidR="005410DD" w:rsidRPr="00173FCD" w:rsidRDefault="006566CB" w:rsidP="00AC51B7">
            <w:pPr>
              <w:spacing w:line="240" w:lineRule="auto"/>
              <w:ind w:left="102" w:right="-20"/>
              <w:rPr>
                <w:rFonts w:eastAsia="Arial" w:cs="Arial"/>
                <w:szCs w:val="24"/>
              </w:rPr>
            </w:pPr>
            <w:r w:rsidRPr="00173FCD">
              <w:rPr>
                <w:rFonts w:eastAsia="Arial" w:cs="Arial"/>
                <w:spacing w:val="-1"/>
                <w:szCs w:val="24"/>
              </w:rPr>
              <w:t>Consorzio RFX</w:t>
            </w:r>
          </w:p>
        </w:tc>
      </w:tr>
      <w:tr w:rsidR="005410DD" w:rsidRPr="00173FCD" w14:paraId="5DE911BE"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7CC8E9D9" w14:textId="77777777" w:rsidR="005410DD" w:rsidRPr="00173FCD" w:rsidRDefault="005410DD" w:rsidP="00AC51B7">
            <w:pPr>
              <w:spacing w:line="274" w:lineRule="exact"/>
              <w:ind w:left="57" w:right="57"/>
              <w:jc w:val="left"/>
              <w:rPr>
                <w:rFonts w:eastAsia="Arial" w:cs="Arial"/>
                <w:szCs w:val="24"/>
              </w:rPr>
            </w:pPr>
            <w:r w:rsidRPr="00173FCD">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014C1" w14:textId="22DEBC5E" w:rsidR="005410DD" w:rsidRPr="00173FCD" w:rsidRDefault="006566CB" w:rsidP="00AC51B7">
            <w:pPr>
              <w:spacing w:line="274" w:lineRule="exact"/>
              <w:ind w:left="102" w:right="-20"/>
              <w:rPr>
                <w:rFonts w:eastAsia="Arial" w:cs="Arial"/>
                <w:szCs w:val="24"/>
              </w:rPr>
            </w:pPr>
            <w:r w:rsidRPr="00173FCD">
              <w:rPr>
                <w:rFonts w:eastAsia="Arial" w:cs="Arial"/>
                <w:szCs w:val="24"/>
              </w:rPr>
              <w:t>02685690287</w:t>
            </w:r>
          </w:p>
        </w:tc>
      </w:tr>
      <w:tr w:rsidR="005410DD" w:rsidRPr="00173FCD" w14:paraId="369DA274"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15A99DD" w14:textId="77777777" w:rsidR="005410DD" w:rsidRPr="00173FCD" w:rsidRDefault="005410DD" w:rsidP="00AC51B7">
            <w:pPr>
              <w:spacing w:line="274" w:lineRule="exact"/>
              <w:ind w:left="57" w:right="57"/>
              <w:jc w:val="left"/>
              <w:rPr>
                <w:rFonts w:eastAsia="Arial" w:cs="Arial"/>
                <w:szCs w:val="24"/>
              </w:rPr>
            </w:pPr>
            <w:proofErr w:type="gramStart"/>
            <w:r w:rsidRPr="00173FCD">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CD8615" w14:textId="55ED34F1" w:rsidR="005410DD" w:rsidRPr="00173FCD" w:rsidRDefault="006566CB" w:rsidP="00173FCD">
            <w:pPr>
              <w:spacing w:line="274" w:lineRule="exact"/>
              <w:ind w:left="102" w:right="-20"/>
              <w:rPr>
                <w:rFonts w:eastAsia="Arial" w:cs="Arial"/>
                <w:szCs w:val="24"/>
              </w:rPr>
            </w:pPr>
            <w:r w:rsidRPr="00173FCD">
              <w:rPr>
                <w:rFonts w:eastAsia="Arial" w:cs="Arial"/>
                <w:szCs w:val="24"/>
              </w:rPr>
              <w:t>02685690287</w:t>
            </w:r>
          </w:p>
        </w:tc>
      </w:tr>
      <w:tr w:rsidR="005410DD" w14:paraId="4BDD5123"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86E1946" w14:textId="77777777" w:rsidR="005410DD" w:rsidRPr="00173FCD" w:rsidRDefault="005410DD" w:rsidP="00AC51B7">
            <w:pPr>
              <w:spacing w:line="274" w:lineRule="exact"/>
              <w:ind w:left="57" w:right="57"/>
              <w:jc w:val="left"/>
              <w:rPr>
                <w:rFonts w:eastAsia="Arial" w:cs="Arial"/>
                <w:szCs w:val="24"/>
              </w:rPr>
            </w:pPr>
            <w:r w:rsidRPr="00173FCD">
              <w:rPr>
                <w:rFonts w:eastAsia="Arial" w:cs="Arial"/>
                <w:b/>
                <w:bCs/>
                <w:spacing w:val="1"/>
                <w:position w:val="-1"/>
                <w:szCs w:val="24"/>
              </w:rPr>
              <w:t>Sede</w:t>
            </w:r>
            <w:r w:rsidRPr="00173FCD">
              <w:rPr>
                <w:rFonts w:eastAsia="Arial" w:cs="Arial"/>
                <w:b/>
                <w:bCs/>
                <w:position w:val="-1"/>
                <w:szCs w:val="24"/>
              </w:rPr>
              <w:t xml:space="preserve"> legale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CC8A2B" w14:textId="7513C698" w:rsidR="005410DD" w:rsidRPr="00173FCD" w:rsidRDefault="006566CB" w:rsidP="00AC51B7">
            <w:pPr>
              <w:spacing w:line="274" w:lineRule="exact"/>
              <w:ind w:left="102" w:right="-20"/>
              <w:rPr>
                <w:rFonts w:eastAsia="Arial" w:cs="Arial"/>
                <w:szCs w:val="24"/>
              </w:rPr>
            </w:pPr>
            <w:r w:rsidRPr="00173FCD">
              <w:rPr>
                <w:rFonts w:eastAsia="Arial" w:cs="Arial"/>
                <w:szCs w:val="24"/>
              </w:rPr>
              <w:t>Corso Stati Uniti, 4 – 35127 Padova</w:t>
            </w:r>
          </w:p>
        </w:tc>
      </w:tr>
    </w:tbl>
    <w:p w14:paraId="5767248D" w14:textId="77777777" w:rsidR="005410DD" w:rsidRDefault="005410DD" w:rsidP="005410DD"/>
    <w:p w14:paraId="270CDE63" w14:textId="77777777" w:rsidR="005410DD" w:rsidRDefault="005410DD" w:rsidP="005410DD"/>
    <w:p w14:paraId="33BC3D27" w14:textId="2AE6AB0B" w:rsidR="005410DD" w:rsidRDefault="005410DD" w:rsidP="005410DD">
      <w:pPr>
        <w:pStyle w:val="Heading2"/>
        <w:numPr>
          <w:ilvl w:val="1"/>
          <w:numId w:val="4"/>
        </w:numPr>
      </w:pPr>
      <w:bookmarkStart w:id="12" w:name="_Toc158718705"/>
      <w:r>
        <w:t xml:space="preserve">Figure di riferimento del Sito </w:t>
      </w:r>
      <w:proofErr w:type="gramStart"/>
      <w:r>
        <w:t>di</w:t>
      </w:r>
      <w:proofErr w:type="gramEnd"/>
      <w:r>
        <w:t xml:space="preserve"> Installazione</w:t>
      </w:r>
      <w:bookmarkEnd w:id="12"/>
    </w:p>
    <w:p w14:paraId="5782DC0E" w14:textId="77777777" w:rsidR="005410DD" w:rsidRDefault="005410DD" w:rsidP="005410DD"/>
    <w:tbl>
      <w:tblPr>
        <w:tblW w:w="0" w:type="auto"/>
        <w:tblInd w:w="-5" w:type="dxa"/>
        <w:tblLook w:val="01E0" w:firstRow="1" w:lastRow="1" w:firstColumn="1" w:lastColumn="1" w:noHBand="0" w:noVBand="0"/>
      </w:tblPr>
      <w:tblGrid>
        <w:gridCol w:w="3508"/>
        <w:gridCol w:w="6131"/>
      </w:tblGrid>
      <w:tr w:rsidR="005410DD" w:rsidRPr="00173FCD" w14:paraId="0FA7757B"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240EB96" w14:textId="77777777" w:rsidR="005410DD" w:rsidRPr="00173FCD" w:rsidRDefault="005410DD" w:rsidP="00AC51B7">
            <w:pPr>
              <w:spacing w:line="275" w:lineRule="exact"/>
              <w:ind w:left="57" w:right="57"/>
              <w:jc w:val="left"/>
              <w:rPr>
                <w:rFonts w:eastAsia="Arial" w:cs="Arial"/>
              </w:rPr>
            </w:pPr>
            <w:r w:rsidRPr="00173FCD">
              <w:rPr>
                <w:rFonts w:eastAsia="Arial" w:cs="Arial"/>
                <w:b/>
                <w:bCs/>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AC5EA" w14:textId="64BB9626" w:rsidR="005410DD" w:rsidRPr="00173FCD" w:rsidRDefault="006566CB" w:rsidP="00AC51B7">
            <w:pPr>
              <w:spacing w:line="240" w:lineRule="auto"/>
              <w:ind w:left="102" w:right="-20"/>
              <w:rPr>
                <w:rFonts w:eastAsia="Arial" w:cs="Arial"/>
              </w:rPr>
            </w:pPr>
            <w:r w:rsidRPr="00173FCD">
              <w:rPr>
                <w:rFonts w:eastAsia="Arial" w:cs="Arial"/>
              </w:rPr>
              <w:t xml:space="preserve">Dott. Marco </w:t>
            </w:r>
            <w:proofErr w:type="spellStart"/>
            <w:r w:rsidRPr="00173FCD">
              <w:rPr>
                <w:rFonts w:eastAsia="Arial" w:cs="Arial"/>
              </w:rPr>
              <w:t>Valisa</w:t>
            </w:r>
            <w:proofErr w:type="spellEnd"/>
          </w:p>
        </w:tc>
      </w:tr>
      <w:tr w:rsidR="005410DD" w:rsidRPr="00173FCD" w14:paraId="571D377E"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652B080" w14:textId="77777777" w:rsidR="005410DD" w:rsidRPr="00173FCD" w:rsidRDefault="005410DD" w:rsidP="00AC51B7">
            <w:pPr>
              <w:spacing w:line="274" w:lineRule="exact"/>
              <w:ind w:left="57" w:right="57"/>
              <w:jc w:val="left"/>
              <w:rPr>
                <w:rFonts w:eastAsia="Arial" w:cs="Arial"/>
                <w:b/>
                <w:bCs/>
              </w:rPr>
            </w:pPr>
            <w:r w:rsidRPr="00173FCD">
              <w:rPr>
                <w:rFonts w:eastAsia="Arial" w:cs="Arial"/>
                <w:b/>
                <w:bCs/>
              </w:rPr>
              <w:t xml:space="preserve">Responsabile del Servizio </w:t>
            </w:r>
            <w:proofErr w:type="gramStart"/>
            <w:r w:rsidRPr="00173FCD">
              <w:rPr>
                <w:rFonts w:eastAsia="Arial" w:cs="Arial"/>
                <w:b/>
                <w:bCs/>
              </w:rPr>
              <w:t>di</w:t>
            </w:r>
            <w:proofErr w:type="gramEnd"/>
          </w:p>
          <w:p w14:paraId="4D49D68C" w14:textId="77777777" w:rsidR="005410DD" w:rsidRPr="00173FCD" w:rsidRDefault="005410DD" w:rsidP="00AC51B7">
            <w:pPr>
              <w:spacing w:line="274" w:lineRule="exact"/>
              <w:ind w:left="57" w:right="57"/>
              <w:jc w:val="left"/>
              <w:rPr>
                <w:rFonts w:eastAsia="Arial" w:cs="Arial"/>
              </w:rPr>
            </w:pPr>
            <w:r w:rsidRPr="00173FCD">
              <w:rPr>
                <w:rFonts w:eastAsia="Arial" w:cs="Arial"/>
                <w:b/>
                <w:bCs/>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B88D9B" w14:textId="51018A0B" w:rsidR="005410DD" w:rsidRPr="00173FCD" w:rsidRDefault="006566CB" w:rsidP="00AC51B7">
            <w:pPr>
              <w:spacing w:line="274" w:lineRule="exact"/>
              <w:ind w:left="102" w:right="-20"/>
              <w:rPr>
                <w:rFonts w:eastAsia="Arial" w:cs="Arial"/>
              </w:rPr>
            </w:pPr>
            <w:r w:rsidRPr="00173FCD">
              <w:rPr>
                <w:rFonts w:eastAsia="Arial" w:cs="Arial"/>
              </w:rPr>
              <w:t>Ing. Manuela Battistella</w:t>
            </w:r>
          </w:p>
        </w:tc>
      </w:tr>
      <w:tr w:rsidR="005410DD" w:rsidRPr="00173FCD" w14:paraId="1330E2BF"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6E6C1DB" w14:textId="77777777" w:rsidR="005410DD" w:rsidRPr="00173FCD" w:rsidRDefault="005410DD" w:rsidP="00AC51B7">
            <w:pPr>
              <w:spacing w:line="274" w:lineRule="exact"/>
              <w:ind w:left="57" w:right="57"/>
              <w:jc w:val="left"/>
              <w:rPr>
                <w:rFonts w:eastAsia="Arial" w:cs="Arial"/>
              </w:rPr>
            </w:pPr>
            <w:r w:rsidRPr="00173FCD">
              <w:rPr>
                <w:rFonts w:eastAsia="Arial" w:cs="Arial"/>
                <w:b/>
                <w:bCs/>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A7A34F" w14:textId="2A472D49" w:rsidR="005410DD" w:rsidRPr="00173FCD" w:rsidRDefault="006566CB" w:rsidP="00AC51B7">
            <w:pPr>
              <w:spacing w:before="1" w:line="274" w:lineRule="exact"/>
              <w:ind w:left="102" w:right="-20"/>
              <w:rPr>
                <w:rFonts w:eastAsia="Arial" w:cs="Arial"/>
              </w:rPr>
            </w:pPr>
            <w:r w:rsidRPr="00173FCD">
              <w:rPr>
                <w:rFonts w:eastAsia="Arial" w:cs="Arial"/>
              </w:rPr>
              <w:t>Dott. Ubaldo Lonardi</w:t>
            </w:r>
          </w:p>
        </w:tc>
      </w:tr>
      <w:tr w:rsidR="005410DD" w:rsidRPr="00173FCD" w14:paraId="66AF8451"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5777315" w14:textId="77777777" w:rsidR="005410DD" w:rsidRPr="00173FCD" w:rsidRDefault="005410DD" w:rsidP="00AC51B7">
            <w:pPr>
              <w:spacing w:line="274" w:lineRule="exact"/>
              <w:ind w:left="57" w:right="57"/>
              <w:jc w:val="left"/>
              <w:rPr>
                <w:rFonts w:eastAsia="Arial" w:cs="Arial"/>
                <w:b/>
                <w:bCs/>
              </w:rPr>
            </w:pPr>
            <w:r w:rsidRPr="00173FCD">
              <w:rPr>
                <w:rFonts w:eastAsia="Arial" w:cs="Arial"/>
                <w:b/>
                <w:bCs/>
              </w:rPr>
              <w:t>Referente 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86C139" w14:textId="232FBEAF" w:rsidR="005410DD" w:rsidRPr="00173FCD" w:rsidRDefault="00F96974" w:rsidP="00AC51B7">
            <w:pPr>
              <w:spacing w:before="1" w:line="274" w:lineRule="exact"/>
              <w:ind w:left="102" w:right="-20"/>
              <w:rPr>
                <w:rFonts w:eastAsia="Arial" w:cs="Arial"/>
              </w:rPr>
            </w:pPr>
            <w:proofErr w:type="spellStart"/>
            <w:proofErr w:type="gramStart"/>
            <w:r>
              <w:rPr>
                <w:rFonts w:eastAsia="Arial" w:cs="Arial"/>
              </w:rPr>
              <w:t>t.b.d</w:t>
            </w:r>
            <w:proofErr w:type="spellEnd"/>
            <w:proofErr w:type="gramEnd"/>
            <w:r>
              <w:rPr>
                <w:rFonts w:eastAsia="Arial" w:cs="Arial"/>
              </w:rPr>
              <w:t>.</w:t>
            </w:r>
          </w:p>
        </w:tc>
      </w:tr>
      <w:tr w:rsidR="005410DD" w:rsidRPr="00173FCD" w14:paraId="453BBAFD"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767404BE" w14:textId="77777777" w:rsidR="005410DD" w:rsidRPr="00173FCD" w:rsidRDefault="005410DD" w:rsidP="00AC51B7">
            <w:pPr>
              <w:tabs>
                <w:tab w:val="left" w:pos="1848"/>
              </w:tabs>
              <w:spacing w:line="274" w:lineRule="exact"/>
              <w:ind w:left="57" w:right="57"/>
              <w:jc w:val="left"/>
              <w:rPr>
                <w:rFonts w:eastAsia="Arial" w:cs="Arial"/>
              </w:rPr>
            </w:pPr>
            <w:r w:rsidRPr="00173FCD">
              <w:rPr>
                <w:rFonts w:eastAsia="Arial" w:cs="Arial"/>
                <w:b/>
                <w:bCs/>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E6EDC0" w14:textId="6D7256F0" w:rsidR="005410DD" w:rsidRPr="00173FCD" w:rsidRDefault="006566CB" w:rsidP="00AC51B7">
            <w:pPr>
              <w:spacing w:line="274" w:lineRule="exact"/>
              <w:ind w:left="102" w:right="-20"/>
              <w:rPr>
                <w:rFonts w:eastAsia="Arial" w:cs="Arial"/>
              </w:rPr>
            </w:pPr>
            <w:r w:rsidRPr="00173FCD">
              <w:rPr>
                <w:rFonts w:eastAsia="Arial" w:cs="Arial"/>
              </w:rPr>
              <w:t>Riportati nel piano di emergenza</w:t>
            </w:r>
          </w:p>
        </w:tc>
      </w:tr>
      <w:tr w:rsidR="005410DD" w14:paraId="7A8CD509" w14:textId="77777777" w:rsidTr="00AC51B7">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F814664" w14:textId="77777777" w:rsidR="005410DD" w:rsidRPr="00173FCD" w:rsidRDefault="005410DD" w:rsidP="00AC51B7">
            <w:pPr>
              <w:spacing w:line="275" w:lineRule="exact"/>
              <w:ind w:left="57" w:right="57"/>
              <w:jc w:val="left"/>
              <w:rPr>
                <w:rFonts w:eastAsia="Arial" w:cs="Arial"/>
                <w:b/>
                <w:bCs/>
              </w:rPr>
            </w:pPr>
            <w:r w:rsidRPr="00173FCD">
              <w:rPr>
                <w:rFonts w:eastAsia="Arial" w:cs="Arial"/>
                <w:b/>
                <w:bCs/>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7632EF" w14:textId="557F531D" w:rsidR="005410DD" w:rsidRPr="00173FCD" w:rsidRDefault="006566CB" w:rsidP="00AC51B7">
            <w:pPr>
              <w:spacing w:line="275" w:lineRule="exact"/>
              <w:ind w:left="102" w:right="-20"/>
              <w:rPr>
                <w:rFonts w:eastAsia="Arial" w:cs="Arial"/>
              </w:rPr>
            </w:pPr>
            <w:r w:rsidRPr="00173FCD">
              <w:rPr>
                <w:rFonts w:eastAsia="Arial" w:cs="Arial"/>
              </w:rPr>
              <w:t>Riportati nel piano di emergenza</w:t>
            </w:r>
          </w:p>
        </w:tc>
      </w:tr>
    </w:tbl>
    <w:p w14:paraId="24BBF395" w14:textId="77777777" w:rsidR="005410DD" w:rsidRDefault="005410DD"/>
    <w:p w14:paraId="79709823" w14:textId="77777777" w:rsidR="00C870A2" w:rsidRPr="00963897" w:rsidRDefault="44913708" w:rsidP="000F1B8D">
      <w:pPr>
        <w:pStyle w:val="Heading1"/>
        <w:pageBreakBefore/>
        <w:numPr>
          <w:ilvl w:val="0"/>
          <w:numId w:val="4"/>
        </w:numPr>
        <w:ind w:left="357" w:hanging="357"/>
      </w:pPr>
      <w:bookmarkStart w:id="13" w:name="_Toc158718706"/>
      <w:r>
        <w:t>Anagrafica dell’</w:t>
      </w:r>
      <w:r w:rsidR="79DBB7F1">
        <w:t>impresa appaltatrice</w:t>
      </w:r>
      <w:bookmarkEnd w:id="13"/>
    </w:p>
    <w:p w14:paraId="7215FA7D" w14:textId="49A4D675" w:rsidR="33B8A088" w:rsidRDefault="33B8A088" w:rsidP="33B8A088">
      <w:pPr>
        <w:spacing w:after="160"/>
        <w:jc w:val="left"/>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C870A2" w:rsidRPr="00111269" w14:paraId="19C0B07B"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7ACC8F0" w14:textId="77777777" w:rsidR="00C870A2" w:rsidRDefault="00C870A2" w:rsidP="00D95A1D">
            <w:pPr>
              <w:spacing w:line="275" w:lineRule="exact"/>
              <w:ind w:left="57" w:right="57"/>
              <w:rPr>
                <w:rFonts w:eastAsia="Arial" w:cs="Arial"/>
                <w:szCs w:val="24"/>
              </w:rPr>
            </w:pPr>
            <w:r>
              <w:rPr>
                <w:rFonts w:eastAsia="Arial" w:cs="Arial"/>
                <w:b/>
                <w:bCs/>
                <w:szCs w:val="24"/>
              </w:rPr>
              <w:t>R</w:t>
            </w:r>
            <w:r>
              <w:rPr>
                <w:rFonts w:eastAsia="Arial" w:cs="Arial"/>
                <w:b/>
                <w:bCs/>
                <w:spacing w:val="1"/>
                <w:szCs w:val="24"/>
              </w:rPr>
              <w:t>a</w:t>
            </w:r>
            <w:r>
              <w:rPr>
                <w:rFonts w:eastAsia="Arial" w:cs="Arial"/>
                <w:b/>
                <w:bCs/>
                <w:szCs w:val="24"/>
              </w:rPr>
              <w:t>g</w:t>
            </w:r>
            <w:r>
              <w:rPr>
                <w:rFonts w:eastAsia="Arial" w:cs="Arial"/>
                <w:b/>
                <w:bCs/>
                <w:spacing w:val="1"/>
                <w:szCs w:val="24"/>
              </w:rPr>
              <w:t>i</w:t>
            </w:r>
            <w:r>
              <w:rPr>
                <w:rFonts w:eastAsia="Arial" w:cs="Arial"/>
                <w:b/>
                <w:bCs/>
                <w:szCs w:val="24"/>
              </w:rPr>
              <w:t>one</w:t>
            </w:r>
            <w:r>
              <w:rPr>
                <w:rFonts w:eastAsia="Arial" w:cs="Arial"/>
                <w:b/>
                <w:bCs/>
                <w:spacing w:val="-4"/>
                <w:szCs w:val="24"/>
              </w:rPr>
              <w:t xml:space="preserve"> </w:t>
            </w:r>
            <w:r>
              <w:rPr>
                <w:rFonts w:eastAsia="Arial" w:cs="Arial"/>
                <w:b/>
                <w:bCs/>
                <w:spacing w:val="1"/>
                <w:szCs w:val="24"/>
              </w:rPr>
              <w:t>s</w:t>
            </w:r>
            <w:r>
              <w:rPr>
                <w:rFonts w:eastAsia="Arial" w:cs="Arial"/>
                <w:b/>
                <w:bCs/>
                <w:szCs w:val="24"/>
              </w:rPr>
              <w:t>o</w:t>
            </w:r>
            <w:r>
              <w:rPr>
                <w:rFonts w:eastAsia="Arial" w:cs="Arial"/>
                <w:b/>
                <w:bCs/>
                <w:spacing w:val="-1"/>
                <w:szCs w:val="24"/>
              </w:rPr>
              <w:t>c</w:t>
            </w:r>
            <w:r>
              <w:rPr>
                <w:rFonts w:eastAsia="Arial" w:cs="Arial"/>
                <w:b/>
                <w:bCs/>
                <w:spacing w:val="1"/>
                <w:szCs w:val="24"/>
              </w:rPr>
              <w:t>ia</w:t>
            </w:r>
            <w:r>
              <w:rPr>
                <w:rFonts w:eastAsia="Arial" w:cs="Arial"/>
                <w:b/>
                <w:bCs/>
                <w:spacing w:val="-2"/>
                <w:szCs w:val="24"/>
              </w:rPr>
              <w:t>l</w:t>
            </w:r>
            <w:r>
              <w:rPr>
                <w:rFonts w:eastAsia="Arial" w:cs="Arial"/>
                <w:b/>
                <w:bCs/>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204FF1" w14:textId="77777777" w:rsidR="00C870A2" w:rsidRPr="008F48FB" w:rsidRDefault="00C870A2" w:rsidP="00D95A1D">
            <w:pPr>
              <w:spacing w:line="240" w:lineRule="auto"/>
              <w:ind w:left="102" w:right="-20"/>
              <w:rPr>
                <w:rFonts w:eastAsia="Arial" w:cs="Arial"/>
                <w:szCs w:val="24"/>
                <w:highlight w:val="yellow"/>
              </w:rPr>
            </w:pPr>
          </w:p>
        </w:tc>
      </w:tr>
      <w:tr w:rsidR="00C870A2" w14:paraId="236E19FA"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0B327C8" w14:textId="77777777" w:rsidR="00C870A2" w:rsidRDefault="00C870A2" w:rsidP="00D95A1D">
            <w:pPr>
              <w:spacing w:line="274" w:lineRule="exact"/>
              <w:ind w:left="57" w:right="57"/>
              <w:rPr>
                <w:rFonts w:eastAsia="Arial" w:cs="Arial"/>
                <w:szCs w:val="24"/>
              </w:rPr>
            </w:pPr>
            <w:r>
              <w:rPr>
                <w:rFonts w:eastAsia="Arial" w:cs="Arial"/>
                <w:b/>
                <w:bCs/>
                <w:position w:val="-1"/>
                <w:szCs w:val="24"/>
              </w:rPr>
              <w:t>C.F.</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F0D7D" w14:textId="77777777" w:rsidR="00C870A2" w:rsidRPr="008F48FB" w:rsidRDefault="00C870A2" w:rsidP="00D95A1D">
            <w:pPr>
              <w:spacing w:line="274" w:lineRule="exact"/>
              <w:ind w:left="102" w:right="-20"/>
              <w:rPr>
                <w:rFonts w:eastAsia="Arial" w:cs="Arial"/>
                <w:szCs w:val="24"/>
                <w:highlight w:val="yellow"/>
              </w:rPr>
            </w:pPr>
          </w:p>
        </w:tc>
      </w:tr>
      <w:tr w:rsidR="00C870A2" w14:paraId="1EF908DA"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F81D476" w14:textId="77777777" w:rsidR="00C870A2" w:rsidRDefault="00C870A2" w:rsidP="00D95A1D">
            <w:pPr>
              <w:spacing w:line="274" w:lineRule="exact"/>
              <w:ind w:left="57" w:right="57"/>
              <w:rPr>
                <w:rFonts w:eastAsia="Arial" w:cs="Arial"/>
                <w:szCs w:val="24"/>
              </w:rPr>
            </w:pPr>
            <w:proofErr w:type="gramStart"/>
            <w:r>
              <w:rPr>
                <w:rFonts w:eastAsia="Arial" w:cs="Arial"/>
                <w:b/>
                <w:bCs/>
                <w:spacing w:val="1"/>
                <w:position w:val="-1"/>
                <w:szCs w:val="24"/>
              </w:rPr>
              <w:t>P.IVA</w:t>
            </w:r>
            <w:proofErr w:type="gramEnd"/>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62F1B3" w14:textId="77777777" w:rsidR="00C870A2" w:rsidRPr="008F48FB" w:rsidRDefault="00C870A2" w:rsidP="00D95A1D">
            <w:pPr>
              <w:spacing w:before="1" w:line="274" w:lineRule="exact"/>
              <w:ind w:left="102" w:right="-20"/>
              <w:rPr>
                <w:rFonts w:eastAsia="Arial" w:cs="Arial"/>
                <w:szCs w:val="24"/>
                <w:highlight w:val="yellow"/>
              </w:rPr>
            </w:pPr>
          </w:p>
        </w:tc>
      </w:tr>
      <w:tr w:rsidR="00C870A2" w14:paraId="50E40D66"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7033BAB" w14:textId="77777777" w:rsidR="00C870A2" w:rsidRDefault="00C870A2" w:rsidP="00D95A1D">
            <w:pPr>
              <w:spacing w:line="274" w:lineRule="exact"/>
              <w:ind w:left="57" w:right="57"/>
              <w:rPr>
                <w:rFonts w:eastAsia="Arial" w:cs="Arial"/>
                <w:szCs w:val="24"/>
              </w:rPr>
            </w:pPr>
            <w:r>
              <w:rPr>
                <w:rFonts w:eastAsia="Arial" w:cs="Arial"/>
                <w:b/>
                <w:bCs/>
                <w:spacing w:val="1"/>
                <w:position w:val="-1"/>
                <w:szCs w:val="24"/>
              </w:rPr>
              <w:t>I</w:t>
            </w:r>
            <w:r>
              <w:rPr>
                <w:rFonts w:eastAsia="Arial" w:cs="Arial"/>
                <w:b/>
                <w:bCs/>
                <w:position w:val="-1"/>
                <w:szCs w:val="24"/>
              </w:rPr>
              <w:t>nd</w:t>
            </w:r>
            <w:r>
              <w:rPr>
                <w:rFonts w:eastAsia="Arial" w:cs="Arial"/>
                <w:b/>
                <w:bCs/>
                <w:spacing w:val="1"/>
                <w:position w:val="-1"/>
                <w:szCs w:val="24"/>
              </w:rPr>
              <w:t>i</w:t>
            </w:r>
            <w:r>
              <w:rPr>
                <w:rFonts w:eastAsia="Arial" w:cs="Arial"/>
                <w:b/>
                <w:bCs/>
                <w:position w:val="-1"/>
                <w:szCs w:val="24"/>
              </w:rPr>
              <w:t>r</w:t>
            </w:r>
            <w:r>
              <w:rPr>
                <w:rFonts w:eastAsia="Arial" w:cs="Arial"/>
                <w:b/>
                <w:bCs/>
                <w:spacing w:val="1"/>
                <w:position w:val="-1"/>
                <w:szCs w:val="24"/>
              </w:rPr>
              <w:t>i</w:t>
            </w:r>
            <w:r>
              <w:rPr>
                <w:rFonts w:eastAsia="Arial" w:cs="Arial"/>
                <w:b/>
                <w:bCs/>
                <w:position w:val="-1"/>
                <w:szCs w:val="24"/>
              </w:rPr>
              <w:t>zzo</w:t>
            </w:r>
            <w:r>
              <w:rPr>
                <w:rFonts w:eastAsia="Arial" w:cs="Arial"/>
                <w:b/>
                <w:bCs/>
                <w:spacing w:val="-8"/>
                <w:position w:val="-1"/>
                <w:szCs w:val="24"/>
              </w:rPr>
              <w:t xml:space="preserve"> </w:t>
            </w:r>
            <w:r>
              <w:rPr>
                <w:rFonts w:eastAsia="Arial" w:cs="Arial"/>
                <w:b/>
                <w:bCs/>
                <w:spacing w:val="1"/>
                <w:position w:val="-1"/>
                <w:szCs w:val="24"/>
              </w:rPr>
              <w:t>se</w:t>
            </w:r>
            <w:r>
              <w:rPr>
                <w:rFonts w:eastAsia="Arial" w:cs="Arial"/>
                <w:b/>
                <w:bCs/>
                <w:spacing w:val="-3"/>
                <w:position w:val="-1"/>
                <w:szCs w:val="24"/>
              </w:rPr>
              <w:t>d</w:t>
            </w:r>
            <w:r>
              <w:rPr>
                <w:rFonts w:eastAsia="Arial" w:cs="Arial"/>
                <w:b/>
                <w:bCs/>
                <w:position w:val="-1"/>
                <w:szCs w:val="24"/>
              </w:rPr>
              <w: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F2C34E" w14:textId="77777777" w:rsidR="00C870A2" w:rsidRPr="008F48FB" w:rsidRDefault="00C870A2" w:rsidP="00D95A1D">
            <w:pPr>
              <w:spacing w:line="274" w:lineRule="exact"/>
              <w:ind w:left="102" w:right="-20"/>
              <w:rPr>
                <w:rFonts w:eastAsia="Arial" w:cs="Arial"/>
                <w:szCs w:val="24"/>
                <w:highlight w:val="yellow"/>
              </w:rPr>
            </w:pPr>
          </w:p>
        </w:tc>
      </w:tr>
      <w:tr w:rsidR="00C870A2" w14:paraId="6F6139A2" w14:textId="77777777" w:rsidTr="6F74CC7B">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2B27C9FA" w14:textId="77777777" w:rsidR="00C870A2" w:rsidRDefault="00107B78" w:rsidP="00107B78">
            <w:pPr>
              <w:spacing w:line="274" w:lineRule="exact"/>
              <w:ind w:left="57" w:right="57"/>
              <w:rPr>
                <w:rFonts w:eastAsia="Arial" w:cs="Arial"/>
                <w:szCs w:val="24"/>
              </w:rPr>
            </w:pPr>
            <w:r>
              <w:rPr>
                <w:rFonts w:eastAsia="Arial" w:cs="Arial"/>
                <w:b/>
                <w:bCs/>
                <w:position w:val="-1"/>
                <w:szCs w:val="24"/>
              </w:rPr>
              <w:t>Recapiti telefonici ed e-mail</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219836" w14:textId="77777777" w:rsidR="00C870A2" w:rsidRPr="008F48FB" w:rsidRDefault="00C870A2" w:rsidP="00D95A1D">
            <w:pPr>
              <w:spacing w:line="274" w:lineRule="exact"/>
              <w:ind w:left="102" w:right="-20"/>
              <w:rPr>
                <w:rFonts w:eastAsia="Arial" w:cs="Arial"/>
                <w:szCs w:val="24"/>
                <w:highlight w:val="yellow"/>
              </w:rPr>
            </w:pPr>
          </w:p>
        </w:tc>
      </w:tr>
    </w:tbl>
    <w:p w14:paraId="54CD245A" w14:textId="77777777" w:rsidR="00C870A2" w:rsidRDefault="00C870A2" w:rsidP="001434CC">
      <w:pPr>
        <w:spacing w:after="160"/>
        <w:jc w:val="left"/>
      </w:pPr>
    </w:p>
    <w:p w14:paraId="1231BE67" w14:textId="77777777" w:rsidR="005C0C0F" w:rsidRDefault="005C0C0F" w:rsidP="001434CC">
      <w:pPr>
        <w:spacing w:after="160"/>
        <w:jc w:val="left"/>
      </w:pPr>
    </w:p>
    <w:p w14:paraId="093FB133" w14:textId="77777777" w:rsidR="006A39D5" w:rsidRDefault="79DBB7F1" w:rsidP="005410DD">
      <w:pPr>
        <w:pStyle w:val="Heading2"/>
        <w:numPr>
          <w:ilvl w:val="1"/>
          <w:numId w:val="4"/>
        </w:numPr>
      </w:pPr>
      <w:bookmarkStart w:id="14" w:name="_Toc158718707"/>
      <w:r>
        <w:t>Figure di riferimento dell’impresa appaltatrice</w:t>
      </w:r>
      <w:bookmarkEnd w:id="14"/>
    </w:p>
    <w:p w14:paraId="36FEB5B0" w14:textId="77777777" w:rsidR="006A39D5" w:rsidRDefault="006A39D5" w:rsidP="006A39D5">
      <w:pPr>
        <w:rPr>
          <w:color w:val="FF0000"/>
        </w:rPr>
      </w:pPr>
    </w:p>
    <w:tbl>
      <w:tblPr>
        <w:tblW w:w="9639" w:type="dxa"/>
        <w:tblInd w:w="-5" w:type="dxa"/>
        <w:tblLayout w:type="fixed"/>
        <w:tblCellMar>
          <w:left w:w="0" w:type="dxa"/>
          <w:right w:w="0" w:type="dxa"/>
        </w:tblCellMar>
        <w:tblLook w:val="01E0" w:firstRow="1" w:lastRow="1" w:firstColumn="1" w:lastColumn="1" w:noHBand="0" w:noVBand="0"/>
      </w:tblPr>
      <w:tblGrid>
        <w:gridCol w:w="3508"/>
        <w:gridCol w:w="6131"/>
      </w:tblGrid>
      <w:tr w:rsidR="006A39D5" w:rsidRPr="00111269" w14:paraId="675BA427"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66777873" w14:textId="77777777" w:rsidR="006A39D5" w:rsidRDefault="006A39D5" w:rsidP="005C0C0F">
            <w:pPr>
              <w:spacing w:line="275" w:lineRule="exact"/>
              <w:ind w:left="57" w:right="57"/>
              <w:jc w:val="left"/>
              <w:rPr>
                <w:rFonts w:eastAsia="Arial" w:cs="Arial"/>
                <w:szCs w:val="24"/>
              </w:rPr>
            </w:pPr>
            <w:r>
              <w:rPr>
                <w:rFonts w:eastAsia="Arial" w:cs="Arial"/>
                <w:b/>
                <w:bCs/>
                <w:szCs w:val="24"/>
              </w:rPr>
              <w:t>Datore di Lavoro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D7AA69" w14:textId="77777777" w:rsidR="006A39D5" w:rsidRPr="008F48FB" w:rsidRDefault="006A39D5" w:rsidP="006A39D5">
            <w:pPr>
              <w:spacing w:line="240" w:lineRule="auto"/>
              <w:ind w:left="102" w:right="-20"/>
              <w:rPr>
                <w:rFonts w:eastAsia="Arial" w:cs="Arial"/>
                <w:szCs w:val="24"/>
                <w:highlight w:val="yellow"/>
              </w:rPr>
            </w:pPr>
          </w:p>
        </w:tc>
      </w:tr>
      <w:tr w:rsidR="006A39D5" w14:paraId="764E35A8"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423722DF" w14:textId="77777777" w:rsidR="006A39D5" w:rsidRDefault="006A39D5" w:rsidP="005C0C0F">
            <w:pPr>
              <w:spacing w:line="274" w:lineRule="exact"/>
              <w:ind w:left="57" w:right="57"/>
              <w:jc w:val="left"/>
              <w:rPr>
                <w:rFonts w:eastAsia="Arial" w:cs="Arial"/>
                <w:b/>
                <w:bCs/>
                <w:position w:val="-1"/>
                <w:szCs w:val="24"/>
              </w:rPr>
            </w:pPr>
            <w:r>
              <w:rPr>
                <w:rFonts w:eastAsia="Arial" w:cs="Arial"/>
                <w:b/>
                <w:bCs/>
                <w:position w:val="-1"/>
                <w:szCs w:val="24"/>
              </w:rPr>
              <w:t xml:space="preserve">Responsabile del Servizio </w:t>
            </w:r>
            <w:proofErr w:type="gramStart"/>
            <w:r>
              <w:rPr>
                <w:rFonts w:eastAsia="Arial" w:cs="Arial"/>
                <w:b/>
                <w:bCs/>
                <w:position w:val="-1"/>
                <w:szCs w:val="24"/>
              </w:rPr>
              <w:t>di</w:t>
            </w:r>
            <w:proofErr w:type="gramEnd"/>
          </w:p>
          <w:p w14:paraId="7C9B2F6E" w14:textId="77777777" w:rsidR="006A39D5" w:rsidRDefault="006A39D5" w:rsidP="005C0C0F">
            <w:pPr>
              <w:spacing w:line="274" w:lineRule="exact"/>
              <w:ind w:left="57" w:right="57"/>
              <w:jc w:val="left"/>
              <w:rPr>
                <w:rFonts w:eastAsia="Arial" w:cs="Arial"/>
                <w:szCs w:val="24"/>
              </w:rPr>
            </w:pPr>
            <w:r>
              <w:rPr>
                <w:rFonts w:eastAsia="Arial" w:cs="Arial"/>
                <w:b/>
                <w:bCs/>
                <w:position w:val="-1"/>
                <w:szCs w:val="24"/>
              </w:rPr>
              <w:t>Prevenzione e Protezione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96D064" w14:textId="77777777" w:rsidR="006A39D5" w:rsidRPr="008F48FB" w:rsidRDefault="006A39D5" w:rsidP="006A39D5">
            <w:pPr>
              <w:spacing w:line="274" w:lineRule="exact"/>
              <w:ind w:left="102" w:right="-20"/>
              <w:rPr>
                <w:rFonts w:eastAsia="Arial" w:cs="Arial"/>
                <w:szCs w:val="24"/>
                <w:highlight w:val="yellow"/>
              </w:rPr>
            </w:pPr>
          </w:p>
        </w:tc>
      </w:tr>
      <w:tr w:rsidR="006A39D5" w14:paraId="223FF5BE"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3D97BE28" w14:textId="77777777" w:rsidR="006A39D5" w:rsidRDefault="006A39D5" w:rsidP="005C0C0F">
            <w:pPr>
              <w:spacing w:line="274" w:lineRule="exact"/>
              <w:ind w:left="57" w:right="57"/>
              <w:jc w:val="left"/>
              <w:rPr>
                <w:rFonts w:eastAsia="Arial" w:cs="Arial"/>
                <w:szCs w:val="24"/>
              </w:rPr>
            </w:pPr>
            <w:r w:rsidRPr="006A39D5">
              <w:rPr>
                <w:rFonts w:eastAsia="Arial" w:cs="Arial"/>
                <w:b/>
                <w:bCs/>
                <w:position w:val="-1"/>
                <w:szCs w:val="24"/>
              </w:rPr>
              <w:t>Medico Competente</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FF1C98" w14:textId="77777777" w:rsidR="006A39D5" w:rsidRPr="008F48FB" w:rsidRDefault="006A39D5" w:rsidP="006A39D5">
            <w:pPr>
              <w:spacing w:before="1" w:line="274" w:lineRule="exact"/>
              <w:ind w:left="102" w:right="-20"/>
              <w:rPr>
                <w:rFonts w:eastAsia="Arial" w:cs="Arial"/>
                <w:szCs w:val="24"/>
                <w:highlight w:val="yellow"/>
              </w:rPr>
            </w:pPr>
          </w:p>
        </w:tc>
      </w:tr>
      <w:tr w:rsidR="006A39D5" w14:paraId="680F9870"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58DE1550" w14:textId="17A1C29F" w:rsidR="006A39D5" w:rsidRPr="006A39D5" w:rsidRDefault="0C7F2656" w:rsidP="00E2C34F">
            <w:pPr>
              <w:spacing w:line="274" w:lineRule="exact"/>
              <w:ind w:left="57" w:right="57"/>
              <w:jc w:val="left"/>
              <w:rPr>
                <w:rFonts w:eastAsia="Arial" w:cs="Arial"/>
                <w:b/>
                <w:bCs/>
                <w:position w:val="-1"/>
              </w:rPr>
            </w:pPr>
            <w:r w:rsidRPr="00E2C34F">
              <w:rPr>
                <w:rFonts w:eastAsia="Arial" w:cs="Arial"/>
                <w:b/>
                <w:bCs/>
                <w:position w:val="-1"/>
              </w:rPr>
              <w:t xml:space="preserve">Preposto </w:t>
            </w:r>
            <w:r w:rsidR="2081A0FE" w:rsidRPr="00E2C34F">
              <w:rPr>
                <w:rFonts w:eastAsia="Arial" w:cs="Arial"/>
                <w:b/>
                <w:bCs/>
                <w:position w:val="-1"/>
              </w:rPr>
              <w:t>per l’esecuzione dei lavori</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72C0D" w14:textId="77777777" w:rsidR="006A39D5" w:rsidRPr="008F48FB" w:rsidRDefault="006A39D5" w:rsidP="006A39D5">
            <w:pPr>
              <w:spacing w:before="1" w:line="274" w:lineRule="exact"/>
              <w:ind w:left="102" w:right="-20"/>
              <w:rPr>
                <w:rFonts w:eastAsia="Arial" w:cs="Arial"/>
                <w:szCs w:val="24"/>
                <w:highlight w:val="yellow"/>
              </w:rPr>
            </w:pPr>
          </w:p>
        </w:tc>
      </w:tr>
      <w:tr w:rsidR="006A39D5" w14:paraId="3EBB6EFB"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1CA5E8FF" w14:textId="77777777" w:rsidR="006A39D5" w:rsidRDefault="006A39D5" w:rsidP="005C0C0F">
            <w:pPr>
              <w:tabs>
                <w:tab w:val="left" w:pos="1848"/>
              </w:tabs>
              <w:spacing w:line="274" w:lineRule="exact"/>
              <w:ind w:left="57" w:right="57"/>
              <w:jc w:val="left"/>
              <w:rPr>
                <w:rFonts w:eastAsia="Arial" w:cs="Arial"/>
                <w:szCs w:val="24"/>
              </w:rPr>
            </w:pPr>
            <w:r>
              <w:rPr>
                <w:rFonts w:eastAsia="Arial" w:cs="Arial"/>
                <w:b/>
                <w:bCs/>
                <w:spacing w:val="1"/>
                <w:position w:val="-1"/>
                <w:szCs w:val="24"/>
              </w:rPr>
              <w:t>Addetti antincendio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A21919" w14:textId="77777777" w:rsidR="006A39D5" w:rsidRPr="008F48FB" w:rsidRDefault="006A39D5" w:rsidP="006A39D5">
            <w:pPr>
              <w:spacing w:line="274" w:lineRule="exact"/>
              <w:ind w:left="102" w:right="-20"/>
              <w:rPr>
                <w:rFonts w:eastAsia="Arial" w:cs="Arial"/>
                <w:szCs w:val="24"/>
                <w:highlight w:val="yellow"/>
              </w:rPr>
            </w:pPr>
          </w:p>
        </w:tc>
      </w:tr>
      <w:tr w:rsidR="006A39D5" w14:paraId="4D788D6A" w14:textId="77777777" w:rsidTr="33B8A088">
        <w:trPr>
          <w:trHeight w:val="454"/>
        </w:trPr>
        <w:tc>
          <w:tcPr>
            <w:tcW w:w="35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tcPr>
          <w:p w14:paraId="005AA849" w14:textId="77777777" w:rsidR="006A39D5" w:rsidRDefault="006A39D5" w:rsidP="005C0C0F">
            <w:pPr>
              <w:spacing w:line="275" w:lineRule="exact"/>
              <w:ind w:left="57" w:right="57"/>
              <w:jc w:val="left"/>
              <w:rPr>
                <w:rFonts w:eastAsia="Arial" w:cs="Arial"/>
                <w:b/>
                <w:bCs/>
                <w:spacing w:val="1"/>
                <w:szCs w:val="24"/>
              </w:rPr>
            </w:pPr>
            <w:r>
              <w:rPr>
                <w:rFonts w:eastAsia="Arial" w:cs="Arial"/>
                <w:b/>
                <w:bCs/>
                <w:spacing w:val="1"/>
                <w:szCs w:val="24"/>
              </w:rPr>
              <w:t>Addetti primo soccorso</w:t>
            </w:r>
          </w:p>
        </w:tc>
        <w:tc>
          <w:tcPr>
            <w:tcW w:w="613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D18F9B" w14:textId="77777777" w:rsidR="006A39D5" w:rsidRPr="008F48FB" w:rsidRDefault="006A39D5" w:rsidP="006A39D5">
            <w:pPr>
              <w:spacing w:line="275" w:lineRule="exact"/>
              <w:ind w:left="102" w:right="-20"/>
              <w:rPr>
                <w:rFonts w:eastAsia="Arial" w:cs="Arial"/>
                <w:szCs w:val="24"/>
                <w:highlight w:val="yellow"/>
              </w:rPr>
            </w:pPr>
          </w:p>
        </w:tc>
      </w:tr>
    </w:tbl>
    <w:p w14:paraId="238601FE" w14:textId="77777777" w:rsidR="006A39D5" w:rsidRDefault="006A39D5" w:rsidP="006A39D5">
      <w:pPr>
        <w:rPr>
          <w:color w:val="FF0000"/>
        </w:rPr>
      </w:pPr>
    </w:p>
    <w:p w14:paraId="0F3CABC7" w14:textId="77777777" w:rsidR="00107B78" w:rsidRDefault="00107B78" w:rsidP="001434CC">
      <w:pPr>
        <w:spacing w:after="160"/>
        <w:jc w:val="left"/>
      </w:pPr>
    </w:p>
    <w:p w14:paraId="5BE93A62" w14:textId="27A017E5" w:rsidR="001434CC" w:rsidRPr="00D41D92" w:rsidRDefault="001434CC" w:rsidP="00D41D92">
      <w:pPr>
        <w:spacing w:after="160"/>
        <w:jc w:val="left"/>
        <w:rPr>
          <w:color w:val="FF0000"/>
        </w:rPr>
      </w:pPr>
      <w:r w:rsidRPr="00107B78">
        <w:rPr>
          <w:color w:val="FF0000"/>
        </w:rPr>
        <w:br w:type="page"/>
      </w:r>
      <w:bookmarkStart w:id="15" w:name="_Toc141689965"/>
    </w:p>
    <w:p w14:paraId="60BA0EC4" w14:textId="12718EA8" w:rsidR="006C0189" w:rsidRPr="006C0189" w:rsidRDefault="006C0189" w:rsidP="005410DD">
      <w:pPr>
        <w:pStyle w:val="Heading1"/>
        <w:numPr>
          <w:ilvl w:val="0"/>
          <w:numId w:val="4"/>
        </w:numPr>
      </w:pPr>
      <w:bookmarkStart w:id="16" w:name="_Toc158718708"/>
      <w:r w:rsidRPr="006C0189">
        <w:t>OBBLIGHI GENERALI PER L’APPALTATORE</w:t>
      </w:r>
      <w:bookmarkEnd w:id="16"/>
    </w:p>
    <w:p w14:paraId="64B6E62F" w14:textId="77777777" w:rsidR="006C0189" w:rsidRDefault="006C0189" w:rsidP="006C0189">
      <w:pPr>
        <w:rPr>
          <w:sz w:val="22"/>
        </w:rPr>
      </w:pPr>
    </w:p>
    <w:p w14:paraId="684F2DA0" w14:textId="70CCC61A" w:rsidR="006C0189" w:rsidRDefault="006C0189" w:rsidP="006C0189">
      <w:pPr>
        <w:rPr>
          <w:sz w:val="22"/>
        </w:rPr>
      </w:pPr>
      <w:r>
        <w:rPr>
          <w:sz w:val="22"/>
        </w:rPr>
        <w:t xml:space="preserve">L’appaltatore mediante autocertificazione </w:t>
      </w:r>
      <w:r w:rsidRPr="00A27B7B">
        <w:rPr>
          <w:sz w:val="22"/>
        </w:rPr>
        <w:t>di cui al D.P.R. del 28 dicembre 2000 n° 445</w:t>
      </w:r>
      <w:r>
        <w:rPr>
          <w:sz w:val="22"/>
        </w:rPr>
        <w:t xml:space="preserve">, ha l’obbligo di dichiarare i requisiti </w:t>
      </w:r>
      <w:proofErr w:type="gramStart"/>
      <w:r>
        <w:rPr>
          <w:sz w:val="22"/>
        </w:rPr>
        <w:t xml:space="preserve">di </w:t>
      </w:r>
      <w:proofErr w:type="gramEnd"/>
      <w:r>
        <w:rPr>
          <w:sz w:val="22"/>
        </w:rPr>
        <w:t xml:space="preserve">idoneità </w:t>
      </w:r>
      <w:r w:rsidRPr="00A27B7B">
        <w:rPr>
          <w:sz w:val="22"/>
        </w:rPr>
        <w:t xml:space="preserve">tecnico professionale (Allegato </w:t>
      </w:r>
      <w:r>
        <w:rPr>
          <w:sz w:val="22"/>
        </w:rPr>
        <w:t>1.2</w:t>
      </w:r>
      <w:r w:rsidRPr="00A27B7B">
        <w:rPr>
          <w:sz w:val="22"/>
        </w:rPr>
        <w:t>) in ottemperanza al punto a), comma 1 dell’art. 26 del D.</w:t>
      </w:r>
      <w:r w:rsidR="00F81D9D">
        <w:rPr>
          <w:sz w:val="22"/>
        </w:rPr>
        <w:t>l</w:t>
      </w:r>
      <w:r w:rsidRPr="00A27B7B">
        <w:rPr>
          <w:sz w:val="22"/>
        </w:rPr>
        <w:t xml:space="preserve">gs. 81/08 e </w:t>
      </w:r>
      <w:proofErr w:type="spellStart"/>
      <w:proofErr w:type="gramStart"/>
      <w:r w:rsidRPr="00A27B7B">
        <w:rPr>
          <w:sz w:val="22"/>
        </w:rPr>
        <w:t>s.m.i</w:t>
      </w:r>
      <w:proofErr w:type="gramEnd"/>
      <w:r w:rsidRPr="00A27B7B">
        <w:rPr>
          <w:sz w:val="22"/>
        </w:rPr>
        <w:t>.</w:t>
      </w:r>
      <w:proofErr w:type="spellEnd"/>
      <w:r>
        <w:rPr>
          <w:sz w:val="22"/>
        </w:rPr>
        <w:t>.</w:t>
      </w:r>
    </w:p>
    <w:p w14:paraId="40964DA2" w14:textId="77777777" w:rsidR="006C0189" w:rsidRPr="00A27B7B" w:rsidRDefault="006C0189" w:rsidP="006C0189">
      <w:pPr>
        <w:rPr>
          <w:sz w:val="22"/>
        </w:rPr>
      </w:pPr>
      <w:r w:rsidRPr="00A27B7B">
        <w:rPr>
          <w:sz w:val="22"/>
        </w:rPr>
        <w:t xml:space="preserve">Prima di iniziare i </w:t>
      </w:r>
      <w:proofErr w:type="gramStart"/>
      <w:r w:rsidRPr="00A27B7B">
        <w:rPr>
          <w:sz w:val="22"/>
        </w:rPr>
        <w:t>lavori l’</w:t>
      </w:r>
      <w:proofErr w:type="gramEnd"/>
      <w:r w:rsidRPr="00A27B7B">
        <w:rPr>
          <w:sz w:val="22"/>
        </w:rPr>
        <w:t>Appaltatore si impegna a visionare quanto riportato nel DUVRI, a condividerlo e a collaborare al miglioramento delle condizioni di sicurezza e salute nei luoghi di lavoro sia per i propri dipendenti, di cui è pienamente e consapevolmente responsabile, sia verso i lavoratori altrui, alla cui sicurezza e salute egli concorre attraverso le attività di coordinamento e collaborazione.</w:t>
      </w:r>
    </w:p>
    <w:p w14:paraId="612D1904" w14:textId="77777777" w:rsidR="006C0189" w:rsidRPr="00A27B7B" w:rsidRDefault="006C0189" w:rsidP="006C0189">
      <w:pPr>
        <w:rPr>
          <w:sz w:val="22"/>
        </w:rPr>
      </w:pPr>
    </w:p>
    <w:p w14:paraId="1A258E24" w14:textId="77777777" w:rsidR="006C0189" w:rsidRPr="00A27B7B" w:rsidRDefault="006C0189" w:rsidP="006C0189">
      <w:pPr>
        <w:rPr>
          <w:sz w:val="22"/>
        </w:rPr>
      </w:pPr>
      <w:r w:rsidRPr="00A27B7B">
        <w:rPr>
          <w:sz w:val="22"/>
        </w:rPr>
        <w:t xml:space="preserve">L’Appaltatore </w:t>
      </w:r>
      <w:proofErr w:type="gramStart"/>
      <w:r w:rsidRPr="00A27B7B">
        <w:rPr>
          <w:sz w:val="22"/>
        </w:rPr>
        <w:t xml:space="preserve">si </w:t>
      </w:r>
      <w:proofErr w:type="gramEnd"/>
      <w:r w:rsidRPr="00A27B7B">
        <w:rPr>
          <w:sz w:val="22"/>
        </w:rPr>
        <w:t>impegna:</w:t>
      </w:r>
    </w:p>
    <w:p w14:paraId="2DCAACD5"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rispettando e facendo rispettare tutte le vigenti norme in materia di sicurezza, ambiente ed igiene del lavoro, nonché ad applicare nel corso del lavoro le norme unificate nazionali ed internazionali (UNI, CEI, CEN, ISO) e tutte le altre eventuali norme di buona tecnica applicabili</w:t>
      </w:r>
      <w:r>
        <w:rPr>
          <w:sz w:val="22"/>
        </w:rPr>
        <w:t>.</w:t>
      </w:r>
    </w:p>
    <w:p w14:paraId="5355323B"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w:t>
      </w:r>
      <w:proofErr w:type="gramEnd"/>
      <w:r w:rsidRPr="00A27B7B">
        <w:rPr>
          <w:sz w:val="22"/>
        </w:rPr>
        <w:t xml:space="preserve"> tutti gli obblighi che gli derivano dal Decreto Legislativo 81/08 e </w:t>
      </w:r>
      <w:proofErr w:type="spellStart"/>
      <w:r w:rsidRPr="00A27B7B">
        <w:rPr>
          <w:sz w:val="22"/>
        </w:rPr>
        <w:t>s.m.i.</w:t>
      </w:r>
      <w:proofErr w:type="spellEnd"/>
      <w:r w:rsidRPr="00A27B7B">
        <w:rPr>
          <w:sz w:val="22"/>
        </w:rPr>
        <w:t>, per quanto attiene ai rischi specifici dell'attività, con particolare, ma non esclusivo, riferimento alle attrezzature di lavoro, ai dispositivi di protezione individuali, ove necessari, ed inclusi gli obblighi di formazione ed informazione verso i propri lavoratori (esclusi i lavoratori autonomi)</w:t>
      </w:r>
      <w:r>
        <w:rPr>
          <w:sz w:val="22"/>
        </w:rPr>
        <w:t>.</w:t>
      </w:r>
    </w:p>
    <w:p w14:paraId="0674ECE2"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agli</w:t>
      </w:r>
      <w:proofErr w:type="gramEnd"/>
      <w:r w:rsidRPr="00A27B7B">
        <w:rPr>
          <w:sz w:val="22"/>
        </w:rPr>
        <w:t xml:space="preserve"> obblighi di formazione ed informazione verso i propri lavoratori, per quanto attiene ai rischi specifici connessi ai luoghi di lavoro dell'azienda, di cui alla presente accordo (ad esclusione dei lavoratori autonomi)</w:t>
      </w:r>
      <w:r>
        <w:rPr>
          <w:sz w:val="22"/>
        </w:rPr>
        <w:t>.</w:t>
      </w:r>
    </w:p>
    <w:p w14:paraId="4EB05FB6" w14:textId="77777777" w:rsidR="006C0189" w:rsidRDefault="006C0189" w:rsidP="005410DD">
      <w:pPr>
        <w:pStyle w:val="ListParagraph"/>
        <w:widowControl w:val="0"/>
        <w:numPr>
          <w:ilvl w:val="0"/>
          <w:numId w:val="11"/>
        </w:numPr>
        <w:spacing w:line="240" w:lineRule="auto"/>
        <w:rPr>
          <w:sz w:val="22"/>
        </w:rPr>
      </w:pPr>
      <w:r w:rsidRPr="00A27B7B">
        <w:rPr>
          <w:sz w:val="22"/>
        </w:rPr>
        <w:t>A fornire, qualora operino contemporaneamente più imprese, tutte le indicazioni necessarie affinché l'azienda possa adeguatamente promuovere il coordinamento tra le imprese stesse, in particolare per i rischi derivanti da possibili interferenze tra i lavori</w:t>
      </w:r>
      <w:r>
        <w:rPr>
          <w:sz w:val="22"/>
        </w:rPr>
        <w:t>.</w:t>
      </w:r>
    </w:p>
    <w:p w14:paraId="5F549924" w14:textId="06812099" w:rsidR="006C0189" w:rsidRDefault="006C0189" w:rsidP="005410DD">
      <w:pPr>
        <w:pStyle w:val="ListParagraph"/>
        <w:widowControl w:val="0"/>
        <w:numPr>
          <w:ilvl w:val="0"/>
          <w:numId w:val="11"/>
        </w:numPr>
        <w:spacing w:line="240" w:lineRule="auto"/>
        <w:rPr>
          <w:sz w:val="22"/>
        </w:rPr>
      </w:pPr>
      <w:r w:rsidRPr="00A27B7B">
        <w:rPr>
          <w:sz w:val="22"/>
        </w:rPr>
        <w:t>A far rispettare al proprio personale e a eventuali terzi per esso operanti oltre le norme di legge anche quelle di comportamento in vigore presso l'unità produttiva, in particolare tutto il personale deve essere munito ed esibire il tesserino di riconoscimento conforme all’art 26 comma 8 del D.</w:t>
      </w:r>
      <w:r w:rsidR="00F81D9D">
        <w:rPr>
          <w:sz w:val="22"/>
        </w:rPr>
        <w:t>l</w:t>
      </w:r>
      <w:r w:rsidRPr="00A27B7B">
        <w:rPr>
          <w:sz w:val="22"/>
        </w:rPr>
        <w:t>gs. 81/08</w:t>
      </w:r>
      <w:r>
        <w:rPr>
          <w:sz w:val="22"/>
        </w:rPr>
        <w:t>.</w:t>
      </w:r>
    </w:p>
    <w:p w14:paraId="4B83D39E" w14:textId="77777777" w:rsidR="006C0189" w:rsidRPr="00A27B7B" w:rsidRDefault="006C0189" w:rsidP="005410DD">
      <w:pPr>
        <w:pStyle w:val="ListParagraph"/>
        <w:widowControl w:val="0"/>
        <w:numPr>
          <w:ilvl w:val="0"/>
          <w:numId w:val="11"/>
        </w:numPr>
        <w:spacing w:line="240" w:lineRule="auto"/>
        <w:rPr>
          <w:sz w:val="22"/>
        </w:rPr>
      </w:pPr>
      <w:proofErr w:type="gramStart"/>
      <w:r w:rsidRPr="00A27B7B">
        <w:rPr>
          <w:sz w:val="22"/>
        </w:rPr>
        <w:t>Ad attenersi alle indicazioni informative del Committente per un appropriato comportamento del personale di fronte al verificarsi di una sit</w:t>
      </w:r>
      <w:proofErr w:type="gramEnd"/>
      <w:r w:rsidRPr="00A27B7B">
        <w:rPr>
          <w:sz w:val="22"/>
        </w:rPr>
        <w:t>uazione di emergenza di qualsiasi natura (incendio, scoppio, crollo, fuga o spandimento di prodotto pericoloso, ecc.).</w:t>
      </w:r>
      <w:r>
        <w:rPr>
          <w:sz w:val="22"/>
        </w:rPr>
        <w:t xml:space="preserve"> </w:t>
      </w:r>
      <w:r w:rsidRPr="00A27B7B">
        <w:rPr>
          <w:b/>
          <w:bCs/>
          <w:sz w:val="22"/>
          <w:u w:val="single"/>
        </w:rPr>
        <w:t>Si precisa a tal proposito che l’Appaltatore dovrà prendere visione e attenersi alle indicazioni e misure contenute nei regolamenti e piani di emergenza delle varie sedi, ove dovrà eseguire la propria attività</w:t>
      </w:r>
      <w:r>
        <w:rPr>
          <w:b/>
          <w:bCs/>
          <w:sz w:val="22"/>
          <w:u w:val="single"/>
        </w:rPr>
        <w:t>.</w:t>
      </w:r>
    </w:p>
    <w:p w14:paraId="1B5A3090"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dotare il proprio personale dei dispositivi individuali di protezione (DPI) necessari per l'esecuzione dei lavori, </w:t>
      </w:r>
      <w:proofErr w:type="gramStart"/>
      <w:r w:rsidRPr="00A27B7B">
        <w:rPr>
          <w:sz w:val="22"/>
        </w:rPr>
        <w:t>nonché</w:t>
      </w:r>
      <w:proofErr w:type="gramEnd"/>
      <w:r w:rsidRPr="00A27B7B">
        <w:rPr>
          <w:sz w:val="22"/>
        </w:rPr>
        <w:t xml:space="preserve"> di quelli che possono essere prescritti dall’azienda in relazione a condizioni di rischio specifiche presenti nell'area o reparto dell'Unità produttiva o derivanti dalla interferenza delle lavorazioni.</w:t>
      </w:r>
    </w:p>
    <w:p w14:paraId="6E05C7D2" w14:textId="77777777" w:rsidR="006C0189" w:rsidRPr="00A27B7B" w:rsidRDefault="006C0189" w:rsidP="005410DD">
      <w:pPr>
        <w:pStyle w:val="ListParagraph"/>
        <w:widowControl w:val="0"/>
        <w:numPr>
          <w:ilvl w:val="0"/>
          <w:numId w:val="11"/>
        </w:numPr>
        <w:spacing w:line="240" w:lineRule="auto"/>
        <w:rPr>
          <w:sz w:val="22"/>
        </w:rPr>
      </w:pPr>
      <w:r w:rsidRPr="00A27B7B">
        <w:rPr>
          <w:sz w:val="22"/>
        </w:rPr>
        <w:t xml:space="preserve">A far osservare al proprio personale il divieto di accedere </w:t>
      </w:r>
      <w:proofErr w:type="gramStart"/>
      <w:r w:rsidRPr="00A27B7B">
        <w:rPr>
          <w:sz w:val="22"/>
        </w:rPr>
        <w:t>ad</w:t>
      </w:r>
      <w:proofErr w:type="gramEnd"/>
      <w:r w:rsidRPr="00A27B7B">
        <w:rPr>
          <w:sz w:val="22"/>
        </w:rPr>
        <w:t xml:space="preserve"> impianti, reparti e luoghi diversi da quelli in cui deve essere eseguito il lavoro, e farà rispettare, ove venga prescritto, un determinato itinerario di entrata e uscita</w:t>
      </w:r>
      <w:r>
        <w:rPr>
          <w:sz w:val="22"/>
        </w:rPr>
        <w:t xml:space="preserve">. </w:t>
      </w:r>
      <w:r w:rsidRPr="00A27B7B">
        <w:rPr>
          <w:b/>
          <w:sz w:val="22"/>
          <w:u w:val="single"/>
        </w:rPr>
        <w:t xml:space="preserve">Si precisa a tal proposito che l’Appaltatore dovrà </w:t>
      </w:r>
      <w:proofErr w:type="gramStart"/>
      <w:r w:rsidRPr="00A27B7B">
        <w:rPr>
          <w:b/>
          <w:sz w:val="22"/>
          <w:u w:val="single"/>
        </w:rPr>
        <w:t>contattare</w:t>
      </w:r>
      <w:proofErr w:type="gramEnd"/>
      <w:r w:rsidRPr="00A27B7B">
        <w:rPr>
          <w:b/>
          <w:sz w:val="22"/>
          <w:u w:val="single"/>
        </w:rPr>
        <w:t xml:space="preserve"> preliminarmente il referente del Committente (designato ed individuato) e rispettare le indicazioni da lui impartite, al fine di accedere nei luoghi, reparti ove dovrà eseguire la propria attività.</w:t>
      </w:r>
    </w:p>
    <w:p w14:paraId="6ECFB660"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senza alterare le caratteristiche di sicurezza degli impianti e delle attrezzature presenti nei luoghi di lavoro dell'azienda</w:t>
      </w:r>
      <w:r>
        <w:rPr>
          <w:sz w:val="22"/>
        </w:rPr>
        <w:t>.</w:t>
      </w:r>
    </w:p>
    <w:p w14:paraId="31948114"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operare con attrezzature e macchinari conformi alle norme vigenti di legge, corredati della dovuta documentazione inerente la loro conformità alle norme di sicurezza (es. libretti ponteggi, omologazione degli apparecchi di sollevamento, marchio CE delle attrezzature, ecc. </w:t>
      </w:r>
      <w:proofErr w:type="gramStart"/>
      <w:r w:rsidRPr="00A27B7B">
        <w:rPr>
          <w:sz w:val="22"/>
        </w:rPr>
        <w:t>se</w:t>
      </w:r>
      <w:proofErr w:type="gramEnd"/>
      <w:r w:rsidRPr="00A27B7B">
        <w:rPr>
          <w:sz w:val="22"/>
        </w:rPr>
        <w:t xml:space="preserve"> eventualmente utilizzati), a custodirli in maniera adeguata e contrassegnati da un proprio marchio in modo tale da renderli facilmente riconoscibili; è vietato portare sui luoghi di lavoro e utilizzare attrezzature e sostanze non espressamente autorizzate dal Committente</w:t>
      </w:r>
      <w:r>
        <w:rPr>
          <w:sz w:val="22"/>
        </w:rPr>
        <w:t>.</w:t>
      </w:r>
    </w:p>
    <w:p w14:paraId="2928AE04" w14:textId="77777777" w:rsidR="006C0189" w:rsidRDefault="006C0189" w:rsidP="005410DD">
      <w:pPr>
        <w:pStyle w:val="ListParagraph"/>
        <w:widowControl w:val="0"/>
        <w:numPr>
          <w:ilvl w:val="0"/>
          <w:numId w:val="11"/>
        </w:numPr>
        <w:spacing w:line="240" w:lineRule="auto"/>
        <w:rPr>
          <w:sz w:val="22"/>
        </w:rPr>
      </w:pPr>
      <w:r w:rsidRPr="00A27B7B">
        <w:rPr>
          <w:sz w:val="22"/>
        </w:rPr>
        <w:t>A mantenere in ordine e ad assicurare la pulizia nelle zone delle sedi in cui opera e che sono interessate dal lavoro dei propri addetti o dei propri macchinari durante e dopo lo svolgimento delle attività oggetto del contratto</w:t>
      </w:r>
      <w:r>
        <w:rPr>
          <w:sz w:val="22"/>
        </w:rPr>
        <w:t>.</w:t>
      </w:r>
    </w:p>
    <w:p w14:paraId="18A88973"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Ad</w:t>
      </w:r>
      <w:proofErr w:type="gramEnd"/>
      <w:r w:rsidRPr="00A27B7B">
        <w:rPr>
          <w:sz w:val="22"/>
        </w:rPr>
        <w:t xml:space="preserve"> utilizzare automezzi che, qualora dovessero essere autorizzati a circolare nell'interno delle pertinenze dell’Ente, saranno guidati nel pieno rispetto delle norme del codice della strada, oltre che di quelle speciali evidenziate dalla cartellonistica</w:t>
      </w:r>
      <w:r>
        <w:rPr>
          <w:sz w:val="22"/>
        </w:rPr>
        <w:t>.</w:t>
      </w:r>
    </w:p>
    <w:p w14:paraId="14ADCAE2"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fare immediata segnalazione al committente e tenersi a disposizione per eventuali richieste di ogni evento in cui si sia verificato un infortunio di qualsiasi natura o incidente, </w:t>
      </w:r>
      <w:proofErr w:type="gramStart"/>
      <w:r w:rsidRPr="00A27B7B">
        <w:rPr>
          <w:sz w:val="22"/>
        </w:rPr>
        <w:t>tenendolo al corrente</w:t>
      </w:r>
      <w:proofErr w:type="gramEnd"/>
      <w:r w:rsidRPr="00A27B7B">
        <w:rPr>
          <w:sz w:val="22"/>
        </w:rPr>
        <w:t xml:space="preserve"> degli sviluppi</w:t>
      </w:r>
      <w:r>
        <w:rPr>
          <w:sz w:val="22"/>
        </w:rPr>
        <w:t>.</w:t>
      </w:r>
    </w:p>
    <w:p w14:paraId="6A4D0C3A" w14:textId="77777777" w:rsidR="006C0189" w:rsidRDefault="006C0189" w:rsidP="005410DD">
      <w:pPr>
        <w:pStyle w:val="ListParagraph"/>
        <w:widowControl w:val="0"/>
        <w:numPr>
          <w:ilvl w:val="0"/>
          <w:numId w:val="11"/>
        </w:numPr>
        <w:spacing w:line="240" w:lineRule="auto"/>
        <w:rPr>
          <w:sz w:val="22"/>
        </w:rPr>
      </w:pPr>
      <w:r w:rsidRPr="00A27B7B">
        <w:rPr>
          <w:sz w:val="22"/>
        </w:rPr>
        <w:t>A segnalare tempestivamente eventuali anomalie o situazioni di rischio che dovessero determinarsi nel corso dell'esecuzione dei lavori, fermo restando l'obbligo di adoperarsi, per quanto consentito dai mezzi disponibili e dalle proprie competenze, per la prevenzione dei rischi e la riduzione al minimo dei danni</w:t>
      </w:r>
      <w:r>
        <w:rPr>
          <w:sz w:val="22"/>
        </w:rPr>
        <w:t>.</w:t>
      </w:r>
    </w:p>
    <w:p w14:paraId="28DAFBE4"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far osservare il divieto di fumo, salvo nelle </w:t>
      </w:r>
      <w:proofErr w:type="gramStart"/>
      <w:r w:rsidRPr="00A27B7B">
        <w:rPr>
          <w:sz w:val="22"/>
        </w:rPr>
        <w:t>apposite</w:t>
      </w:r>
      <w:proofErr w:type="gramEnd"/>
      <w:r w:rsidRPr="00A27B7B">
        <w:rPr>
          <w:sz w:val="22"/>
        </w:rPr>
        <w:t xml:space="preserve"> isole per fumatori, e il divieto di consumo di cibi e bevande in aree non idonee</w:t>
      </w:r>
      <w:r>
        <w:rPr>
          <w:sz w:val="22"/>
        </w:rPr>
        <w:t>.</w:t>
      </w:r>
    </w:p>
    <w:p w14:paraId="73FE261A" w14:textId="77777777" w:rsidR="006C0189" w:rsidRDefault="006C0189" w:rsidP="005410DD">
      <w:pPr>
        <w:pStyle w:val="ListParagraph"/>
        <w:widowControl w:val="0"/>
        <w:numPr>
          <w:ilvl w:val="0"/>
          <w:numId w:val="11"/>
        </w:numPr>
        <w:spacing w:line="240" w:lineRule="auto"/>
        <w:rPr>
          <w:sz w:val="22"/>
        </w:rPr>
      </w:pPr>
      <w:r w:rsidRPr="00A27B7B">
        <w:rPr>
          <w:sz w:val="22"/>
        </w:rPr>
        <w:t>Ad assumersi la piena e completa responsabilità civile e/o penale e/o amministrativa sia per i danni alle persone che alle cose in caso di sinistro, disastro, incendio o incidente di qualsiasi genere causato dall’Appaltatore.</w:t>
      </w:r>
    </w:p>
    <w:p w14:paraId="7808B033"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 rispettare l’obbligo di segreto ovvero di divieto per ciascun lavoratore dell’appaltatore di divulgare o utilizzare notizie e informazioni</w:t>
      </w:r>
      <w:proofErr w:type="gramEnd"/>
      <w:r w:rsidRPr="00A27B7B">
        <w:rPr>
          <w:sz w:val="22"/>
        </w:rPr>
        <w:t xml:space="preserve"> attinenti all’organizzazione dell’Ente.</w:t>
      </w:r>
    </w:p>
    <w:p w14:paraId="005C7F01" w14:textId="77777777" w:rsidR="006C0189" w:rsidRDefault="006C0189" w:rsidP="005410DD">
      <w:pPr>
        <w:pStyle w:val="ListParagraph"/>
        <w:widowControl w:val="0"/>
        <w:numPr>
          <w:ilvl w:val="0"/>
          <w:numId w:val="11"/>
        </w:numPr>
        <w:spacing w:line="240" w:lineRule="auto"/>
        <w:rPr>
          <w:sz w:val="22"/>
        </w:rPr>
      </w:pPr>
      <w:proofErr w:type="gramStart"/>
      <w:r w:rsidRPr="00A27B7B">
        <w:rPr>
          <w:sz w:val="22"/>
        </w:rPr>
        <w:t>A consegnare l’opera ultimata o a completare il servizio richiesto in condizioni di sicurezza, sgombra da materiali o rifiuti prodotti duran</w:t>
      </w:r>
      <w:proofErr w:type="gramEnd"/>
      <w:r w:rsidRPr="00A27B7B">
        <w:rPr>
          <w:sz w:val="22"/>
        </w:rPr>
        <w:t>te l’esecuzione dei lavori o generati da tutte le attività svolte.</w:t>
      </w:r>
    </w:p>
    <w:p w14:paraId="7781012F"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Ad </w:t>
      </w:r>
      <w:proofErr w:type="gramStart"/>
      <w:r w:rsidRPr="00A27B7B">
        <w:rPr>
          <w:sz w:val="22"/>
        </w:rPr>
        <w:t>adempiere a</w:t>
      </w:r>
      <w:proofErr w:type="gramEnd"/>
      <w:r w:rsidRPr="00A27B7B">
        <w:rPr>
          <w:sz w:val="22"/>
        </w:rPr>
        <w:t xml:space="preserve"> tutti gli obblighi che gli derivano dal Decreto Legislativo 152/06 e </w:t>
      </w:r>
      <w:proofErr w:type="spellStart"/>
      <w:r w:rsidRPr="00A27B7B">
        <w:rPr>
          <w:sz w:val="22"/>
        </w:rPr>
        <w:t>s.m.i.</w:t>
      </w:r>
      <w:proofErr w:type="spellEnd"/>
      <w:r w:rsidRPr="00A27B7B">
        <w:rPr>
          <w:sz w:val="22"/>
        </w:rPr>
        <w:t>, in materia ambientale e nello specifico dei rifiuti.</w:t>
      </w:r>
    </w:p>
    <w:p w14:paraId="2B174E48" w14:textId="77777777" w:rsidR="006C0189" w:rsidRDefault="006C0189" w:rsidP="005410DD">
      <w:pPr>
        <w:pStyle w:val="ListParagraph"/>
        <w:widowControl w:val="0"/>
        <w:numPr>
          <w:ilvl w:val="0"/>
          <w:numId w:val="11"/>
        </w:numPr>
        <w:spacing w:line="240" w:lineRule="auto"/>
        <w:rPr>
          <w:sz w:val="22"/>
        </w:rPr>
      </w:pPr>
      <w:r w:rsidRPr="00A27B7B">
        <w:rPr>
          <w:sz w:val="22"/>
        </w:rPr>
        <w:t xml:space="preserve">A segnalare al Committente, purché il contratto ne preveda la possibilità, l’eventuale esigenza di utilizzo di nuove imprese o lavoratori autonomi. Le attività di queste ultime potranno avere inizio solo dopo </w:t>
      </w:r>
      <w:proofErr w:type="gramStart"/>
      <w:r w:rsidRPr="00A27B7B">
        <w:rPr>
          <w:sz w:val="22"/>
        </w:rPr>
        <w:t>la verifica tecnico amministrativa</w:t>
      </w:r>
      <w:proofErr w:type="gramEnd"/>
      <w:r w:rsidRPr="00A27B7B">
        <w:rPr>
          <w:sz w:val="22"/>
        </w:rPr>
        <w:t xml:space="preserve">, da eseguirsi da parte del responsabile del contratto e la firma del verbale di coordinamento. </w:t>
      </w:r>
    </w:p>
    <w:p w14:paraId="3822D8BA" w14:textId="77777777" w:rsidR="006C0189" w:rsidRPr="00A27B7B" w:rsidRDefault="006C0189" w:rsidP="005410DD">
      <w:pPr>
        <w:pStyle w:val="ListParagraph"/>
        <w:widowControl w:val="0"/>
        <w:numPr>
          <w:ilvl w:val="0"/>
          <w:numId w:val="11"/>
        </w:numPr>
        <w:spacing w:line="240" w:lineRule="auto"/>
        <w:rPr>
          <w:sz w:val="22"/>
        </w:rPr>
      </w:pPr>
      <w:r w:rsidRPr="00A27B7B">
        <w:rPr>
          <w:sz w:val="22"/>
        </w:rPr>
        <w:t xml:space="preserve">A comunicare al Committente i </w:t>
      </w:r>
      <w:proofErr w:type="gramStart"/>
      <w:r w:rsidRPr="00A27B7B">
        <w:rPr>
          <w:sz w:val="22"/>
        </w:rPr>
        <w:t>nominativi</w:t>
      </w:r>
      <w:proofErr w:type="gramEnd"/>
      <w:r w:rsidRPr="00A27B7B">
        <w:rPr>
          <w:sz w:val="22"/>
        </w:rPr>
        <w:t xml:space="preserve"> del personale che verrà impiegato per l’esecuzione delle attività inerenti l’appalto. L’ingresso sarà consentito nella sede di lavoro solo al personale in elenco dotato di </w:t>
      </w:r>
      <w:proofErr w:type="gramStart"/>
      <w:r w:rsidRPr="00A27B7B">
        <w:rPr>
          <w:sz w:val="22"/>
        </w:rPr>
        <w:t>apposito</w:t>
      </w:r>
      <w:proofErr w:type="gramEnd"/>
      <w:r w:rsidRPr="00A27B7B">
        <w:rPr>
          <w:sz w:val="22"/>
        </w:rPr>
        <w:t xml:space="preserve"> tesserino di riconoscimento. </w:t>
      </w:r>
    </w:p>
    <w:p w14:paraId="5DC1A120" w14:textId="77777777" w:rsidR="006C0189" w:rsidRPr="006C0189" w:rsidRDefault="006C0189" w:rsidP="006C0189"/>
    <w:p w14:paraId="77DD9A86" w14:textId="4038BDC6" w:rsidR="008222A9" w:rsidRDefault="009C5722" w:rsidP="005410DD">
      <w:pPr>
        <w:pStyle w:val="Heading2"/>
        <w:numPr>
          <w:ilvl w:val="1"/>
          <w:numId w:val="12"/>
        </w:numPr>
      </w:pPr>
      <w:bookmarkStart w:id="17" w:name="_Toc158718709"/>
      <w:r>
        <w:t>Obblighi dell’appaltatore in caso di n</w:t>
      </w:r>
      <w:r w:rsidR="18C52352">
        <w:t>olo a freddo</w:t>
      </w:r>
      <w:bookmarkEnd w:id="15"/>
      <w:bookmarkEnd w:id="17"/>
    </w:p>
    <w:p w14:paraId="384BA73E" w14:textId="77777777" w:rsidR="008222A9" w:rsidRDefault="008222A9" w:rsidP="008222A9"/>
    <w:p w14:paraId="230CA850" w14:textId="42670DD5" w:rsidR="008222A9" w:rsidRDefault="008222A9" w:rsidP="008222A9">
      <w:r>
        <w:t xml:space="preserve">L’appaltatore, nel caso </w:t>
      </w:r>
      <w:r w:rsidR="009C5722">
        <w:t xml:space="preserve">si preveda </w:t>
      </w:r>
      <w:r>
        <w:t>per l’esecuzione dei servizi</w:t>
      </w:r>
      <w:r w:rsidR="009C5722">
        <w:t xml:space="preserve">, </w:t>
      </w:r>
      <w:r>
        <w:t>di utilizzare attrezzature o macchine con contratto di nolo a freddo, dovr</w:t>
      </w:r>
      <w:r w:rsidR="009C5722">
        <w:t>à</w:t>
      </w:r>
      <w:r>
        <w:t>:</w:t>
      </w:r>
    </w:p>
    <w:p w14:paraId="0DF08BA1" w14:textId="4B85A215" w:rsidR="008222A9" w:rsidRDefault="008222A9" w:rsidP="008222A9">
      <w:r>
        <w:t>- acquisire dichiarazione del noleggiatore sulla conformità della macchina posta in nolo o concessa in uso, art. 72 D.</w:t>
      </w:r>
      <w:r w:rsidR="00F81D9D">
        <w:t>l</w:t>
      </w:r>
      <w:r>
        <w:t xml:space="preserve">gs. 81/2008 </w:t>
      </w:r>
      <w:proofErr w:type="spellStart"/>
      <w:proofErr w:type="gramStart"/>
      <w:r>
        <w:t>s.m.i.</w:t>
      </w:r>
      <w:proofErr w:type="spellEnd"/>
      <w:proofErr w:type="gramEnd"/>
      <w:r>
        <w:t>;</w:t>
      </w:r>
    </w:p>
    <w:p w14:paraId="2D7960E0" w14:textId="74F58E1F" w:rsidR="008222A9" w:rsidRDefault="008222A9" w:rsidP="008222A9">
      <w:r>
        <w:t xml:space="preserve">- predisporre dichiarazione da parte dell’impresa utilizzatrice dove indicare la persona (le persone) incaricate all’uso della macchina dichiarando che dette persone hanno frequentato </w:t>
      </w:r>
      <w:proofErr w:type="gramStart"/>
      <w:r>
        <w:t>appositi</w:t>
      </w:r>
      <w:proofErr w:type="gramEnd"/>
      <w:r>
        <w:t xml:space="preserve"> corsi di formazione qualificanti come da normativa di legge in essere al momento del nolo a freddo, art. 72 D.</w:t>
      </w:r>
      <w:r w:rsidR="00F81D9D">
        <w:t>l</w:t>
      </w:r>
      <w:r>
        <w:t xml:space="preserve">gs. 81/2008 </w:t>
      </w:r>
      <w:proofErr w:type="spellStart"/>
      <w:proofErr w:type="gramStart"/>
      <w:r>
        <w:t>s.m.i</w:t>
      </w:r>
      <w:proofErr w:type="gramEnd"/>
      <w:r>
        <w:t>.</w:t>
      </w:r>
      <w:proofErr w:type="spellEnd"/>
    </w:p>
    <w:p w14:paraId="7D34F5C7" w14:textId="77777777" w:rsidR="008222A9" w:rsidRDefault="008222A9" w:rsidP="008222A9"/>
    <w:p w14:paraId="6CE48E01" w14:textId="645484C8" w:rsidR="008222A9" w:rsidRDefault="009C5722" w:rsidP="005410DD">
      <w:pPr>
        <w:pStyle w:val="Heading2"/>
        <w:numPr>
          <w:ilvl w:val="1"/>
          <w:numId w:val="12"/>
        </w:numPr>
      </w:pPr>
      <w:bookmarkStart w:id="18" w:name="_Toc141689966"/>
      <w:bookmarkStart w:id="19" w:name="_Toc158718710"/>
      <w:r>
        <w:t>Obblighi dell’appaltatore in caso di n</w:t>
      </w:r>
      <w:r w:rsidR="18C52352">
        <w:t>olo a caldo</w:t>
      </w:r>
      <w:bookmarkEnd w:id="18"/>
      <w:bookmarkEnd w:id="19"/>
    </w:p>
    <w:p w14:paraId="0B4020A7" w14:textId="77777777" w:rsidR="008222A9" w:rsidRDefault="008222A9" w:rsidP="008222A9"/>
    <w:p w14:paraId="18847AFD" w14:textId="57245EBC" w:rsidR="008222A9" w:rsidRDefault="008222A9" w:rsidP="008222A9">
      <w:r>
        <w:t xml:space="preserve">L’appaltatore, </w:t>
      </w:r>
      <w:r w:rsidR="009C5722">
        <w:t xml:space="preserve">nel caso si preveda per l’esecuzione dei servizi, di utilizzare attrezzature o macchine </w:t>
      </w:r>
      <w:r>
        <w:t xml:space="preserve">con contratto di nolo a caldo, </w:t>
      </w:r>
      <w:proofErr w:type="gramStart"/>
      <w:r>
        <w:t>dovranno</w:t>
      </w:r>
      <w:proofErr w:type="gramEnd"/>
      <w:r>
        <w:t>:</w:t>
      </w:r>
    </w:p>
    <w:p w14:paraId="669868CA" w14:textId="0C43E3D0" w:rsidR="008222A9" w:rsidRDefault="008222A9" w:rsidP="008222A9">
      <w:r>
        <w:t>- acquisire dichiarazione del noleggiatore sulla conformità della macchina posta in nolo o concessa in uso, art. 72 D.</w:t>
      </w:r>
      <w:r w:rsidR="00F81D9D">
        <w:t>l</w:t>
      </w:r>
      <w:r>
        <w:t xml:space="preserve">gs. 81/2008 </w:t>
      </w:r>
      <w:proofErr w:type="spellStart"/>
      <w:proofErr w:type="gramStart"/>
      <w:r>
        <w:t>s.m.i.</w:t>
      </w:r>
      <w:proofErr w:type="spellEnd"/>
      <w:proofErr w:type="gramEnd"/>
      <w:r>
        <w:t>;</w:t>
      </w:r>
    </w:p>
    <w:p w14:paraId="6E792569" w14:textId="77777777" w:rsidR="008222A9" w:rsidRDefault="008222A9" w:rsidP="008222A9">
      <w:r>
        <w:t xml:space="preserve">- disponibilità da parte del datore di lavoro </w:t>
      </w:r>
      <w:proofErr w:type="gramStart"/>
      <w:r>
        <w:t>dell’</w:t>
      </w:r>
      <w:proofErr w:type="gramEnd"/>
      <w:r>
        <w:t>impresa affidataria di mettere a disposizione su richiesta l’attestato di formazione del lavoratore addetto all’utilizzo della macchina/Attrezzatura.</w:t>
      </w:r>
    </w:p>
    <w:p w14:paraId="1D7B270A" w14:textId="77777777" w:rsidR="008222A9" w:rsidRDefault="008222A9" w:rsidP="008222A9"/>
    <w:p w14:paraId="4F904CB7" w14:textId="77777777" w:rsidR="008222A9" w:rsidRDefault="008222A9">
      <w:pPr>
        <w:spacing w:after="160"/>
        <w:jc w:val="left"/>
      </w:pPr>
      <w:r>
        <w:br w:type="page"/>
      </w:r>
    </w:p>
    <w:p w14:paraId="17E663CA" w14:textId="77777777" w:rsidR="00443525" w:rsidRDefault="656FA90B" w:rsidP="00443525">
      <w:pPr>
        <w:pStyle w:val="Heading1"/>
        <w:ind w:left="360"/>
        <w:jc w:val="center"/>
      </w:pPr>
      <w:bookmarkStart w:id="20" w:name="_Toc158718711"/>
      <w:proofErr w:type="gramStart"/>
      <w:r>
        <w:t>PARTE II – SEZIONE IDENTIFICATIVA DEI RISCHI SPECIFICI DELL’AMBIENTE E MISURE DI PREVENZIONE E PROTEZIONE ADOTTATE</w:t>
      </w:r>
      <w:bookmarkEnd w:id="20"/>
      <w:proofErr w:type="gramEnd"/>
    </w:p>
    <w:p w14:paraId="06971CD3" w14:textId="77777777" w:rsidR="00443525" w:rsidRDefault="00443525" w:rsidP="00443525"/>
    <w:p w14:paraId="2468D1F9" w14:textId="1DC856E1" w:rsidR="00F155C7" w:rsidRDefault="00F155C7" w:rsidP="00443525">
      <w:pPr>
        <w:rPr>
          <w:sz w:val="23"/>
          <w:szCs w:val="23"/>
        </w:rPr>
      </w:pPr>
      <w:proofErr w:type="gramStart"/>
      <w:r w:rsidRPr="3ECFA7BE">
        <w:rPr>
          <w:sz w:val="23"/>
          <w:szCs w:val="23"/>
        </w:rPr>
        <w:t>In base a</w:t>
      </w:r>
      <w:proofErr w:type="gramEnd"/>
      <w:r w:rsidRPr="3ECFA7BE">
        <w:rPr>
          <w:sz w:val="23"/>
          <w:szCs w:val="23"/>
        </w:rPr>
        <w:t xml:space="preserve"> quanto previsto dall’art. 26 comma 1 </w:t>
      </w:r>
      <w:proofErr w:type="gramStart"/>
      <w:r w:rsidRPr="3ECFA7BE">
        <w:rPr>
          <w:sz w:val="23"/>
          <w:szCs w:val="23"/>
        </w:rPr>
        <w:t>lett.</w:t>
      </w:r>
      <w:proofErr w:type="gramEnd"/>
      <w:r w:rsidRPr="3ECFA7BE">
        <w:rPr>
          <w:sz w:val="23"/>
          <w:szCs w:val="23"/>
        </w:rPr>
        <w:t xml:space="preserve"> b) del D. Lgs. 81/08, il Datore di Lavoro Committente è tenuto ad informare l’impresa appaltatrice o il lavoratore autonomo sui rischi specifici esistenti nell’ambiente di lavoro in cui sono destinati ad operare. La presente </w:t>
      </w:r>
      <w:r w:rsidR="1B91367F" w:rsidRPr="3ECFA7BE">
        <w:rPr>
          <w:sz w:val="23"/>
          <w:szCs w:val="23"/>
        </w:rPr>
        <w:t>se</w:t>
      </w:r>
      <w:r w:rsidRPr="3ECFA7BE">
        <w:rPr>
          <w:sz w:val="23"/>
          <w:szCs w:val="23"/>
        </w:rPr>
        <w:t xml:space="preserve">zione contiene informazioni in merito alle situazioni che possono costituire un rischio per i lavoratori esterni, </w:t>
      </w:r>
      <w:proofErr w:type="gramStart"/>
      <w:r w:rsidRPr="3ECFA7BE">
        <w:rPr>
          <w:sz w:val="23"/>
          <w:szCs w:val="23"/>
        </w:rPr>
        <w:t>nonché</w:t>
      </w:r>
      <w:proofErr w:type="gramEnd"/>
      <w:r w:rsidRPr="3ECFA7BE">
        <w:rPr>
          <w:sz w:val="23"/>
          <w:szCs w:val="23"/>
        </w:rPr>
        <w:t xml:space="preserve"> l’individuazione delle relative misure di prevenzione e protezione adottate dal Committente. </w:t>
      </w:r>
    </w:p>
    <w:p w14:paraId="2A1F701D" w14:textId="77777777" w:rsidR="00FD1DE8" w:rsidRDefault="00FD1DE8" w:rsidP="00FD1DE8"/>
    <w:p w14:paraId="4E6435E0" w14:textId="77777777" w:rsidR="006D472A" w:rsidRDefault="28E0463D" w:rsidP="005410DD">
      <w:pPr>
        <w:pStyle w:val="Heading1"/>
        <w:numPr>
          <w:ilvl w:val="0"/>
          <w:numId w:val="12"/>
        </w:numPr>
      </w:pPr>
      <w:bookmarkStart w:id="21" w:name="_Toc10728779"/>
      <w:bookmarkStart w:id="22" w:name="_Toc158718712"/>
      <w:r>
        <w:t>Rischi specifici esistenti nell’ambiente di lavoro oggetto del</w:t>
      </w:r>
      <w:bookmarkEnd w:id="21"/>
      <w:r>
        <w:t>l’appalto</w:t>
      </w:r>
      <w:bookmarkEnd w:id="22"/>
    </w:p>
    <w:p w14:paraId="03EFCA41" w14:textId="77777777" w:rsidR="00FD1DE8" w:rsidRDefault="00FD1DE8" w:rsidP="00FD1DE8"/>
    <w:p w14:paraId="755F547F" w14:textId="324D2823" w:rsidR="3734959F" w:rsidRDefault="63EDDFCB" w:rsidP="3ECFA7BE">
      <w:r>
        <w:t xml:space="preserve">Di seguito </w:t>
      </w:r>
      <w:proofErr w:type="gramStart"/>
      <w:r>
        <w:t>vengono</w:t>
      </w:r>
      <w:proofErr w:type="gramEnd"/>
      <w:r>
        <w:t xml:space="preserve"> fornite all'impresa appaltatrice informazioni sui rischi potenzialmente presenti nei luoghi di lavoro del committente, allo scopo di ridurre eventuali interferenze che possono avere rilevanza per le finalità del presente documento, nonché sulle relative misure di prevenzione e di emergenza adottate. </w:t>
      </w:r>
      <w:r w:rsidR="3734959F">
        <w:t xml:space="preserve">Durante lo svolgimento dei servizi, l’appaltatore </w:t>
      </w:r>
      <w:r w:rsidR="40432886">
        <w:t>dovrà garantire il rispetto dell</w:t>
      </w:r>
      <w:r w:rsidR="626525D6">
        <w:t xml:space="preserve">e norme e </w:t>
      </w:r>
      <w:r w:rsidR="52F2B990">
        <w:t>de</w:t>
      </w:r>
      <w:r w:rsidR="626525D6">
        <w:t>i regolamenti in vigore ne</w:t>
      </w:r>
      <w:r w:rsidR="5F53CE79">
        <w:t>gli Istituti</w:t>
      </w:r>
      <w:r w:rsidR="626525D6">
        <w:t>/</w:t>
      </w:r>
      <w:proofErr w:type="spellStart"/>
      <w:r w:rsidR="626525D6">
        <w:t>AdR</w:t>
      </w:r>
      <w:proofErr w:type="spellEnd"/>
      <w:r w:rsidR="008DDDC9">
        <w:t xml:space="preserve"> </w:t>
      </w:r>
      <w:r w:rsidR="7A1F1870">
        <w:t xml:space="preserve">per quanto riguarda gli aspetti </w:t>
      </w:r>
      <w:proofErr w:type="gramStart"/>
      <w:r w:rsidR="7A1F1870">
        <w:t>relativi all’</w:t>
      </w:r>
      <w:proofErr w:type="gramEnd"/>
      <w:r w:rsidR="7A1F1870">
        <w:t xml:space="preserve">igiene, alla sicurezza, alla prevenzione e protezione. </w:t>
      </w:r>
    </w:p>
    <w:p w14:paraId="5F96A722" w14:textId="77777777" w:rsidR="006D472A" w:rsidRPr="00FD1DE8" w:rsidRDefault="006D472A" w:rsidP="3ECFA7BE"/>
    <w:p w14:paraId="00F42B78" w14:textId="77777777" w:rsidR="00FD1DE8" w:rsidRDefault="00AD174A" w:rsidP="00FD1DE8">
      <w:r>
        <w:t xml:space="preserve">L’attività oggetto del contratto d’appalto sarà </w:t>
      </w:r>
      <w:proofErr w:type="gramStart"/>
      <w:r>
        <w:t>esercitata</w:t>
      </w:r>
      <w:proofErr w:type="gramEnd"/>
      <w:r>
        <w:t xml:space="preserve"> </w:t>
      </w:r>
      <w:r w:rsidR="00A753FD">
        <w:t>nelle seguenti aree omogenee</w:t>
      </w:r>
      <w:r>
        <w:t xml:space="preserve">:  </w:t>
      </w:r>
    </w:p>
    <w:p w14:paraId="2A2D5FCE" w14:textId="77777777" w:rsidR="007A634D" w:rsidRDefault="00326EAB" w:rsidP="007A634D">
      <w:sdt>
        <w:sdtPr>
          <w:id w:val="-1613205466"/>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Chimici;</w:t>
      </w:r>
    </w:p>
    <w:p w14:paraId="29C13C33" w14:textId="77777777" w:rsidR="007A634D" w:rsidRDefault="00326EAB" w:rsidP="007A634D">
      <w:sdt>
        <w:sdtPr>
          <w:id w:val="-974066684"/>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Biologici;</w:t>
      </w:r>
    </w:p>
    <w:p w14:paraId="752F4C9C" w14:textId="77777777" w:rsidR="007A634D" w:rsidRDefault="00326EAB" w:rsidP="007A634D">
      <w:sdt>
        <w:sdtPr>
          <w:id w:val="-1123695299"/>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Laboratori ad accesso controllato;</w:t>
      </w:r>
    </w:p>
    <w:p w14:paraId="329B05F1" w14:textId="77777777" w:rsidR="007A634D" w:rsidRDefault="00326EAB" w:rsidP="007A634D">
      <w:sdt>
        <w:sdtPr>
          <w:id w:val="278228648"/>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di stabulazione;</w:t>
      </w:r>
    </w:p>
    <w:p w14:paraId="003FBF67" w14:textId="77777777" w:rsidR="007A634D" w:rsidRDefault="00326EAB" w:rsidP="007A634D">
      <w:sdt>
        <w:sdtPr>
          <w:id w:val="-1900273152"/>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Uffici;</w:t>
      </w:r>
    </w:p>
    <w:p w14:paraId="289E8585" w14:textId="77777777" w:rsidR="007A634D" w:rsidRDefault="00326EAB" w:rsidP="007A634D">
      <w:sdt>
        <w:sdtPr>
          <w:id w:val="-1236234061"/>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Officina;</w:t>
      </w:r>
    </w:p>
    <w:p w14:paraId="64751482" w14:textId="77777777" w:rsidR="007A634D" w:rsidRDefault="00326EAB" w:rsidP="007A634D">
      <w:sdt>
        <w:sdtPr>
          <w:id w:val="2094504215"/>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adibiti a deposito e magazzino; </w:t>
      </w:r>
    </w:p>
    <w:p w14:paraId="7AA0BB9B" w14:textId="77777777" w:rsidR="007A634D" w:rsidRDefault="00326EAB" w:rsidP="007A634D">
      <w:sdt>
        <w:sdtPr>
          <w:id w:val="2020266335"/>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Locali tecnici;</w:t>
      </w:r>
    </w:p>
    <w:p w14:paraId="034A173C" w14:textId="77777777" w:rsidR="007A634D" w:rsidRDefault="00326EAB" w:rsidP="007A634D">
      <w:sdt>
        <w:sdtPr>
          <w:id w:val="-1690522143"/>
          <w14:checkbox>
            <w14:checked w14:val="1"/>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Connettivi (atri, corridoi, scale);</w:t>
      </w:r>
    </w:p>
    <w:p w14:paraId="4C69F7E4" w14:textId="77777777" w:rsidR="007A634D" w:rsidRDefault="00326EAB" w:rsidP="007A634D">
      <w:sdt>
        <w:sdtPr>
          <w:id w:val="-202560954"/>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Aree esterne;</w:t>
      </w:r>
    </w:p>
    <w:p w14:paraId="1857CE49" w14:textId="77777777" w:rsidR="007A634D" w:rsidRDefault="00326EAB" w:rsidP="007A634D">
      <w:sdt>
        <w:sdtPr>
          <w:id w:val="-53542127"/>
          <w14:checkbox>
            <w14:checked w14:val="0"/>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Terrazzi / Piani copertura;</w:t>
      </w:r>
    </w:p>
    <w:p w14:paraId="7B917293" w14:textId="77777777" w:rsidR="007A634D" w:rsidRDefault="00326EAB" w:rsidP="007A634D">
      <w:sdt>
        <w:sdtPr>
          <w:id w:val="-323051588"/>
          <w14:checkbox>
            <w14:checked w14:val="1"/>
            <w14:checkedState w14:val="2612" w14:font="MS Gothic"/>
            <w14:uncheckedState w14:val="2610" w14:font="MS Gothic"/>
          </w14:checkbox>
        </w:sdtPr>
        <w:sdtEndPr/>
        <w:sdtContent>
          <w:r w:rsidR="007A634D">
            <w:rPr>
              <w:rFonts w:ascii="MS Gothic" w:eastAsia="MS Gothic" w:hAnsi="MS Gothic" w:hint="eastAsia"/>
            </w:rPr>
            <w:t>☒</w:t>
          </w:r>
        </w:sdtContent>
      </w:sdt>
      <w:r w:rsidR="007A634D">
        <w:t xml:space="preserve"> Altro: Sala esperimento R5 e sala R4 piano terra (luogo </w:t>
      </w:r>
      <w:proofErr w:type="gramStart"/>
      <w:r w:rsidR="007A634D">
        <w:t xml:space="preserve">di </w:t>
      </w:r>
      <w:proofErr w:type="gramEnd"/>
      <w:r w:rsidR="007A634D">
        <w:t>installazione della fornitura)</w:t>
      </w:r>
    </w:p>
    <w:p w14:paraId="6DDCEFE7" w14:textId="77777777" w:rsidR="007A634D" w:rsidRDefault="007A634D" w:rsidP="00FD1DE8"/>
    <w:p w14:paraId="675E05EE" w14:textId="77777777" w:rsidR="00A83BE6" w:rsidRDefault="00A83BE6" w:rsidP="001434CC"/>
    <w:p w14:paraId="2A69F6C1" w14:textId="77777777" w:rsidR="00666D49" w:rsidRDefault="00666D49" w:rsidP="001434CC"/>
    <w:p w14:paraId="15192B8C" w14:textId="77777777" w:rsidR="00F71345" w:rsidRDefault="00F71345" w:rsidP="001434CC"/>
    <w:p w14:paraId="3E2C2514" w14:textId="77777777" w:rsidR="00666D49" w:rsidRDefault="00666D49" w:rsidP="001434CC"/>
    <w:p w14:paraId="7EB26163" w14:textId="77777777" w:rsidR="00D7067A" w:rsidRDefault="00D7067A" w:rsidP="001434CC">
      <w:r w:rsidRPr="00FA7439">
        <w:t xml:space="preserve">In generale, nei luoghi in </w:t>
      </w:r>
      <w:r>
        <w:t xml:space="preserve">cui </w:t>
      </w:r>
      <w:r w:rsidRPr="00FA7439">
        <w:t xml:space="preserve">saranno </w:t>
      </w:r>
      <w:proofErr w:type="gramStart"/>
      <w:r w:rsidRPr="00FA7439">
        <w:t>effettuate</w:t>
      </w:r>
      <w:proofErr w:type="gramEnd"/>
      <w:r w:rsidRPr="00FA7439">
        <w:t xml:space="preserve"> le prestazioni oggetto del contratto si possono individuare i rischi riportati nella seguente tabella.</w:t>
      </w:r>
    </w:p>
    <w:p w14:paraId="2FC17F8B"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250F33C5" w14:textId="77777777" w:rsidTr="005C0C0F">
        <w:tc>
          <w:tcPr>
            <w:tcW w:w="9633" w:type="dxa"/>
            <w:gridSpan w:val="4"/>
            <w:shd w:val="clear" w:color="auto" w:fill="DEEAF6" w:themeFill="accent1" w:themeFillTint="33"/>
          </w:tcPr>
          <w:p w14:paraId="4996251F" w14:textId="77777777" w:rsidR="00705A80" w:rsidRPr="00705A80" w:rsidRDefault="00705A80" w:rsidP="00705A80">
            <w:pPr>
              <w:jc w:val="center"/>
              <w:rPr>
                <w:b/>
              </w:rPr>
            </w:pPr>
            <w:r w:rsidRPr="00705A80">
              <w:rPr>
                <w:b/>
              </w:rPr>
              <w:t>Ambienti di lavoro</w:t>
            </w:r>
          </w:p>
        </w:tc>
      </w:tr>
      <w:tr w:rsidR="00705A80" w14:paraId="4AE87852" w14:textId="77777777" w:rsidTr="005C0C0F">
        <w:tc>
          <w:tcPr>
            <w:tcW w:w="567" w:type="dxa"/>
          </w:tcPr>
          <w:p w14:paraId="0D1C84E6" w14:textId="77777777" w:rsidR="00705A80" w:rsidRPr="00705A80" w:rsidRDefault="00326EAB" w:rsidP="00705A80">
            <w:pPr>
              <w:rPr>
                <w:sz w:val="22"/>
              </w:rPr>
            </w:pPr>
            <w:sdt>
              <w:sdtPr>
                <w:rPr>
                  <w:sz w:val="22"/>
                </w:rPr>
                <w:id w:val="250628195"/>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EF7FAF8" w14:textId="77777777" w:rsidR="00705A80" w:rsidRPr="00705A80" w:rsidRDefault="00705A80" w:rsidP="00705A80">
            <w:pPr>
              <w:rPr>
                <w:sz w:val="22"/>
              </w:rPr>
            </w:pPr>
            <w:r w:rsidRPr="00705A80">
              <w:rPr>
                <w:sz w:val="22"/>
              </w:rPr>
              <w:t>Illuminazione</w:t>
            </w:r>
          </w:p>
        </w:tc>
        <w:tc>
          <w:tcPr>
            <w:tcW w:w="568" w:type="dxa"/>
          </w:tcPr>
          <w:p w14:paraId="412DD878" w14:textId="011ABDEA" w:rsidR="00705A80" w:rsidRPr="00705A80" w:rsidRDefault="00326EAB" w:rsidP="00705A80">
            <w:pPr>
              <w:rPr>
                <w:sz w:val="22"/>
              </w:rPr>
            </w:pPr>
            <w:sdt>
              <w:sdtPr>
                <w:rPr>
                  <w:sz w:val="22"/>
                </w:rPr>
                <w:id w:val="25803705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2237211" w14:textId="77777777" w:rsidR="00705A80" w:rsidRPr="00705A80" w:rsidRDefault="00705A80" w:rsidP="00705A80">
            <w:pPr>
              <w:rPr>
                <w:sz w:val="22"/>
              </w:rPr>
            </w:pPr>
            <w:r w:rsidRPr="00705A80">
              <w:rPr>
                <w:sz w:val="22"/>
              </w:rPr>
              <w:t>Cadute a livello e scivolamenti</w:t>
            </w:r>
          </w:p>
        </w:tc>
      </w:tr>
      <w:tr w:rsidR="00705A80" w14:paraId="6C4718D7" w14:textId="77777777" w:rsidTr="00705A80">
        <w:tc>
          <w:tcPr>
            <w:tcW w:w="567" w:type="dxa"/>
          </w:tcPr>
          <w:p w14:paraId="4053F9D1" w14:textId="77777777" w:rsidR="00705A80" w:rsidRPr="00705A80" w:rsidRDefault="00326EAB" w:rsidP="00705A80">
            <w:pPr>
              <w:rPr>
                <w:sz w:val="22"/>
              </w:rPr>
            </w:pPr>
            <w:sdt>
              <w:sdtPr>
                <w:rPr>
                  <w:sz w:val="22"/>
                </w:rPr>
                <w:id w:val="-270630361"/>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0E1612E0" w14:textId="77777777" w:rsidR="00705A80" w:rsidRPr="00705A80" w:rsidRDefault="00705A80" w:rsidP="00705A80">
            <w:pPr>
              <w:rPr>
                <w:sz w:val="22"/>
              </w:rPr>
            </w:pPr>
            <w:r w:rsidRPr="00705A80">
              <w:rPr>
                <w:sz w:val="22"/>
              </w:rPr>
              <w:t>Pareti (semplici o attrezzate)</w:t>
            </w:r>
          </w:p>
        </w:tc>
        <w:tc>
          <w:tcPr>
            <w:tcW w:w="568" w:type="dxa"/>
          </w:tcPr>
          <w:p w14:paraId="14E8EB90" w14:textId="50D0685D" w:rsidR="00705A80" w:rsidRPr="00705A80" w:rsidRDefault="00326EAB" w:rsidP="00705A80">
            <w:pPr>
              <w:rPr>
                <w:sz w:val="22"/>
              </w:rPr>
            </w:pPr>
            <w:sdt>
              <w:sdtPr>
                <w:rPr>
                  <w:sz w:val="22"/>
                </w:rPr>
                <w:id w:val="197963952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50D16204" w14:textId="77777777" w:rsidR="00705A80" w:rsidRPr="00705A80" w:rsidRDefault="00705A80" w:rsidP="00705A80">
            <w:pPr>
              <w:rPr>
                <w:sz w:val="22"/>
              </w:rPr>
            </w:pPr>
            <w:r w:rsidRPr="00705A80">
              <w:rPr>
                <w:sz w:val="22"/>
              </w:rPr>
              <w:t>Terrazzi e soppalchi</w:t>
            </w:r>
          </w:p>
        </w:tc>
      </w:tr>
      <w:tr w:rsidR="00705A80" w14:paraId="78E2B167" w14:textId="77777777" w:rsidTr="00705A80">
        <w:tc>
          <w:tcPr>
            <w:tcW w:w="567" w:type="dxa"/>
          </w:tcPr>
          <w:p w14:paraId="351D0424" w14:textId="77777777" w:rsidR="00705A80" w:rsidRPr="00705A80" w:rsidRDefault="00326EAB" w:rsidP="00705A80">
            <w:pPr>
              <w:rPr>
                <w:sz w:val="22"/>
              </w:rPr>
            </w:pPr>
            <w:sdt>
              <w:sdtPr>
                <w:rPr>
                  <w:sz w:val="22"/>
                </w:rPr>
                <w:id w:val="62203750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44B11CCF" w14:textId="77777777" w:rsidR="00705A80" w:rsidRPr="00705A80" w:rsidRDefault="00705A80" w:rsidP="00705A80">
            <w:pPr>
              <w:rPr>
                <w:sz w:val="22"/>
              </w:rPr>
            </w:pPr>
            <w:r w:rsidRPr="00705A80">
              <w:rPr>
                <w:sz w:val="22"/>
              </w:rPr>
              <w:t>Pareti vetrate</w:t>
            </w:r>
          </w:p>
        </w:tc>
        <w:tc>
          <w:tcPr>
            <w:tcW w:w="568" w:type="dxa"/>
          </w:tcPr>
          <w:p w14:paraId="418A20AE" w14:textId="77777777" w:rsidR="00705A80" w:rsidRPr="00705A80" w:rsidRDefault="00326EAB" w:rsidP="00705A80">
            <w:pPr>
              <w:rPr>
                <w:sz w:val="22"/>
              </w:rPr>
            </w:pPr>
            <w:sdt>
              <w:sdtPr>
                <w:rPr>
                  <w:sz w:val="22"/>
                </w:rPr>
                <w:id w:val="200987176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447DF29A" w14:textId="77777777" w:rsidR="00705A80" w:rsidRPr="00705A80" w:rsidRDefault="00705A80" w:rsidP="00705A80">
            <w:pPr>
              <w:rPr>
                <w:sz w:val="22"/>
              </w:rPr>
            </w:pPr>
            <w:r w:rsidRPr="00705A80">
              <w:rPr>
                <w:sz w:val="22"/>
              </w:rPr>
              <w:t>Spazi confinanti, cisterne, serbatoi, botole</w:t>
            </w:r>
          </w:p>
        </w:tc>
      </w:tr>
      <w:tr w:rsidR="00705A80" w14:paraId="76061CCA" w14:textId="77777777" w:rsidTr="00705A80">
        <w:tc>
          <w:tcPr>
            <w:tcW w:w="567" w:type="dxa"/>
          </w:tcPr>
          <w:p w14:paraId="2027F543" w14:textId="47072442" w:rsidR="00705A80" w:rsidRPr="00705A80" w:rsidRDefault="00326EAB" w:rsidP="00705A80">
            <w:pPr>
              <w:rPr>
                <w:sz w:val="22"/>
              </w:rPr>
            </w:pPr>
            <w:sdt>
              <w:sdtPr>
                <w:rPr>
                  <w:sz w:val="22"/>
                </w:rPr>
                <w:id w:val="161301635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6C28DD04" w14:textId="77777777" w:rsidR="00705A80" w:rsidRPr="00705A80" w:rsidRDefault="00705A80" w:rsidP="00705A80">
            <w:pPr>
              <w:rPr>
                <w:sz w:val="22"/>
              </w:rPr>
            </w:pPr>
            <w:r w:rsidRPr="00705A80">
              <w:rPr>
                <w:sz w:val="22"/>
              </w:rPr>
              <w:t>Cadute dall’alto</w:t>
            </w:r>
          </w:p>
        </w:tc>
        <w:tc>
          <w:tcPr>
            <w:tcW w:w="568" w:type="dxa"/>
          </w:tcPr>
          <w:p w14:paraId="7BF29469" w14:textId="581890D4" w:rsidR="00705A80" w:rsidRPr="00705A80" w:rsidRDefault="00326EAB" w:rsidP="00705A80">
            <w:pPr>
              <w:rPr>
                <w:sz w:val="22"/>
              </w:rPr>
            </w:pPr>
            <w:sdt>
              <w:sdtPr>
                <w:rPr>
                  <w:sz w:val="22"/>
                </w:rPr>
                <w:id w:val="-1332902596"/>
                <w14:checkbox>
                  <w14:checked w14:val="1"/>
                  <w14:checkedState w14:val="2612" w14:font="MS Gothic"/>
                  <w14:uncheckedState w14:val="2610" w14:font="MS Gothic"/>
                </w14:checkbox>
              </w:sdtPr>
              <w:sdtEndPr/>
              <w:sdtContent>
                <w:r w:rsidR="00DB5537">
                  <w:rPr>
                    <w:rFonts w:ascii="MS Gothic" w:eastAsia="MS Gothic" w:hAnsi="MS Gothic" w:hint="eastAsia"/>
                    <w:sz w:val="22"/>
                  </w:rPr>
                  <w:t>☒</w:t>
                </w:r>
              </w:sdtContent>
            </w:sdt>
          </w:p>
        </w:tc>
        <w:tc>
          <w:tcPr>
            <w:tcW w:w="4246" w:type="dxa"/>
          </w:tcPr>
          <w:p w14:paraId="1A048FE4" w14:textId="77777777" w:rsidR="00705A80" w:rsidRPr="00705A80" w:rsidRDefault="00705A80" w:rsidP="00705A80">
            <w:pPr>
              <w:rPr>
                <w:sz w:val="22"/>
              </w:rPr>
            </w:pPr>
            <w:proofErr w:type="gramStart"/>
            <w:r w:rsidRPr="00705A80">
              <w:rPr>
                <w:sz w:val="22"/>
              </w:rPr>
              <w:t>Viabilità interne ed esterna</w:t>
            </w:r>
            <w:proofErr w:type="gramEnd"/>
          </w:p>
        </w:tc>
      </w:tr>
      <w:tr w:rsidR="00705A80" w14:paraId="3AB0F65E" w14:textId="77777777" w:rsidTr="00705A80">
        <w:tc>
          <w:tcPr>
            <w:tcW w:w="567" w:type="dxa"/>
          </w:tcPr>
          <w:p w14:paraId="7C9F31AF" w14:textId="06D96087" w:rsidR="00705A80" w:rsidRPr="00705A80" w:rsidRDefault="00326EAB" w:rsidP="00705A80">
            <w:pPr>
              <w:rPr>
                <w:sz w:val="22"/>
              </w:rPr>
            </w:pPr>
            <w:sdt>
              <w:sdtPr>
                <w:rPr>
                  <w:sz w:val="22"/>
                </w:rPr>
                <w:id w:val="-182512115"/>
                <w14:checkbox>
                  <w14:checked w14:val="1"/>
                  <w14:checkedState w14:val="2612" w14:font="MS Gothic"/>
                  <w14:uncheckedState w14:val="2610" w14:font="MS Gothic"/>
                </w14:checkbox>
              </w:sdtPr>
              <w:sdtEndPr/>
              <w:sdtContent>
                <w:r w:rsidR="00DB5537">
                  <w:rPr>
                    <w:rFonts w:ascii="MS Gothic" w:eastAsia="MS Gothic" w:hAnsi="MS Gothic" w:hint="eastAsia"/>
                    <w:sz w:val="22"/>
                  </w:rPr>
                  <w:t>☒</w:t>
                </w:r>
              </w:sdtContent>
            </w:sdt>
          </w:p>
        </w:tc>
        <w:tc>
          <w:tcPr>
            <w:tcW w:w="4252" w:type="dxa"/>
          </w:tcPr>
          <w:p w14:paraId="27369233" w14:textId="77777777" w:rsidR="00705A80" w:rsidRPr="00705A80" w:rsidRDefault="00705A80" w:rsidP="00705A80">
            <w:pPr>
              <w:rPr>
                <w:sz w:val="22"/>
              </w:rPr>
            </w:pPr>
            <w:r w:rsidRPr="00705A80">
              <w:rPr>
                <w:sz w:val="22"/>
              </w:rPr>
              <w:t>Dislivelli nelle aree di transito</w:t>
            </w:r>
          </w:p>
        </w:tc>
        <w:tc>
          <w:tcPr>
            <w:tcW w:w="568" w:type="dxa"/>
          </w:tcPr>
          <w:p w14:paraId="7D7B3579" w14:textId="77777777" w:rsidR="00705A80" w:rsidRPr="00705A80" w:rsidRDefault="00326EAB" w:rsidP="00705A80">
            <w:pPr>
              <w:rPr>
                <w:sz w:val="22"/>
              </w:rPr>
            </w:pPr>
            <w:sdt>
              <w:sdtPr>
                <w:rPr>
                  <w:sz w:val="22"/>
                </w:rPr>
                <w:id w:val="147402370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34284BB" w14:textId="77777777" w:rsidR="00705A80" w:rsidRPr="00705A80" w:rsidRDefault="00705A80" w:rsidP="00705A80">
            <w:pPr>
              <w:rPr>
                <w:sz w:val="22"/>
              </w:rPr>
            </w:pPr>
            <w:r w:rsidRPr="00705A80">
              <w:rPr>
                <w:sz w:val="22"/>
              </w:rPr>
              <w:t xml:space="preserve">Altro: </w:t>
            </w:r>
          </w:p>
        </w:tc>
      </w:tr>
    </w:tbl>
    <w:p w14:paraId="0A4F7224" w14:textId="77777777" w:rsidR="00705A80" w:rsidRDefault="00705A80" w:rsidP="001434CC"/>
    <w:p w14:paraId="5AE48A43" w14:textId="77777777" w:rsidR="00A83BE6" w:rsidRDefault="00A83BE6" w:rsidP="001434CC"/>
    <w:p w14:paraId="50F40DEB" w14:textId="77777777" w:rsidR="00705A80" w:rsidRDefault="00705A80" w:rsidP="001434CC"/>
    <w:p w14:paraId="77A52294"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rsidRPr="005C0C0F" w14:paraId="3D137901" w14:textId="77777777" w:rsidTr="005C0C0F">
        <w:tc>
          <w:tcPr>
            <w:tcW w:w="9633" w:type="dxa"/>
            <w:gridSpan w:val="4"/>
            <w:shd w:val="clear" w:color="auto" w:fill="DEEAF6" w:themeFill="accent1" w:themeFillTint="33"/>
          </w:tcPr>
          <w:p w14:paraId="6468E7D7" w14:textId="77777777" w:rsidR="00705A80" w:rsidRPr="00705A80" w:rsidRDefault="00705A80" w:rsidP="00D95A1D">
            <w:pPr>
              <w:jc w:val="center"/>
              <w:rPr>
                <w:b/>
              </w:rPr>
            </w:pPr>
            <w:r>
              <w:rPr>
                <w:b/>
              </w:rPr>
              <w:t>Macchine, apparecchiature, impianti</w:t>
            </w:r>
          </w:p>
        </w:tc>
      </w:tr>
      <w:tr w:rsidR="00705A80" w14:paraId="50943AF6" w14:textId="77777777" w:rsidTr="005C0C0F">
        <w:tc>
          <w:tcPr>
            <w:tcW w:w="567" w:type="dxa"/>
          </w:tcPr>
          <w:p w14:paraId="2DBDC598" w14:textId="191BCD7F" w:rsidR="00705A80" w:rsidRPr="00705A80" w:rsidRDefault="00326EAB" w:rsidP="00D95A1D">
            <w:pPr>
              <w:rPr>
                <w:sz w:val="22"/>
              </w:rPr>
            </w:pPr>
            <w:sdt>
              <w:sdtPr>
                <w:rPr>
                  <w:sz w:val="22"/>
                </w:rPr>
                <w:id w:val="104911597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21F23993" w14:textId="77777777" w:rsidR="00705A80" w:rsidRPr="00705A80" w:rsidRDefault="00705A80" w:rsidP="00D95A1D">
            <w:pPr>
              <w:rPr>
                <w:sz w:val="22"/>
              </w:rPr>
            </w:pPr>
            <w:r w:rsidRPr="00705A80">
              <w:rPr>
                <w:sz w:val="22"/>
              </w:rPr>
              <w:t>Elettrocuzione</w:t>
            </w:r>
          </w:p>
        </w:tc>
        <w:tc>
          <w:tcPr>
            <w:tcW w:w="568" w:type="dxa"/>
          </w:tcPr>
          <w:p w14:paraId="3DF819B1" w14:textId="6DFE5095" w:rsidR="00705A80" w:rsidRPr="00705A80" w:rsidRDefault="00326EAB" w:rsidP="00D95A1D">
            <w:pPr>
              <w:rPr>
                <w:sz w:val="22"/>
              </w:rPr>
            </w:pPr>
            <w:sdt>
              <w:sdtPr>
                <w:rPr>
                  <w:sz w:val="22"/>
                </w:rPr>
                <w:id w:val="1682700831"/>
                <w14:checkbox>
                  <w14:checked w14:val="0"/>
                  <w14:checkedState w14:val="2612" w14:font="MS Gothic"/>
                  <w14:uncheckedState w14:val="2610" w14:font="MS Gothic"/>
                </w14:checkbox>
              </w:sdtPr>
              <w:sdtEndPr/>
              <w:sdtContent>
                <w:r w:rsidR="006566CB">
                  <w:rPr>
                    <w:rFonts w:ascii="MS Gothic" w:eastAsia="MS Gothic" w:hAnsi="MS Gothic" w:hint="eastAsia"/>
                    <w:sz w:val="22"/>
                  </w:rPr>
                  <w:t>☐</w:t>
                </w:r>
              </w:sdtContent>
            </w:sdt>
          </w:p>
        </w:tc>
        <w:tc>
          <w:tcPr>
            <w:tcW w:w="4246" w:type="dxa"/>
          </w:tcPr>
          <w:p w14:paraId="3EBFF073" w14:textId="77777777" w:rsidR="00705A80" w:rsidRPr="00705A80" w:rsidRDefault="00705A80" w:rsidP="00D95A1D">
            <w:pPr>
              <w:rPr>
                <w:sz w:val="22"/>
              </w:rPr>
            </w:pPr>
            <w:r w:rsidRPr="00705A80">
              <w:rPr>
                <w:sz w:val="22"/>
              </w:rPr>
              <w:t>Carichi sospesi</w:t>
            </w:r>
          </w:p>
        </w:tc>
      </w:tr>
      <w:tr w:rsidR="00705A80" w14:paraId="70EE3B06" w14:textId="77777777" w:rsidTr="00D95A1D">
        <w:tc>
          <w:tcPr>
            <w:tcW w:w="567" w:type="dxa"/>
          </w:tcPr>
          <w:p w14:paraId="2ADA9296" w14:textId="0E238C2C" w:rsidR="00705A80" w:rsidRPr="00705A80" w:rsidRDefault="00326EAB" w:rsidP="00D95A1D">
            <w:pPr>
              <w:rPr>
                <w:sz w:val="22"/>
              </w:rPr>
            </w:pPr>
            <w:sdt>
              <w:sdtPr>
                <w:rPr>
                  <w:sz w:val="22"/>
                </w:rPr>
                <w:id w:val="-598642503"/>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4E039B1F" w14:textId="77777777" w:rsidR="00705A80" w:rsidRPr="00705A80" w:rsidRDefault="00705A80" w:rsidP="00D95A1D">
            <w:pPr>
              <w:rPr>
                <w:sz w:val="22"/>
              </w:rPr>
            </w:pPr>
            <w:r w:rsidRPr="00705A80">
              <w:rPr>
                <w:sz w:val="22"/>
              </w:rPr>
              <w:t>Tagli e abrasioni</w:t>
            </w:r>
          </w:p>
        </w:tc>
        <w:tc>
          <w:tcPr>
            <w:tcW w:w="568" w:type="dxa"/>
          </w:tcPr>
          <w:p w14:paraId="0D01D3DE" w14:textId="61980D7B" w:rsidR="00705A80" w:rsidRPr="00705A80" w:rsidRDefault="00326EAB" w:rsidP="00D95A1D">
            <w:pPr>
              <w:rPr>
                <w:sz w:val="22"/>
              </w:rPr>
            </w:pPr>
            <w:sdt>
              <w:sdtPr>
                <w:rPr>
                  <w:sz w:val="22"/>
                </w:rPr>
                <w:id w:val="-125628323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316C0A8A" w14:textId="77777777" w:rsidR="00705A80" w:rsidRPr="00705A80" w:rsidRDefault="00705A80" w:rsidP="00D95A1D">
            <w:pPr>
              <w:rPr>
                <w:sz w:val="22"/>
              </w:rPr>
            </w:pPr>
            <w:r w:rsidRPr="00705A80">
              <w:rPr>
                <w:sz w:val="22"/>
              </w:rPr>
              <w:t xml:space="preserve">Movimentazione di macchinari e </w:t>
            </w:r>
            <w:proofErr w:type="gramStart"/>
            <w:r w:rsidRPr="00705A80">
              <w:rPr>
                <w:sz w:val="22"/>
              </w:rPr>
              <w:t>attrezz.re</w:t>
            </w:r>
            <w:proofErr w:type="gramEnd"/>
          </w:p>
        </w:tc>
      </w:tr>
      <w:tr w:rsidR="00705A80" w14:paraId="39DDA727" w14:textId="77777777" w:rsidTr="00D95A1D">
        <w:tc>
          <w:tcPr>
            <w:tcW w:w="567" w:type="dxa"/>
          </w:tcPr>
          <w:p w14:paraId="6A3B6897" w14:textId="77777777" w:rsidR="00705A80" w:rsidRPr="00705A80" w:rsidRDefault="00326EAB" w:rsidP="00D95A1D">
            <w:pPr>
              <w:rPr>
                <w:sz w:val="22"/>
              </w:rPr>
            </w:pPr>
            <w:sdt>
              <w:sdtPr>
                <w:rPr>
                  <w:sz w:val="22"/>
                </w:rPr>
                <w:id w:val="-152361809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EB37335" w14:textId="77777777" w:rsidR="00705A80" w:rsidRPr="00705A80" w:rsidRDefault="00705A80" w:rsidP="00D95A1D">
            <w:pPr>
              <w:rPr>
                <w:sz w:val="22"/>
              </w:rPr>
            </w:pPr>
            <w:r w:rsidRPr="00705A80">
              <w:rPr>
                <w:sz w:val="22"/>
              </w:rPr>
              <w:t>Proiezione di schegge</w:t>
            </w:r>
          </w:p>
        </w:tc>
        <w:tc>
          <w:tcPr>
            <w:tcW w:w="568" w:type="dxa"/>
          </w:tcPr>
          <w:p w14:paraId="245270B7" w14:textId="1A8CEA40" w:rsidR="00705A80" w:rsidRPr="00705A80" w:rsidRDefault="00326EAB" w:rsidP="00D95A1D">
            <w:pPr>
              <w:rPr>
                <w:sz w:val="22"/>
              </w:rPr>
            </w:pPr>
            <w:sdt>
              <w:sdtPr>
                <w:rPr>
                  <w:sz w:val="22"/>
                </w:rPr>
                <w:id w:val="64693070"/>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7F8C0A9D" w14:textId="77777777" w:rsidR="00705A80" w:rsidRPr="00705A80" w:rsidRDefault="00705A80" w:rsidP="00D95A1D">
            <w:pPr>
              <w:rPr>
                <w:sz w:val="22"/>
              </w:rPr>
            </w:pPr>
            <w:r w:rsidRPr="00705A80">
              <w:rPr>
                <w:sz w:val="22"/>
              </w:rPr>
              <w:t xml:space="preserve">Urti </w:t>
            </w:r>
            <w:r>
              <w:rPr>
                <w:sz w:val="22"/>
              </w:rPr>
              <w:t>per caduta dall’alto di oggetti</w:t>
            </w:r>
          </w:p>
        </w:tc>
      </w:tr>
      <w:tr w:rsidR="00705A80" w14:paraId="3E98DC44" w14:textId="77777777" w:rsidTr="00D95A1D">
        <w:tc>
          <w:tcPr>
            <w:tcW w:w="567" w:type="dxa"/>
          </w:tcPr>
          <w:p w14:paraId="36205D4F" w14:textId="77777777" w:rsidR="00705A80" w:rsidRPr="00705A80" w:rsidRDefault="00326EAB" w:rsidP="00D95A1D">
            <w:pPr>
              <w:rPr>
                <w:sz w:val="22"/>
              </w:rPr>
            </w:pPr>
            <w:sdt>
              <w:sdtPr>
                <w:rPr>
                  <w:sz w:val="22"/>
                </w:rPr>
                <w:id w:val="-14951048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3FDBE05D" w14:textId="77777777" w:rsidR="00705A80" w:rsidRPr="00705A80" w:rsidRDefault="00705A80" w:rsidP="00D95A1D">
            <w:pPr>
              <w:rPr>
                <w:sz w:val="22"/>
              </w:rPr>
            </w:pPr>
            <w:r w:rsidRPr="00705A80">
              <w:rPr>
                <w:sz w:val="22"/>
              </w:rPr>
              <w:t>Proiezioni di getti e schizzi</w:t>
            </w:r>
          </w:p>
        </w:tc>
        <w:tc>
          <w:tcPr>
            <w:tcW w:w="568" w:type="dxa"/>
          </w:tcPr>
          <w:p w14:paraId="48E0D061" w14:textId="528B5612" w:rsidR="00705A80" w:rsidRPr="00705A80" w:rsidRDefault="00326EAB" w:rsidP="00D95A1D">
            <w:pPr>
              <w:rPr>
                <w:sz w:val="22"/>
              </w:rPr>
            </w:pPr>
            <w:sdt>
              <w:sdtPr>
                <w:rPr>
                  <w:sz w:val="22"/>
                </w:rPr>
                <w:id w:val="937258525"/>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D20F5E1" w14:textId="77777777" w:rsidR="00705A80" w:rsidRPr="00705A80" w:rsidRDefault="00705A80" w:rsidP="00D95A1D">
            <w:pPr>
              <w:rPr>
                <w:sz w:val="22"/>
              </w:rPr>
            </w:pPr>
            <w:r w:rsidRPr="00705A80">
              <w:rPr>
                <w:sz w:val="22"/>
              </w:rPr>
              <w:t>Cadute e inci</w:t>
            </w:r>
            <w:r>
              <w:rPr>
                <w:sz w:val="22"/>
              </w:rPr>
              <w:t xml:space="preserve">ampi per materiali e </w:t>
            </w:r>
            <w:proofErr w:type="gramStart"/>
            <w:r>
              <w:rPr>
                <w:sz w:val="22"/>
              </w:rPr>
              <w:t>attrezz.re</w:t>
            </w:r>
            <w:proofErr w:type="gramEnd"/>
          </w:p>
        </w:tc>
      </w:tr>
      <w:tr w:rsidR="00705A80" w14:paraId="06AFE02F" w14:textId="77777777" w:rsidTr="00D95A1D">
        <w:tc>
          <w:tcPr>
            <w:tcW w:w="567" w:type="dxa"/>
          </w:tcPr>
          <w:p w14:paraId="02B5592F" w14:textId="77777777" w:rsidR="00705A80" w:rsidRPr="00705A80" w:rsidRDefault="00326EAB" w:rsidP="00D95A1D">
            <w:pPr>
              <w:rPr>
                <w:sz w:val="22"/>
              </w:rPr>
            </w:pPr>
            <w:sdt>
              <w:sdtPr>
                <w:rPr>
                  <w:sz w:val="22"/>
                </w:rPr>
                <w:id w:val="-1640412889"/>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0E1A3C55" w14:textId="77777777" w:rsidR="00705A80" w:rsidRPr="00705A80" w:rsidRDefault="00705A80" w:rsidP="00D95A1D">
            <w:pPr>
              <w:rPr>
                <w:sz w:val="22"/>
              </w:rPr>
            </w:pPr>
            <w:r w:rsidRPr="00705A80">
              <w:rPr>
                <w:sz w:val="22"/>
              </w:rPr>
              <w:t>Presenza di fiamme libere</w:t>
            </w:r>
          </w:p>
        </w:tc>
        <w:tc>
          <w:tcPr>
            <w:tcW w:w="568" w:type="dxa"/>
          </w:tcPr>
          <w:p w14:paraId="27B61044" w14:textId="77777777" w:rsidR="00705A80" w:rsidRPr="00705A80" w:rsidRDefault="00326EAB" w:rsidP="00D95A1D">
            <w:pPr>
              <w:rPr>
                <w:sz w:val="22"/>
              </w:rPr>
            </w:pPr>
            <w:sdt>
              <w:sdtPr>
                <w:rPr>
                  <w:sz w:val="22"/>
                </w:rPr>
                <w:id w:val="-107690008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3E8B6087" w14:textId="77777777" w:rsidR="00705A80" w:rsidRPr="00705A80" w:rsidRDefault="00705A80" w:rsidP="00D95A1D">
            <w:pPr>
              <w:rPr>
                <w:sz w:val="22"/>
              </w:rPr>
            </w:pPr>
            <w:r w:rsidRPr="00705A80">
              <w:rPr>
                <w:sz w:val="22"/>
              </w:rPr>
              <w:t>Organi meccanici in movimento</w:t>
            </w:r>
          </w:p>
        </w:tc>
      </w:tr>
      <w:tr w:rsidR="00705A80" w14:paraId="05340AE6" w14:textId="77777777" w:rsidTr="00D95A1D">
        <w:tc>
          <w:tcPr>
            <w:tcW w:w="567" w:type="dxa"/>
          </w:tcPr>
          <w:p w14:paraId="501105B3" w14:textId="77777777" w:rsidR="00705A80" w:rsidRPr="00705A80" w:rsidRDefault="00326EAB" w:rsidP="00705A80">
            <w:pPr>
              <w:rPr>
                <w:sz w:val="22"/>
              </w:rPr>
            </w:pPr>
            <w:sdt>
              <w:sdtPr>
                <w:rPr>
                  <w:sz w:val="22"/>
                </w:rPr>
                <w:id w:val="-56303402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3CC3108A" w14:textId="77777777" w:rsidR="00705A80" w:rsidRPr="00705A80" w:rsidRDefault="00705A80" w:rsidP="00705A80">
            <w:pPr>
              <w:rPr>
                <w:sz w:val="22"/>
              </w:rPr>
            </w:pPr>
            <w:r w:rsidRPr="00705A80">
              <w:rPr>
                <w:sz w:val="22"/>
              </w:rPr>
              <w:t>Transito mezzi; investimento</w:t>
            </w:r>
          </w:p>
        </w:tc>
        <w:tc>
          <w:tcPr>
            <w:tcW w:w="568" w:type="dxa"/>
          </w:tcPr>
          <w:p w14:paraId="45AEC62B" w14:textId="77777777" w:rsidR="00705A80" w:rsidRPr="00705A80" w:rsidRDefault="00326EAB" w:rsidP="00705A80">
            <w:pPr>
              <w:rPr>
                <w:sz w:val="22"/>
              </w:rPr>
            </w:pPr>
            <w:sdt>
              <w:sdtPr>
                <w:rPr>
                  <w:sz w:val="22"/>
                </w:rPr>
                <w:id w:val="-1511066886"/>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1049E362" w14:textId="77777777" w:rsidR="00705A80" w:rsidRPr="00705A80" w:rsidRDefault="00705A80" w:rsidP="00705A80">
            <w:pPr>
              <w:rPr>
                <w:sz w:val="22"/>
              </w:rPr>
            </w:pPr>
            <w:r w:rsidRPr="00705A80">
              <w:rPr>
                <w:sz w:val="22"/>
              </w:rPr>
              <w:t>Sversamenti pericolosi</w:t>
            </w:r>
          </w:p>
        </w:tc>
      </w:tr>
      <w:tr w:rsidR="00705A80" w14:paraId="59ED26B6" w14:textId="77777777" w:rsidTr="00D95A1D">
        <w:tc>
          <w:tcPr>
            <w:tcW w:w="567" w:type="dxa"/>
          </w:tcPr>
          <w:p w14:paraId="388EE0E5" w14:textId="77777777" w:rsidR="00705A80" w:rsidRPr="00705A80" w:rsidRDefault="00326EAB" w:rsidP="00705A80">
            <w:pPr>
              <w:rPr>
                <w:sz w:val="22"/>
              </w:rPr>
            </w:pPr>
            <w:sdt>
              <w:sdtPr>
                <w:rPr>
                  <w:sz w:val="22"/>
                </w:rPr>
                <w:id w:val="-378869832"/>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6B272B6A" w14:textId="77777777" w:rsidR="00705A80" w:rsidRPr="00705A80" w:rsidRDefault="00705A80" w:rsidP="00705A80">
            <w:pPr>
              <w:rPr>
                <w:sz w:val="22"/>
              </w:rPr>
            </w:pPr>
            <w:proofErr w:type="gramStart"/>
            <w:r w:rsidRPr="00705A80">
              <w:rPr>
                <w:sz w:val="22"/>
              </w:rPr>
              <w:t>Requisiti macchine</w:t>
            </w:r>
            <w:proofErr w:type="gramEnd"/>
            <w:r w:rsidRPr="00705A80">
              <w:rPr>
                <w:sz w:val="22"/>
              </w:rPr>
              <w:t xml:space="preserve"> (marchio CE, ecc.)</w:t>
            </w:r>
          </w:p>
        </w:tc>
        <w:tc>
          <w:tcPr>
            <w:tcW w:w="568" w:type="dxa"/>
          </w:tcPr>
          <w:p w14:paraId="719D89F3" w14:textId="7F4C50C6" w:rsidR="00705A80" w:rsidRPr="00705A80" w:rsidRDefault="00326EAB" w:rsidP="00705A80">
            <w:pPr>
              <w:rPr>
                <w:sz w:val="22"/>
              </w:rPr>
            </w:pPr>
            <w:sdt>
              <w:sdtPr>
                <w:rPr>
                  <w:sz w:val="22"/>
                </w:rPr>
                <w:id w:val="-872304879"/>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46" w:type="dxa"/>
          </w:tcPr>
          <w:p w14:paraId="63B3D59A" w14:textId="79AB3476" w:rsidR="00705A80" w:rsidRPr="00705A80" w:rsidRDefault="00705A80" w:rsidP="00705A80">
            <w:pPr>
              <w:rPr>
                <w:sz w:val="22"/>
              </w:rPr>
            </w:pPr>
            <w:r w:rsidRPr="00705A80">
              <w:rPr>
                <w:sz w:val="22"/>
              </w:rPr>
              <w:t>Altro</w:t>
            </w:r>
            <w:r>
              <w:rPr>
                <w:sz w:val="22"/>
              </w:rPr>
              <w:t>:</w:t>
            </w:r>
            <w:r w:rsidR="00C50ED2">
              <w:rPr>
                <w:sz w:val="22"/>
              </w:rPr>
              <w:t xml:space="preserve"> Lavori in quota</w:t>
            </w:r>
          </w:p>
        </w:tc>
      </w:tr>
    </w:tbl>
    <w:p w14:paraId="007DCDA8" w14:textId="77777777" w:rsidR="00A83BE6" w:rsidRDefault="00A83BE6"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3FA927F3" w14:textId="77777777" w:rsidTr="005C0C0F">
        <w:tc>
          <w:tcPr>
            <w:tcW w:w="9633" w:type="dxa"/>
            <w:gridSpan w:val="4"/>
            <w:shd w:val="clear" w:color="auto" w:fill="DEEAF6" w:themeFill="accent1" w:themeFillTint="33"/>
          </w:tcPr>
          <w:p w14:paraId="0B1C47A1" w14:textId="77777777" w:rsidR="00705A80" w:rsidRPr="00705A80" w:rsidRDefault="00705A80" w:rsidP="00D95A1D">
            <w:pPr>
              <w:jc w:val="center"/>
              <w:rPr>
                <w:b/>
              </w:rPr>
            </w:pPr>
            <w:r>
              <w:rPr>
                <w:b/>
              </w:rPr>
              <w:t>Incendio ed esplosione</w:t>
            </w:r>
          </w:p>
        </w:tc>
      </w:tr>
      <w:tr w:rsidR="00705A80" w14:paraId="61EDCAC2" w14:textId="77777777" w:rsidTr="005C0C0F">
        <w:tc>
          <w:tcPr>
            <w:tcW w:w="567" w:type="dxa"/>
          </w:tcPr>
          <w:p w14:paraId="6B8C16CB" w14:textId="1D3FBFBB" w:rsidR="00705A80" w:rsidRPr="00705A80" w:rsidRDefault="00326EAB" w:rsidP="00D95A1D">
            <w:pPr>
              <w:rPr>
                <w:sz w:val="22"/>
              </w:rPr>
            </w:pPr>
            <w:sdt>
              <w:sdtPr>
                <w:rPr>
                  <w:sz w:val="22"/>
                </w:rPr>
                <w:id w:val="-382714996"/>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1955ED8F" w14:textId="77777777" w:rsidR="00705A80" w:rsidRPr="00705A80" w:rsidRDefault="00705A80" w:rsidP="00D95A1D">
            <w:pPr>
              <w:rPr>
                <w:sz w:val="22"/>
              </w:rPr>
            </w:pPr>
            <w:r>
              <w:rPr>
                <w:sz w:val="22"/>
              </w:rPr>
              <w:t>Incendio</w:t>
            </w:r>
          </w:p>
        </w:tc>
        <w:tc>
          <w:tcPr>
            <w:tcW w:w="568" w:type="dxa"/>
          </w:tcPr>
          <w:p w14:paraId="299EC0C9" w14:textId="77777777" w:rsidR="00705A80" w:rsidRPr="00705A80" w:rsidRDefault="00326EAB" w:rsidP="00D95A1D">
            <w:pPr>
              <w:rPr>
                <w:sz w:val="22"/>
              </w:rPr>
            </w:pPr>
            <w:sdt>
              <w:sdtPr>
                <w:rPr>
                  <w:sz w:val="22"/>
                </w:rPr>
                <w:id w:val="-114697505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1462A483" w14:textId="77777777" w:rsidR="00705A80" w:rsidRPr="00705A80" w:rsidRDefault="00705A80" w:rsidP="00D95A1D">
            <w:pPr>
              <w:rPr>
                <w:sz w:val="22"/>
              </w:rPr>
            </w:pPr>
            <w:r>
              <w:rPr>
                <w:sz w:val="22"/>
              </w:rPr>
              <w:t>Presenza di depositi di materiali</w:t>
            </w:r>
          </w:p>
        </w:tc>
      </w:tr>
      <w:tr w:rsidR="00A753FD" w14:paraId="2F91EBA1" w14:textId="77777777" w:rsidTr="00D95A1D">
        <w:tc>
          <w:tcPr>
            <w:tcW w:w="567" w:type="dxa"/>
          </w:tcPr>
          <w:p w14:paraId="672193E7" w14:textId="346143AE" w:rsidR="00A753FD" w:rsidRPr="00705A80" w:rsidRDefault="00326EAB" w:rsidP="00A753FD">
            <w:pPr>
              <w:rPr>
                <w:sz w:val="22"/>
              </w:rPr>
            </w:pPr>
            <w:sdt>
              <w:sdtPr>
                <w:rPr>
                  <w:sz w:val="22"/>
                </w:rPr>
                <w:id w:val="-256751138"/>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60F95F7A" w14:textId="77777777" w:rsidR="00A753FD" w:rsidRPr="00705A80" w:rsidRDefault="00A753FD" w:rsidP="00A753FD">
            <w:pPr>
              <w:rPr>
                <w:sz w:val="22"/>
              </w:rPr>
            </w:pPr>
            <w:r>
              <w:rPr>
                <w:sz w:val="22"/>
              </w:rPr>
              <w:t>Atmosfere esplosive</w:t>
            </w:r>
          </w:p>
        </w:tc>
        <w:tc>
          <w:tcPr>
            <w:tcW w:w="568" w:type="dxa"/>
          </w:tcPr>
          <w:p w14:paraId="5671D30D" w14:textId="77777777" w:rsidR="00A753FD" w:rsidRPr="00705A80" w:rsidRDefault="00326EAB" w:rsidP="00A753FD">
            <w:pPr>
              <w:rPr>
                <w:sz w:val="22"/>
              </w:rPr>
            </w:pPr>
            <w:sdt>
              <w:sdtPr>
                <w:rPr>
                  <w:sz w:val="22"/>
                </w:rPr>
                <w:id w:val="687332847"/>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6A982017" w14:textId="77777777" w:rsidR="00A753FD" w:rsidRDefault="00A753FD" w:rsidP="00A753FD">
            <w:pPr>
              <w:rPr>
                <w:sz w:val="22"/>
              </w:rPr>
            </w:pPr>
            <w:r>
              <w:rPr>
                <w:sz w:val="22"/>
              </w:rPr>
              <w:t>Presenza di fiamme libere</w:t>
            </w:r>
          </w:p>
        </w:tc>
      </w:tr>
      <w:tr w:rsidR="00A753FD" w14:paraId="30A49C60" w14:textId="77777777" w:rsidTr="00D95A1D">
        <w:tc>
          <w:tcPr>
            <w:tcW w:w="567" w:type="dxa"/>
          </w:tcPr>
          <w:p w14:paraId="49EE17A1" w14:textId="70181C4A" w:rsidR="00A753FD" w:rsidRPr="00705A80" w:rsidRDefault="00326EAB" w:rsidP="00A753FD">
            <w:pPr>
              <w:rPr>
                <w:rFonts w:ascii="MS Gothic" w:eastAsia="MS Gothic" w:hAnsi="MS Gothic"/>
                <w:sz w:val="22"/>
              </w:rPr>
            </w:pPr>
            <w:sdt>
              <w:sdtPr>
                <w:rPr>
                  <w:sz w:val="22"/>
                </w:rPr>
                <w:id w:val="2039313937"/>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73028181" w14:textId="77777777" w:rsidR="00A753FD" w:rsidRDefault="00A753FD" w:rsidP="00A753FD">
            <w:pPr>
              <w:rPr>
                <w:sz w:val="22"/>
              </w:rPr>
            </w:pPr>
            <w:r>
              <w:rPr>
                <w:sz w:val="22"/>
              </w:rPr>
              <w:t>Agenti chimici infiammabili e/o esplosivi</w:t>
            </w:r>
          </w:p>
        </w:tc>
        <w:tc>
          <w:tcPr>
            <w:tcW w:w="568" w:type="dxa"/>
          </w:tcPr>
          <w:p w14:paraId="594833D8" w14:textId="77777777" w:rsidR="00A753FD" w:rsidRPr="00705A80" w:rsidRDefault="00326EAB" w:rsidP="00A753FD">
            <w:pPr>
              <w:rPr>
                <w:rFonts w:ascii="MS Gothic" w:eastAsia="MS Gothic" w:hAnsi="MS Gothic"/>
                <w:sz w:val="22"/>
              </w:rPr>
            </w:pPr>
            <w:sdt>
              <w:sdtPr>
                <w:rPr>
                  <w:sz w:val="22"/>
                </w:rPr>
                <w:id w:val="176170518"/>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6F5C7A94" w14:textId="77777777" w:rsidR="00A753FD" w:rsidRDefault="00A753FD" w:rsidP="00A753FD">
            <w:pPr>
              <w:rPr>
                <w:sz w:val="22"/>
              </w:rPr>
            </w:pPr>
            <w:r>
              <w:rPr>
                <w:sz w:val="22"/>
              </w:rPr>
              <w:t>Altro:</w:t>
            </w:r>
          </w:p>
        </w:tc>
      </w:tr>
    </w:tbl>
    <w:p w14:paraId="450EA2D7"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705A80" w14:paraId="1FBAA266" w14:textId="77777777" w:rsidTr="005C0C0F">
        <w:tc>
          <w:tcPr>
            <w:tcW w:w="9633" w:type="dxa"/>
            <w:gridSpan w:val="4"/>
            <w:shd w:val="clear" w:color="auto" w:fill="DEEAF6" w:themeFill="accent1" w:themeFillTint="33"/>
          </w:tcPr>
          <w:p w14:paraId="591135F0" w14:textId="77777777" w:rsidR="00705A80" w:rsidRPr="00705A80" w:rsidRDefault="00705A80" w:rsidP="00D95A1D">
            <w:pPr>
              <w:jc w:val="center"/>
              <w:rPr>
                <w:b/>
              </w:rPr>
            </w:pPr>
            <w:r>
              <w:rPr>
                <w:b/>
              </w:rPr>
              <w:t>Rischi per la salute</w:t>
            </w:r>
          </w:p>
        </w:tc>
      </w:tr>
      <w:tr w:rsidR="00705A80" w14:paraId="643A14A7" w14:textId="77777777" w:rsidTr="005C0C0F">
        <w:tc>
          <w:tcPr>
            <w:tcW w:w="567" w:type="dxa"/>
          </w:tcPr>
          <w:p w14:paraId="762905CD" w14:textId="77777777" w:rsidR="00705A80" w:rsidRPr="00705A80" w:rsidRDefault="00326EAB" w:rsidP="00D95A1D">
            <w:pPr>
              <w:rPr>
                <w:sz w:val="22"/>
              </w:rPr>
            </w:pPr>
            <w:sdt>
              <w:sdtPr>
                <w:rPr>
                  <w:sz w:val="22"/>
                </w:rPr>
                <w:id w:val="-55747139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75399B4B" w14:textId="77777777" w:rsidR="00705A80" w:rsidRPr="00705A80" w:rsidRDefault="00705A80" w:rsidP="00D95A1D">
            <w:pPr>
              <w:rPr>
                <w:sz w:val="22"/>
              </w:rPr>
            </w:pPr>
            <w:r>
              <w:rPr>
                <w:sz w:val="22"/>
              </w:rPr>
              <w:t>Microclima</w:t>
            </w:r>
          </w:p>
        </w:tc>
        <w:tc>
          <w:tcPr>
            <w:tcW w:w="568" w:type="dxa"/>
          </w:tcPr>
          <w:p w14:paraId="1D0BDA32" w14:textId="77777777" w:rsidR="00705A80" w:rsidRPr="00705A80" w:rsidRDefault="00326EAB" w:rsidP="00D95A1D">
            <w:pPr>
              <w:rPr>
                <w:sz w:val="22"/>
              </w:rPr>
            </w:pPr>
            <w:sdt>
              <w:sdtPr>
                <w:rPr>
                  <w:sz w:val="22"/>
                </w:rPr>
                <w:id w:val="-674728980"/>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0C1BAA97" w14:textId="77777777" w:rsidR="00705A80" w:rsidRPr="00705A80" w:rsidRDefault="00A753FD" w:rsidP="00D95A1D">
            <w:pPr>
              <w:rPr>
                <w:sz w:val="22"/>
              </w:rPr>
            </w:pPr>
            <w:r>
              <w:rPr>
                <w:sz w:val="22"/>
              </w:rPr>
              <w:t>Agenti chimici pericolosi</w:t>
            </w:r>
          </w:p>
        </w:tc>
      </w:tr>
      <w:tr w:rsidR="00705A80" w14:paraId="54D54A5C" w14:textId="77777777" w:rsidTr="00D95A1D">
        <w:tc>
          <w:tcPr>
            <w:tcW w:w="567" w:type="dxa"/>
          </w:tcPr>
          <w:p w14:paraId="7298436F" w14:textId="2D8EF1FB" w:rsidR="00705A80" w:rsidRPr="00705A80" w:rsidRDefault="00326EAB" w:rsidP="00D95A1D">
            <w:pPr>
              <w:rPr>
                <w:sz w:val="22"/>
              </w:rPr>
            </w:pPr>
            <w:sdt>
              <w:sdtPr>
                <w:rPr>
                  <w:sz w:val="22"/>
                </w:rPr>
                <w:id w:val="-2056074943"/>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52" w:type="dxa"/>
          </w:tcPr>
          <w:p w14:paraId="157893A6" w14:textId="77777777" w:rsidR="00705A80" w:rsidRPr="00705A80" w:rsidRDefault="00A753FD" w:rsidP="00D95A1D">
            <w:pPr>
              <w:rPr>
                <w:sz w:val="22"/>
              </w:rPr>
            </w:pPr>
            <w:r>
              <w:rPr>
                <w:sz w:val="22"/>
              </w:rPr>
              <w:t>Rumore</w:t>
            </w:r>
          </w:p>
        </w:tc>
        <w:tc>
          <w:tcPr>
            <w:tcW w:w="568" w:type="dxa"/>
          </w:tcPr>
          <w:p w14:paraId="7A405A29" w14:textId="77777777" w:rsidR="00705A80" w:rsidRPr="00705A80" w:rsidRDefault="00326EAB" w:rsidP="00D95A1D">
            <w:pPr>
              <w:rPr>
                <w:sz w:val="22"/>
              </w:rPr>
            </w:pPr>
            <w:sdt>
              <w:sdtPr>
                <w:rPr>
                  <w:sz w:val="22"/>
                </w:rPr>
                <w:id w:val="-152062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03DAEE4" w14:textId="77777777" w:rsidR="00705A80" w:rsidRPr="00705A80" w:rsidRDefault="00A753FD" w:rsidP="00D95A1D">
            <w:pPr>
              <w:rPr>
                <w:sz w:val="22"/>
              </w:rPr>
            </w:pPr>
            <w:r>
              <w:rPr>
                <w:sz w:val="22"/>
              </w:rPr>
              <w:t>Agenti cancerogeni mutageni</w:t>
            </w:r>
          </w:p>
        </w:tc>
      </w:tr>
      <w:tr w:rsidR="00705A80" w14:paraId="6EB1734F" w14:textId="77777777" w:rsidTr="00D95A1D">
        <w:tc>
          <w:tcPr>
            <w:tcW w:w="567" w:type="dxa"/>
          </w:tcPr>
          <w:p w14:paraId="454A1EBC" w14:textId="77777777" w:rsidR="00705A80" w:rsidRPr="00705A80" w:rsidRDefault="00326EAB" w:rsidP="00D95A1D">
            <w:pPr>
              <w:rPr>
                <w:sz w:val="22"/>
              </w:rPr>
            </w:pPr>
            <w:sdt>
              <w:sdtPr>
                <w:rPr>
                  <w:sz w:val="22"/>
                </w:rPr>
                <w:id w:val="14196766"/>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52" w:type="dxa"/>
          </w:tcPr>
          <w:p w14:paraId="6B2E514F" w14:textId="77777777" w:rsidR="00705A80" w:rsidRPr="00705A80" w:rsidRDefault="00A753FD" w:rsidP="00D95A1D">
            <w:pPr>
              <w:rPr>
                <w:sz w:val="22"/>
              </w:rPr>
            </w:pPr>
            <w:r>
              <w:rPr>
                <w:sz w:val="22"/>
              </w:rPr>
              <w:t>Vibrazioni</w:t>
            </w:r>
          </w:p>
        </w:tc>
        <w:tc>
          <w:tcPr>
            <w:tcW w:w="568" w:type="dxa"/>
          </w:tcPr>
          <w:p w14:paraId="4B93547F" w14:textId="77777777" w:rsidR="00705A80" w:rsidRPr="00705A80" w:rsidRDefault="00326EAB" w:rsidP="00D95A1D">
            <w:pPr>
              <w:rPr>
                <w:sz w:val="22"/>
              </w:rPr>
            </w:pPr>
            <w:sdt>
              <w:sdtPr>
                <w:rPr>
                  <w:sz w:val="22"/>
                </w:rPr>
                <w:id w:val="1625957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2D3DEB89" w14:textId="77777777" w:rsidR="00705A80" w:rsidRPr="00705A80" w:rsidRDefault="00A753FD" w:rsidP="00D95A1D">
            <w:pPr>
              <w:rPr>
                <w:sz w:val="22"/>
              </w:rPr>
            </w:pPr>
            <w:r>
              <w:rPr>
                <w:sz w:val="22"/>
              </w:rPr>
              <w:t>Agenti biologici</w:t>
            </w:r>
          </w:p>
        </w:tc>
      </w:tr>
      <w:tr w:rsidR="00705A80" w14:paraId="1925C38E" w14:textId="77777777" w:rsidTr="00D95A1D">
        <w:tc>
          <w:tcPr>
            <w:tcW w:w="567" w:type="dxa"/>
          </w:tcPr>
          <w:p w14:paraId="477B1590" w14:textId="72974FC8" w:rsidR="00705A80" w:rsidRPr="00705A80" w:rsidRDefault="00326EAB" w:rsidP="00D95A1D">
            <w:pPr>
              <w:rPr>
                <w:sz w:val="22"/>
              </w:rPr>
            </w:pPr>
            <w:sdt>
              <w:sdtPr>
                <w:rPr>
                  <w:sz w:val="22"/>
                </w:rPr>
                <w:id w:val="-1140498708"/>
                <w14:checkbox>
                  <w14:checked w14:val="1"/>
                  <w14:checkedState w14:val="2612" w14:font="MS Gothic"/>
                  <w14:uncheckedState w14:val="2610" w14:font="MS Gothic"/>
                </w14:checkbox>
              </w:sdtPr>
              <w:sdtEndPr/>
              <w:sdtContent>
                <w:r w:rsidR="00C50ED2">
                  <w:rPr>
                    <w:rFonts w:ascii="MS Gothic" w:eastAsia="MS Gothic" w:hAnsi="MS Gothic" w:hint="eastAsia"/>
                    <w:sz w:val="22"/>
                  </w:rPr>
                  <w:t>☒</w:t>
                </w:r>
              </w:sdtContent>
            </w:sdt>
          </w:p>
        </w:tc>
        <w:tc>
          <w:tcPr>
            <w:tcW w:w="4252" w:type="dxa"/>
          </w:tcPr>
          <w:p w14:paraId="6DA59558" w14:textId="77777777" w:rsidR="00705A80" w:rsidRPr="00705A80" w:rsidRDefault="00A753FD" w:rsidP="00D95A1D">
            <w:pPr>
              <w:rPr>
                <w:sz w:val="22"/>
              </w:rPr>
            </w:pPr>
            <w:r>
              <w:rPr>
                <w:sz w:val="22"/>
              </w:rPr>
              <w:t>Campi elettromagnetici</w:t>
            </w:r>
          </w:p>
        </w:tc>
        <w:tc>
          <w:tcPr>
            <w:tcW w:w="568" w:type="dxa"/>
          </w:tcPr>
          <w:p w14:paraId="0FC51D56" w14:textId="77777777" w:rsidR="00705A80" w:rsidRPr="00705A80" w:rsidRDefault="00326EAB" w:rsidP="00D95A1D">
            <w:pPr>
              <w:rPr>
                <w:sz w:val="22"/>
              </w:rPr>
            </w:pPr>
            <w:sdt>
              <w:sdtPr>
                <w:rPr>
                  <w:sz w:val="22"/>
                </w:rPr>
                <w:id w:val="-318967144"/>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6398382A" w14:textId="77777777" w:rsidR="00705A80" w:rsidRPr="00705A80" w:rsidRDefault="00A753FD" w:rsidP="00D95A1D">
            <w:pPr>
              <w:rPr>
                <w:sz w:val="22"/>
              </w:rPr>
            </w:pPr>
            <w:r>
              <w:rPr>
                <w:sz w:val="22"/>
              </w:rPr>
              <w:t xml:space="preserve">Polveri; rischio </w:t>
            </w:r>
            <w:proofErr w:type="gramStart"/>
            <w:r>
              <w:rPr>
                <w:sz w:val="22"/>
              </w:rPr>
              <w:t xml:space="preserve">di </w:t>
            </w:r>
            <w:proofErr w:type="gramEnd"/>
            <w:r>
              <w:rPr>
                <w:sz w:val="22"/>
              </w:rPr>
              <w:t>inalazione</w:t>
            </w:r>
          </w:p>
        </w:tc>
      </w:tr>
      <w:tr w:rsidR="00705A80" w14:paraId="162060ED" w14:textId="77777777" w:rsidTr="00D95A1D">
        <w:tc>
          <w:tcPr>
            <w:tcW w:w="567" w:type="dxa"/>
          </w:tcPr>
          <w:p w14:paraId="70A9DF91" w14:textId="4F12D5D4" w:rsidR="00705A80" w:rsidRPr="00705A80" w:rsidRDefault="00326EAB" w:rsidP="00D95A1D">
            <w:pPr>
              <w:rPr>
                <w:sz w:val="22"/>
              </w:rPr>
            </w:pPr>
            <w:sdt>
              <w:sdtPr>
                <w:rPr>
                  <w:sz w:val="22"/>
                </w:rPr>
                <w:id w:val="744997787"/>
                <w14:checkbox>
                  <w14:checked w14:val="1"/>
                  <w14:checkedState w14:val="2612" w14:font="MS Gothic"/>
                  <w14:uncheckedState w14:val="2610" w14:font="MS Gothic"/>
                </w14:checkbox>
              </w:sdtPr>
              <w:sdtEndPr/>
              <w:sdtContent>
                <w:r w:rsidR="00EA4F06">
                  <w:rPr>
                    <w:rFonts w:ascii="MS Gothic" w:eastAsia="MS Gothic" w:hAnsi="MS Gothic" w:hint="eastAsia"/>
                    <w:sz w:val="22"/>
                  </w:rPr>
                  <w:t>☒</w:t>
                </w:r>
              </w:sdtContent>
            </w:sdt>
          </w:p>
        </w:tc>
        <w:tc>
          <w:tcPr>
            <w:tcW w:w="4252" w:type="dxa"/>
          </w:tcPr>
          <w:p w14:paraId="6841DDB2" w14:textId="77777777" w:rsidR="00705A80" w:rsidRPr="00705A80" w:rsidRDefault="00A753FD" w:rsidP="00D95A1D">
            <w:pPr>
              <w:rPr>
                <w:sz w:val="22"/>
              </w:rPr>
            </w:pPr>
            <w:r>
              <w:rPr>
                <w:sz w:val="22"/>
              </w:rPr>
              <w:t>Radiazioni ottiche artificiali</w:t>
            </w:r>
          </w:p>
        </w:tc>
        <w:tc>
          <w:tcPr>
            <w:tcW w:w="568" w:type="dxa"/>
          </w:tcPr>
          <w:p w14:paraId="2C107575" w14:textId="77777777" w:rsidR="00705A80" w:rsidRPr="00705A80" w:rsidRDefault="00326EAB" w:rsidP="00D95A1D">
            <w:pPr>
              <w:rPr>
                <w:sz w:val="22"/>
              </w:rPr>
            </w:pPr>
            <w:sdt>
              <w:sdtPr>
                <w:rPr>
                  <w:sz w:val="22"/>
                </w:rPr>
                <w:id w:val="2141219993"/>
                <w14:checkbox>
                  <w14:checked w14:val="0"/>
                  <w14:checkedState w14:val="2612" w14:font="MS Gothic"/>
                  <w14:uncheckedState w14:val="2610" w14:font="MS Gothic"/>
                </w14:checkbox>
              </w:sdtPr>
              <w:sdtEndPr/>
              <w:sdtContent>
                <w:r w:rsidR="00705A80" w:rsidRPr="00705A80">
                  <w:rPr>
                    <w:rFonts w:ascii="MS Gothic" w:eastAsia="MS Gothic" w:hAnsi="MS Gothic" w:hint="eastAsia"/>
                    <w:sz w:val="22"/>
                  </w:rPr>
                  <w:t>☐</w:t>
                </w:r>
              </w:sdtContent>
            </w:sdt>
          </w:p>
        </w:tc>
        <w:tc>
          <w:tcPr>
            <w:tcW w:w="4246" w:type="dxa"/>
          </w:tcPr>
          <w:p w14:paraId="51FF0207" w14:textId="77777777" w:rsidR="00705A80" w:rsidRPr="00705A80" w:rsidRDefault="00A753FD" w:rsidP="00D95A1D">
            <w:pPr>
              <w:rPr>
                <w:sz w:val="22"/>
              </w:rPr>
            </w:pPr>
            <w:r>
              <w:rPr>
                <w:sz w:val="22"/>
              </w:rPr>
              <w:t>Emissione incontrollata da impianti</w:t>
            </w:r>
          </w:p>
        </w:tc>
      </w:tr>
      <w:tr w:rsidR="00A753FD" w14:paraId="7670573A" w14:textId="77777777" w:rsidTr="00D95A1D">
        <w:tc>
          <w:tcPr>
            <w:tcW w:w="567" w:type="dxa"/>
          </w:tcPr>
          <w:p w14:paraId="404A8DF3" w14:textId="5AC9927D" w:rsidR="00A753FD" w:rsidRPr="00705A80" w:rsidRDefault="00326EAB" w:rsidP="00A753FD">
            <w:pPr>
              <w:rPr>
                <w:sz w:val="22"/>
              </w:rPr>
            </w:pPr>
            <w:sdt>
              <w:sdtPr>
                <w:rPr>
                  <w:sz w:val="22"/>
                </w:rPr>
                <w:id w:val="1950040895"/>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52" w:type="dxa"/>
          </w:tcPr>
          <w:p w14:paraId="75E5C519" w14:textId="77777777" w:rsidR="00A753FD" w:rsidRPr="00705A80" w:rsidRDefault="00A753FD" w:rsidP="00A753FD">
            <w:pPr>
              <w:rPr>
                <w:sz w:val="22"/>
              </w:rPr>
            </w:pPr>
            <w:r>
              <w:rPr>
                <w:sz w:val="22"/>
              </w:rPr>
              <w:t>Radiazioni ionizzanti</w:t>
            </w:r>
          </w:p>
        </w:tc>
        <w:tc>
          <w:tcPr>
            <w:tcW w:w="568" w:type="dxa"/>
          </w:tcPr>
          <w:p w14:paraId="141766F3" w14:textId="01B1F93D" w:rsidR="00A753FD" w:rsidRPr="00705A80" w:rsidRDefault="00326EAB" w:rsidP="00A753FD">
            <w:pPr>
              <w:rPr>
                <w:sz w:val="22"/>
              </w:rPr>
            </w:pPr>
            <w:sdt>
              <w:sdtPr>
                <w:rPr>
                  <w:sz w:val="22"/>
                </w:rPr>
                <w:id w:val="251709361"/>
                <w14:checkbox>
                  <w14:checked w14:val="1"/>
                  <w14:checkedState w14:val="2612" w14:font="MS Gothic"/>
                  <w14:uncheckedState w14:val="2610" w14:font="MS Gothic"/>
                </w14:checkbox>
              </w:sdtPr>
              <w:sdtEndPr/>
              <w:sdtContent>
                <w:r w:rsidR="00AC51B7">
                  <w:rPr>
                    <w:rFonts w:ascii="MS Gothic" w:eastAsia="MS Gothic" w:hAnsi="MS Gothic" w:hint="eastAsia"/>
                    <w:sz w:val="22"/>
                  </w:rPr>
                  <w:t>☒</w:t>
                </w:r>
              </w:sdtContent>
            </w:sdt>
          </w:p>
        </w:tc>
        <w:tc>
          <w:tcPr>
            <w:tcW w:w="4246" w:type="dxa"/>
          </w:tcPr>
          <w:p w14:paraId="1E67BAC5" w14:textId="49DAD063" w:rsidR="00A753FD" w:rsidRPr="00173FCD" w:rsidRDefault="00A753FD" w:rsidP="00173FCD">
            <w:pPr>
              <w:autoSpaceDE w:val="0"/>
              <w:autoSpaceDN w:val="0"/>
              <w:adjustRightInd w:val="0"/>
              <w:jc w:val="left"/>
              <w:rPr>
                <w:rFonts w:ascii="Times New Roman" w:hAnsi="Times New Roman" w:cs="Times New Roman"/>
                <w:sz w:val="20"/>
                <w:szCs w:val="20"/>
              </w:rPr>
            </w:pPr>
            <w:proofErr w:type="gramStart"/>
            <w:r>
              <w:rPr>
                <w:sz w:val="22"/>
              </w:rPr>
              <w:t>Altro:</w:t>
            </w:r>
            <w:r w:rsidR="00AC51B7">
              <w:rPr>
                <w:sz w:val="22"/>
              </w:rPr>
              <w:t xml:space="preserve"> </w:t>
            </w:r>
            <w:r w:rsidR="00AC51B7" w:rsidRPr="00173FCD">
              <w:rPr>
                <w:sz w:val="22"/>
              </w:rPr>
              <w:t>Rischio di asfissia in caso di perdita dalle tubazioni della rete di distribuzione di azoto gassoso</w:t>
            </w:r>
            <w:proofErr w:type="gramEnd"/>
          </w:p>
        </w:tc>
      </w:tr>
    </w:tbl>
    <w:p w14:paraId="3DD355C9" w14:textId="77777777" w:rsidR="00705A80" w:rsidRDefault="00705A80" w:rsidP="001434CC"/>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252"/>
        <w:gridCol w:w="568"/>
        <w:gridCol w:w="4246"/>
      </w:tblGrid>
      <w:tr w:rsidR="00A753FD" w14:paraId="0E517DE0" w14:textId="77777777" w:rsidTr="005C0C0F">
        <w:tc>
          <w:tcPr>
            <w:tcW w:w="9633" w:type="dxa"/>
            <w:gridSpan w:val="4"/>
            <w:shd w:val="clear" w:color="auto" w:fill="DEEAF6" w:themeFill="accent1" w:themeFillTint="33"/>
          </w:tcPr>
          <w:p w14:paraId="47C0BA0D" w14:textId="77777777" w:rsidR="00A753FD" w:rsidRPr="00705A80" w:rsidRDefault="00A753FD" w:rsidP="00D95A1D">
            <w:pPr>
              <w:jc w:val="center"/>
              <w:rPr>
                <w:b/>
              </w:rPr>
            </w:pPr>
            <w:r>
              <w:rPr>
                <w:b/>
              </w:rPr>
              <w:t>Rischi organizzativi</w:t>
            </w:r>
          </w:p>
        </w:tc>
      </w:tr>
      <w:tr w:rsidR="00A753FD" w14:paraId="3540FFDF" w14:textId="77777777" w:rsidTr="005C0C0F">
        <w:tc>
          <w:tcPr>
            <w:tcW w:w="567" w:type="dxa"/>
          </w:tcPr>
          <w:p w14:paraId="7FE26B12" w14:textId="4E12369D" w:rsidR="00A753FD" w:rsidRPr="00705A80" w:rsidRDefault="00326EAB" w:rsidP="00D95A1D">
            <w:pPr>
              <w:rPr>
                <w:sz w:val="22"/>
              </w:rPr>
            </w:pPr>
            <w:sdt>
              <w:sdtPr>
                <w:rPr>
                  <w:sz w:val="22"/>
                </w:rPr>
                <w:id w:val="1220555827"/>
                <w14:checkbox>
                  <w14:checked w14:val="0"/>
                  <w14:checkedState w14:val="2612" w14:font="MS Gothic"/>
                  <w14:uncheckedState w14:val="2610" w14:font="MS Gothic"/>
                </w14:checkbox>
              </w:sdtPr>
              <w:sdtEndPr/>
              <w:sdtContent>
                <w:r w:rsidR="00EA4F06">
                  <w:rPr>
                    <w:rFonts w:ascii="MS Gothic" w:eastAsia="MS Gothic" w:hAnsi="MS Gothic" w:hint="eastAsia"/>
                    <w:sz w:val="22"/>
                  </w:rPr>
                  <w:t>☐</w:t>
                </w:r>
              </w:sdtContent>
            </w:sdt>
          </w:p>
        </w:tc>
        <w:tc>
          <w:tcPr>
            <w:tcW w:w="4252" w:type="dxa"/>
          </w:tcPr>
          <w:p w14:paraId="43924FBF" w14:textId="77777777" w:rsidR="00A753FD" w:rsidRPr="00705A80" w:rsidRDefault="00A753FD" w:rsidP="00A753FD">
            <w:pPr>
              <w:rPr>
                <w:sz w:val="22"/>
              </w:rPr>
            </w:pPr>
            <w:r>
              <w:rPr>
                <w:sz w:val="22"/>
              </w:rPr>
              <w:t>Intralcio alle vie di fuga</w:t>
            </w:r>
          </w:p>
        </w:tc>
        <w:tc>
          <w:tcPr>
            <w:tcW w:w="568" w:type="dxa"/>
          </w:tcPr>
          <w:p w14:paraId="21D8E3A0" w14:textId="77777777" w:rsidR="00A753FD" w:rsidRPr="00705A80" w:rsidRDefault="00326EAB" w:rsidP="00D95A1D">
            <w:pPr>
              <w:rPr>
                <w:sz w:val="22"/>
              </w:rPr>
            </w:pPr>
            <w:sdt>
              <w:sdtPr>
                <w:rPr>
                  <w:sz w:val="22"/>
                </w:rPr>
                <w:id w:val="-590083170"/>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5C1E7C0B" w14:textId="77777777" w:rsidR="00A753FD" w:rsidRPr="00705A80" w:rsidRDefault="00A753FD" w:rsidP="00D95A1D">
            <w:pPr>
              <w:rPr>
                <w:sz w:val="22"/>
              </w:rPr>
            </w:pPr>
            <w:r>
              <w:rPr>
                <w:sz w:val="22"/>
              </w:rPr>
              <w:t>Difficoltà nell’individuare interlocutori</w:t>
            </w:r>
          </w:p>
        </w:tc>
      </w:tr>
      <w:tr w:rsidR="00A753FD" w14:paraId="7CD764E1" w14:textId="77777777" w:rsidTr="00D95A1D">
        <w:tc>
          <w:tcPr>
            <w:tcW w:w="567" w:type="dxa"/>
          </w:tcPr>
          <w:p w14:paraId="73C62B50" w14:textId="77777777" w:rsidR="00A753FD" w:rsidRPr="00705A80" w:rsidRDefault="00326EAB" w:rsidP="00D95A1D">
            <w:pPr>
              <w:rPr>
                <w:sz w:val="22"/>
              </w:rPr>
            </w:pPr>
            <w:sdt>
              <w:sdtPr>
                <w:rPr>
                  <w:sz w:val="22"/>
                </w:rPr>
                <w:id w:val="173547366"/>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52" w:type="dxa"/>
          </w:tcPr>
          <w:p w14:paraId="02932173" w14:textId="77777777" w:rsidR="00A753FD" w:rsidRPr="00705A80" w:rsidRDefault="00A753FD" w:rsidP="00D95A1D">
            <w:pPr>
              <w:rPr>
                <w:sz w:val="22"/>
              </w:rPr>
            </w:pPr>
            <w:r>
              <w:rPr>
                <w:sz w:val="22"/>
              </w:rPr>
              <w:t>Manutenzione degli impianti</w:t>
            </w:r>
          </w:p>
        </w:tc>
        <w:tc>
          <w:tcPr>
            <w:tcW w:w="568" w:type="dxa"/>
          </w:tcPr>
          <w:p w14:paraId="4E8217C1" w14:textId="77777777" w:rsidR="00A753FD" w:rsidRPr="00705A80" w:rsidRDefault="00326EAB" w:rsidP="00D95A1D">
            <w:pPr>
              <w:rPr>
                <w:sz w:val="22"/>
              </w:rPr>
            </w:pPr>
            <w:sdt>
              <w:sdtPr>
                <w:rPr>
                  <w:sz w:val="22"/>
                </w:rPr>
                <w:id w:val="-700399076"/>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3268C708" w14:textId="77777777" w:rsidR="00A753FD" w:rsidRPr="00705A80" w:rsidRDefault="00A753FD" w:rsidP="00D95A1D">
            <w:pPr>
              <w:rPr>
                <w:sz w:val="22"/>
              </w:rPr>
            </w:pPr>
            <w:r>
              <w:rPr>
                <w:sz w:val="22"/>
              </w:rPr>
              <w:t>Condizioni climatiche esasperate</w:t>
            </w:r>
          </w:p>
        </w:tc>
      </w:tr>
      <w:tr w:rsidR="00A753FD" w14:paraId="315517E6" w14:textId="77777777" w:rsidTr="00D95A1D">
        <w:tc>
          <w:tcPr>
            <w:tcW w:w="567" w:type="dxa"/>
          </w:tcPr>
          <w:p w14:paraId="1A81F0B1" w14:textId="77777777" w:rsidR="00A753FD" w:rsidRPr="00705A80" w:rsidRDefault="00A753FD" w:rsidP="00A753FD">
            <w:pPr>
              <w:rPr>
                <w:sz w:val="22"/>
              </w:rPr>
            </w:pPr>
          </w:p>
        </w:tc>
        <w:tc>
          <w:tcPr>
            <w:tcW w:w="4252" w:type="dxa"/>
          </w:tcPr>
          <w:p w14:paraId="717AAFBA" w14:textId="77777777" w:rsidR="00A753FD" w:rsidRPr="00705A80" w:rsidRDefault="00A753FD" w:rsidP="00A753FD">
            <w:pPr>
              <w:rPr>
                <w:sz w:val="22"/>
              </w:rPr>
            </w:pPr>
          </w:p>
        </w:tc>
        <w:tc>
          <w:tcPr>
            <w:tcW w:w="568" w:type="dxa"/>
          </w:tcPr>
          <w:p w14:paraId="3832BD68" w14:textId="77777777" w:rsidR="00A753FD" w:rsidRPr="00705A80" w:rsidRDefault="00326EAB" w:rsidP="00A753FD">
            <w:pPr>
              <w:rPr>
                <w:sz w:val="22"/>
              </w:rPr>
            </w:pPr>
            <w:sdt>
              <w:sdtPr>
                <w:rPr>
                  <w:sz w:val="22"/>
                </w:rPr>
                <w:id w:val="-389960072"/>
                <w14:checkbox>
                  <w14:checked w14:val="0"/>
                  <w14:checkedState w14:val="2612" w14:font="MS Gothic"/>
                  <w14:uncheckedState w14:val="2610" w14:font="MS Gothic"/>
                </w14:checkbox>
              </w:sdtPr>
              <w:sdtEndPr/>
              <w:sdtContent>
                <w:r w:rsidR="00A753FD" w:rsidRPr="00705A80">
                  <w:rPr>
                    <w:rFonts w:ascii="MS Gothic" w:eastAsia="MS Gothic" w:hAnsi="MS Gothic" w:hint="eastAsia"/>
                    <w:sz w:val="22"/>
                  </w:rPr>
                  <w:t>☐</w:t>
                </w:r>
              </w:sdtContent>
            </w:sdt>
          </w:p>
        </w:tc>
        <w:tc>
          <w:tcPr>
            <w:tcW w:w="4246" w:type="dxa"/>
          </w:tcPr>
          <w:p w14:paraId="3524D92A" w14:textId="77777777" w:rsidR="00A753FD" w:rsidRPr="00705A80" w:rsidRDefault="00A753FD" w:rsidP="00A753FD">
            <w:pPr>
              <w:rPr>
                <w:sz w:val="22"/>
              </w:rPr>
            </w:pPr>
            <w:r w:rsidRPr="00705A80">
              <w:rPr>
                <w:sz w:val="22"/>
              </w:rPr>
              <w:t>Altro</w:t>
            </w:r>
            <w:r>
              <w:rPr>
                <w:sz w:val="22"/>
              </w:rPr>
              <w:t>:</w:t>
            </w:r>
          </w:p>
        </w:tc>
      </w:tr>
    </w:tbl>
    <w:p w14:paraId="56EE48EE" w14:textId="77777777" w:rsidR="00A753FD" w:rsidRDefault="00A753FD" w:rsidP="001434CC"/>
    <w:p w14:paraId="2908EB2C" w14:textId="77777777" w:rsidR="00705A80" w:rsidRDefault="00705A80" w:rsidP="00705A80"/>
    <w:p w14:paraId="3557DF8D" w14:textId="77777777" w:rsidR="009C5722" w:rsidRDefault="009C5722" w:rsidP="00705A80"/>
    <w:p w14:paraId="04119142" w14:textId="77777777" w:rsidR="00E2477E" w:rsidRDefault="4E296A79" w:rsidP="005410DD">
      <w:pPr>
        <w:pStyle w:val="Heading2"/>
        <w:numPr>
          <w:ilvl w:val="1"/>
          <w:numId w:val="12"/>
        </w:numPr>
      </w:pPr>
      <w:bookmarkStart w:id="23" w:name="_Toc158718713"/>
      <w:r>
        <w:t xml:space="preserve">Misure di prevenzione e protezione adottate dal </w:t>
      </w:r>
      <w:proofErr w:type="gramStart"/>
      <w:r>
        <w:t>Committente</w:t>
      </w:r>
      <w:bookmarkEnd w:id="23"/>
      <w:proofErr w:type="gramEnd"/>
    </w:p>
    <w:p w14:paraId="1FE2DD96" w14:textId="2E9A7F8A" w:rsidR="00E90517" w:rsidRDefault="00E90517" w:rsidP="7D7EF275">
      <w:pPr>
        <w:spacing w:after="160"/>
        <w:jc w:val="left"/>
      </w:pPr>
    </w:p>
    <w:p w14:paraId="2702434F" w14:textId="4C73D03D" w:rsidR="00D81957" w:rsidRPr="00D81957" w:rsidRDefault="00D81957" w:rsidP="00D81957"/>
    <w:tbl>
      <w:tblPr>
        <w:tblStyle w:val="TableGrid"/>
        <w:tblW w:w="0" w:type="auto"/>
        <w:tblLook w:val="04A0" w:firstRow="1" w:lastRow="0" w:firstColumn="1" w:lastColumn="0" w:noHBand="0" w:noVBand="1"/>
      </w:tblPr>
      <w:tblGrid>
        <w:gridCol w:w="3256"/>
        <w:gridCol w:w="6372"/>
      </w:tblGrid>
      <w:tr w:rsidR="79035A39" w14:paraId="0EEDEDA3" w14:textId="77777777" w:rsidTr="009F63A5">
        <w:trPr>
          <w:cantSplit/>
          <w:trHeight w:val="300"/>
        </w:trPr>
        <w:tc>
          <w:tcPr>
            <w:tcW w:w="3256" w:type="dxa"/>
            <w:shd w:val="clear" w:color="auto" w:fill="DEEAF6" w:themeFill="accent1" w:themeFillTint="33"/>
          </w:tcPr>
          <w:p w14:paraId="6E87618E" w14:textId="1B3B4502" w:rsidR="75C5E8D7" w:rsidRDefault="10451312" w:rsidP="00E2C34F">
            <w:pPr>
              <w:spacing w:line="259" w:lineRule="auto"/>
              <w:jc w:val="center"/>
            </w:pPr>
            <w:r w:rsidRPr="00E2C34F">
              <w:rPr>
                <w:b/>
                <w:bCs/>
              </w:rPr>
              <w:t>Tipologia di rischi</w:t>
            </w:r>
          </w:p>
        </w:tc>
        <w:tc>
          <w:tcPr>
            <w:tcW w:w="6372" w:type="dxa"/>
            <w:shd w:val="clear" w:color="auto" w:fill="DEEAF6" w:themeFill="accent1" w:themeFillTint="33"/>
          </w:tcPr>
          <w:p w14:paraId="33718B84" w14:textId="4383E0AC" w:rsidR="79035A39" w:rsidRDefault="79035A39" w:rsidP="79035A39">
            <w:pPr>
              <w:jc w:val="center"/>
              <w:rPr>
                <w:b/>
                <w:bCs/>
              </w:rPr>
            </w:pPr>
            <w:r w:rsidRPr="79035A39">
              <w:rPr>
                <w:b/>
                <w:bCs/>
              </w:rPr>
              <w:t xml:space="preserve">Misure </w:t>
            </w:r>
            <w:r w:rsidR="7EE42DCA" w:rsidRPr="79035A39">
              <w:rPr>
                <w:b/>
                <w:bCs/>
              </w:rPr>
              <w:t xml:space="preserve">adottate </w:t>
            </w:r>
            <w:r w:rsidRPr="79035A39">
              <w:rPr>
                <w:b/>
                <w:bCs/>
              </w:rPr>
              <w:t>da parte del</w:t>
            </w:r>
            <w:r w:rsidR="7F49C553" w:rsidRPr="79035A39">
              <w:rPr>
                <w:b/>
                <w:bCs/>
              </w:rPr>
              <w:t xml:space="preserve"> committente</w:t>
            </w:r>
          </w:p>
        </w:tc>
      </w:tr>
      <w:tr w:rsidR="79035A39" w14:paraId="59674266" w14:textId="77777777" w:rsidTr="009F63A5">
        <w:trPr>
          <w:cantSplit/>
          <w:trHeight w:val="300"/>
        </w:trPr>
        <w:tc>
          <w:tcPr>
            <w:tcW w:w="3256" w:type="dxa"/>
          </w:tcPr>
          <w:p w14:paraId="6D5F3F91" w14:textId="20BB9079" w:rsidR="24CDB6BC" w:rsidRDefault="24CDB6BC" w:rsidP="79035A39">
            <w:r>
              <w:t>Di ordine generale</w:t>
            </w:r>
          </w:p>
        </w:tc>
        <w:tc>
          <w:tcPr>
            <w:tcW w:w="6372" w:type="dxa"/>
          </w:tcPr>
          <w:p w14:paraId="63C1DF88" w14:textId="01AB070E" w:rsidR="24CDB6BC" w:rsidRDefault="0FCF05B6" w:rsidP="005410DD">
            <w:pPr>
              <w:pStyle w:val="ListParagraph"/>
              <w:numPr>
                <w:ilvl w:val="0"/>
                <w:numId w:val="10"/>
              </w:numPr>
              <w:rPr>
                <w:szCs w:val="24"/>
              </w:rPr>
            </w:pPr>
            <w:r w:rsidRPr="00E2C34F">
              <w:t xml:space="preserve">Il referente territoriale, prima dell’avvio delle attività, fornisce alla ditta appaltatrice informazioni riguardo </w:t>
            </w:r>
            <w:proofErr w:type="gramStart"/>
            <w:r w:rsidRPr="00E2C34F">
              <w:t>la</w:t>
            </w:r>
            <w:proofErr w:type="gramEnd"/>
            <w:r w:rsidRPr="00E2C34F">
              <w:t xml:space="preserve"> tipologia di accesso ai locali dell’Istituto </w:t>
            </w:r>
            <w:r w:rsidR="657ED2E4" w:rsidRPr="00E2C34F">
              <w:t xml:space="preserve">oggetto dell’appalto </w:t>
            </w:r>
            <w:r w:rsidRPr="00E2C34F">
              <w:t xml:space="preserve">(accesso libero, accesso regolamentato o accesso interdetto). </w:t>
            </w:r>
          </w:p>
          <w:p w14:paraId="1523753C" w14:textId="716922DB" w:rsidR="24CDB6BC" w:rsidRDefault="1DBD21B2" w:rsidP="005410DD">
            <w:pPr>
              <w:pStyle w:val="ListParagraph"/>
              <w:numPr>
                <w:ilvl w:val="0"/>
                <w:numId w:val="10"/>
              </w:numPr>
              <w:spacing w:line="259" w:lineRule="auto"/>
            </w:pPr>
            <w:r>
              <w:t xml:space="preserve">Eventuali </w:t>
            </w:r>
            <w:r w:rsidR="0FCF05B6">
              <w:t>rischi non previsti nel presente DUVRI</w:t>
            </w:r>
            <w:r w:rsidR="03076205">
              <w:t>, c</w:t>
            </w:r>
            <w:r w:rsidR="0FCF05B6">
              <w:t>he si manifestino in situazioni particolari o transitorie</w:t>
            </w:r>
            <w:r w:rsidR="3FC8DFD5">
              <w:t xml:space="preserve">, saranno prontamente comunicati. </w:t>
            </w:r>
          </w:p>
        </w:tc>
      </w:tr>
      <w:tr w:rsidR="79035A39" w14:paraId="2F07C3FB" w14:textId="77777777" w:rsidTr="009F63A5">
        <w:trPr>
          <w:cantSplit/>
          <w:trHeight w:val="300"/>
        </w:trPr>
        <w:tc>
          <w:tcPr>
            <w:tcW w:w="3256" w:type="dxa"/>
          </w:tcPr>
          <w:p w14:paraId="6719533B" w14:textId="3915BB0A" w:rsidR="547906D2" w:rsidRDefault="547906D2" w:rsidP="79035A39">
            <w:pPr>
              <w:spacing w:line="259" w:lineRule="auto"/>
            </w:pPr>
            <w:r>
              <w:t>Emergenze e vie di esodo</w:t>
            </w:r>
          </w:p>
        </w:tc>
        <w:tc>
          <w:tcPr>
            <w:tcW w:w="6372" w:type="dxa"/>
          </w:tcPr>
          <w:p w14:paraId="4316CAFB" w14:textId="56F81B69" w:rsidR="24CDB6BC" w:rsidRDefault="24CDB6BC" w:rsidP="005410DD">
            <w:pPr>
              <w:pStyle w:val="ListParagraph"/>
              <w:numPr>
                <w:ilvl w:val="0"/>
                <w:numId w:val="10"/>
              </w:numPr>
              <w:rPr>
                <w:szCs w:val="24"/>
              </w:rPr>
            </w:pPr>
            <w:r>
              <w:t>I mezzi di estinzione saranno sempre facilmente raggiungibili attraverso percorsi che devono sempre rimanere sgombri e liberi.</w:t>
            </w:r>
          </w:p>
          <w:p w14:paraId="27E39FFF" w14:textId="43741C17" w:rsidR="24CDB6BC" w:rsidRDefault="397F1521" w:rsidP="005410DD">
            <w:pPr>
              <w:pStyle w:val="ListParagraph"/>
              <w:numPr>
                <w:ilvl w:val="0"/>
                <w:numId w:val="10"/>
              </w:numPr>
              <w:spacing w:line="259" w:lineRule="auto"/>
              <w:rPr>
                <w:szCs w:val="24"/>
              </w:rPr>
            </w:pPr>
            <w:r>
              <w:t>I corridoi e le vie di fuga in generale devono essere mantenuti costantemente in condizioni tali da garantire una facile percorribilità delle persone in caso di emergenza; devono essere sgombri da materiale combustibile e infiammabile, da assembramenti di persone e da ostacoli di qualsiasi genere, anche se temporanei.</w:t>
            </w:r>
          </w:p>
          <w:p w14:paraId="00FA7AF4" w14:textId="7184B752" w:rsidR="24CDB6BC" w:rsidRDefault="2F232D90" w:rsidP="005410DD">
            <w:pPr>
              <w:pStyle w:val="ListParagraph"/>
              <w:numPr>
                <w:ilvl w:val="0"/>
                <w:numId w:val="10"/>
              </w:numPr>
              <w:spacing w:line="259" w:lineRule="auto"/>
              <w:rPr>
                <w:szCs w:val="24"/>
              </w:rPr>
            </w:pPr>
            <w:r w:rsidRPr="78E5540F">
              <w:rPr>
                <w:szCs w:val="24"/>
              </w:rPr>
              <w:t xml:space="preserve">Sono stati individuati i percorsi di esodo e riportati nelle planimetrie esposte nella sede del CNR oggetto della fornitura con le indicazioni dei numeri </w:t>
            </w:r>
            <w:proofErr w:type="gramStart"/>
            <w:r w:rsidRPr="78E5540F">
              <w:rPr>
                <w:szCs w:val="24"/>
              </w:rPr>
              <w:t>di</w:t>
            </w:r>
            <w:proofErr w:type="gramEnd"/>
            <w:r w:rsidRPr="78E5540F">
              <w:rPr>
                <w:szCs w:val="24"/>
              </w:rPr>
              <w:t xml:space="preserve"> telefono di emergenza. </w:t>
            </w:r>
          </w:p>
          <w:p w14:paraId="396A6902" w14:textId="63910A1F" w:rsidR="24CDB6BC" w:rsidRDefault="6C5F31CE" w:rsidP="005410DD">
            <w:pPr>
              <w:pStyle w:val="ListParagraph"/>
              <w:numPr>
                <w:ilvl w:val="0"/>
                <w:numId w:val="10"/>
              </w:numPr>
              <w:spacing w:line="259" w:lineRule="auto"/>
              <w:rPr>
                <w:szCs w:val="24"/>
              </w:rPr>
            </w:pPr>
            <w:r w:rsidRPr="78E5540F">
              <w:rPr>
                <w:szCs w:val="24"/>
              </w:rPr>
              <w:t xml:space="preserve">È stata istituita presso ogni sede la squadra di gestione dell’emergenza e lotta all’incendio. </w:t>
            </w:r>
          </w:p>
          <w:p w14:paraId="424C7FCB" w14:textId="784DCD08" w:rsidR="24CDB6BC" w:rsidRDefault="6C5F31CE" w:rsidP="005410DD">
            <w:pPr>
              <w:pStyle w:val="ListParagraph"/>
              <w:numPr>
                <w:ilvl w:val="0"/>
                <w:numId w:val="10"/>
              </w:numPr>
              <w:spacing w:line="259" w:lineRule="auto"/>
              <w:rPr>
                <w:szCs w:val="24"/>
              </w:rPr>
            </w:pPr>
            <w:r w:rsidRPr="78E5540F">
              <w:rPr>
                <w:szCs w:val="24"/>
              </w:rPr>
              <w:t xml:space="preserve">Sono presenti le cassette di primo soccorso indicate da </w:t>
            </w:r>
            <w:proofErr w:type="gramStart"/>
            <w:r w:rsidRPr="78E5540F">
              <w:rPr>
                <w:szCs w:val="24"/>
              </w:rPr>
              <w:t>apposita</w:t>
            </w:r>
            <w:proofErr w:type="gramEnd"/>
            <w:r w:rsidRPr="78E5540F">
              <w:rPr>
                <w:szCs w:val="24"/>
              </w:rPr>
              <w:t xml:space="preserve"> segnaletica, in conformità al D.M. 388/2003.</w:t>
            </w:r>
          </w:p>
        </w:tc>
      </w:tr>
      <w:tr w:rsidR="79035A39" w14:paraId="2D17B49D" w14:textId="77777777" w:rsidTr="009F63A5">
        <w:trPr>
          <w:cantSplit/>
          <w:trHeight w:val="300"/>
        </w:trPr>
        <w:tc>
          <w:tcPr>
            <w:tcW w:w="3256" w:type="dxa"/>
          </w:tcPr>
          <w:p w14:paraId="5A7DA652" w14:textId="066AD862" w:rsidR="25FAD469" w:rsidRDefault="25FAD469" w:rsidP="79035A39">
            <w:pPr>
              <w:spacing w:line="259" w:lineRule="auto"/>
            </w:pPr>
            <w:r>
              <w:t>Rischio elettrico</w:t>
            </w:r>
          </w:p>
        </w:tc>
        <w:tc>
          <w:tcPr>
            <w:tcW w:w="6372" w:type="dxa"/>
          </w:tcPr>
          <w:p w14:paraId="1908F061" w14:textId="6F44BBBA" w:rsidR="24CDB6BC" w:rsidRDefault="69A381F4" w:rsidP="005410DD">
            <w:pPr>
              <w:pStyle w:val="ListParagraph"/>
              <w:numPr>
                <w:ilvl w:val="0"/>
                <w:numId w:val="10"/>
              </w:numPr>
              <w:rPr>
                <w:szCs w:val="24"/>
              </w:rPr>
            </w:pPr>
            <w:r>
              <w:t xml:space="preserve">L’impianto elettrico è generalmente dotato di dichiarazione di conformità o documentazione equivalente. </w:t>
            </w:r>
          </w:p>
          <w:p w14:paraId="27CABFE7" w14:textId="7356BA6A" w:rsidR="24CDB6BC" w:rsidRDefault="69A381F4" w:rsidP="005410DD">
            <w:pPr>
              <w:pStyle w:val="ListParagraph"/>
              <w:numPr>
                <w:ilvl w:val="0"/>
                <w:numId w:val="10"/>
              </w:numPr>
              <w:rPr>
                <w:szCs w:val="24"/>
              </w:rPr>
            </w:pPr>
            <w:r>
              <w:t xml:space="preserve">Gli impianti sono dotati dei requisiti minimi di sicurezza previsti dalla normativa vigente contro il pericolo dei contatti diretti </w:t>
            </w:r>
            <w:proofErr w:type="gramStart"/>
            <w:r>
              <w:t>ed</w:t>
            </w:r>
            <w:proofErr w:type="gramEnd"/>
            <w:r>
              <w:t xml:space="preserve"> indiretti. </w:t>
            </w:r>
          </w:p>
          <w:p w14:paraId="537619FD" w14:textId="3DF5EA55" w:rsidR="24CDB6BC" w:rsidRDefault="69A381F4" w:rsidP="005410DD">
            <w:pPr>
              <w:pStyle w:val="ListParagraph"/>
              <w:numPr>
                <w:ilvl w:val="0"/>
                <w:numId w:val="10"/>
              </w:numPr>
              <w:rPr>
                <w:szCs w:val="24"/>
              </w:rPr>
            </w:pPr>
            <w:r>
              <w:t xml:space="preserve">In alcuni ambienti possono essere presenti prolunghe o cavi di alimentazione collegati a prese multiple mobili. Prestare attenzione per evitarne il danneggiamento e ridurre il pericolo </w:t>
            </w:r>
            <w:proofErr w:type="gramStart"/>
            <w:r>
              <w:t xml:space="preserve">di </w:t>
            </w:r>
            <w:proofErr w:type="gramEnd"/>
            <w:r>
              <w:t xml:space="preserve">inciampo. </w:t>
            </w:r>
          </w:p>
          <w:p w14:paraId="53ED9949" w14:textId="5432308B" w:rsidR="24CDB6BC" w:rsidRDefault="69A381F4" w:rsidP="005410DD">
            <w:pPr>
              <w:pStyle w:val="ListParagraph"/>
              <w:numPr>
                <w:ilvl w:val="0"/>
                <w:numId w:val="10"/>
              </w:numPr>
              <w:rPr>
                <w:szCs w:val="24"/>
              </w:rPr>
            </w:pPr>
            <w:r>
              <w:t>Qualsiasi intervento su impianti elettrici o utenze deve essere esplicitamente richiesto o autorizzato.</w:t>
            </w:r>
          </w:p>
        </w:tc>
      </w:tr>
      <w:tr w:rsidR="79035A39" w14:paraId="12A1CF30" w14:textId="77777777" w:rsidTr="009F63A5">
        <w:trPr>
          <w:cantSplit/>
          <w:trHeight w:val="300"/>
        </w:trPr>
        <w:tc>
          <w:tcPr>
            <w:tcW w:w="3256" w:type="dxa"/>
          </w:tcPr>
          <w:p w14:paraId="54C48323" w14:textId="7B6530D6" w:rsidR="24CDB6BC" w:rsidRDefault="24CDB6BC" w:rsidP="79035A39">
            <w:r>
              <w:t>Misure antincendio</w:t>
            </w:r>
          </w:p>
        </w:tc>
        <w:tc>
          <w:tcPr>
            <w:tcW w:w="6372" w:type="dxa"/>
          </w:tcPr>
          <w:p w14:paraId="24EBD872" w14:textId="700CDCC7" w:rsidR="59EF89CB" w:rsidRDefault="59EF89CB" w:rsidP="79035A39">
            <w:r>
              <w:t>La protezione contro gli incendi è assicurata da:</w:t>
            </w:r>
          </w:p>
          <w:p w14:paraId="10D8EEDE" w14:textId="6CA9FC0B" w:rsidR="59EF89CB" w:rsidRDefault="1955B9DC" w:rsidP="005410DD">
            <w:pPr>
              <w:pStyle w:val="ListParagraph"/>
              <w:numPr>
                <w:ilvl w:val="0"/>
                <w:numId w:val="2"/>
              </w:numPr>
              <w:spacing w:line="259" w:lineRule="auto"/>
            </w:pPr>
            <w:r>
              <w:t>Mezzi di estinzione presenti</w:t>
            </w:r>
            <w:r w:rsidR="720830CF">
              <w:t xml:space="preserve">, </w:t>
            </w:r>
            <w:r>
              <w:t>efficienti</w:t>
            </w:r>
            <w:r w:rsidR="43D94487">
              <w:t xml:space="preserve"> e segnalati</w:t>
            </w:r>
            <w:r>
              <w:t>.</w:t>
            </w:r>
          </w:p>
          <w:p w14:paraId="2729DCEA" w14:textId="54E770CE" w:rsidR="59EF89CB" w:rsidRDefault="15304BFC" w:rsidP="005410DD">
            <w:pPr>
              <w:pStyle w:val="ListParagraph"/>
              <w:numPr>
                <w:ilvl w:val="0"/>
                <w:numId w:val="2"/>
              </w:numPr>
              <w:spacing w:line="259" w:lineRule="auto"/>
            </w:pPr>
            <w:r>
              <w:t>Procedure scritte</w:t>
            </w:r>
            <w:r w:rsidR="3C4FA23C">
              <w:t xml:space="preserve"> per il comportamento da adottare</w:t>
            </w:r>
            <w:r>
              <w:t xml:space="preserve"> in caso d’incendio</w:t>
            </w:r>
            <w:r w:rsidR="16568255">
              <w:t xml:space="preserve">. </w:t>
            </w:r>
          </w:p>
          <w:p w14:paraId="20A6CEB4" w14:textId="1BE6C008" w:rsidR="59EF89CB" w:rsidRDefault="16568255" w:rsidP="005410DD">
            <w:pPr>
              <w:pStyle w:val="ListParagraph"/>
              <w:numPr>
                <w:ilvl w:val="0"/>
                <w:numId w:val="2"/>
              </w:numPr>
              <w:spacing w:line="259" w:lineRule="auto"/>
              <w:rPr>
                <w:szCs w:val="24"/>
              </w:rPr>
            </w:pPr>
            <w:r w:rsidRPr="00E2C34F">
              <w:rPr>
                <w:szCs w:val="24"/>
              </w:rPr>
              <w:t xml:space="preserve">Formazione del personale addetto antincendio. </w:t>
            </w:r>
          </w:p>
        </w:tc>
      </w:tr>
      <w:tr w:rsidR="79035A39" w14:paraId="2B32303D" w14:textId="77777777" w:rsidTr="009F63A5">
        <w:trPr>
          <w:cantSplit/>
          <w:trHeight w:val="300"/>
        </w:trPr>
        <w:tc>
          <w:tcPr>
            <w:tcW w:w="3256" w:type="dxa"/>
          </w:tcPr>
          <w:p w14:paraId="79C61E60" w14:textId="6B4330CA" w:rsidR="59EF89CB" w:rsidRDefault="59EF89CB" w:rsidP="79035A39">
            <w:pPr>
              <w:spacing w:line="259" w:lineRule="auto"/>
            </w:pPr>
            <w:r>
              <w:t>Segnaletica di sicurezza</w:t>
            </w:r>
          </w:p>
        </w:tc>
        <w:tc>
          <w:tcPr>
            <w:tcW w:w="6372" w:type="dxa"/>
          </w:tcPr>
          <w:p w14:paraId="46EACC52" w14:textId="1B6910B9" w:rsidR="59EF89CB" w:rsidRDefault="15304BFC" w:rsidP="005410DD">
            <w:pPr>
              <w:pStyle w:val="ListParagraph"/>
              <w:numPr>
                <w:ilvl w:val="0"/>
                <w:numId w:val="2"/>
              </w:numPr>
              <w:spacing w:line="259" w:lineRule="auto"/>
            </w:pPr>
            <w:r>
              <w:t xml:space="preserve">Ove necessario </w:t>
            </w:r>
            <w:r w:rsidR="3F82BFB0">
              <w:t xml:space="preserve">è </w:t>
            </w:r>
            <w:r>
              <w:t>predisposta idonea segnaletica di sicurezza (orizzontale e/o verticale) allo scopo di informare il personale presente in azienda su</w:t>
            </w:r>
            <w:r w:rsidR="150B558E">
              <w:t>i rischi presenti</w:t>
            </w:r>
            <w:r w:rsidR="5851F784">
              <w:t>.</w:t>
            </w:r>
          </w:p>
        </w:tc>
      </w:tr>
      <w:tr w:rsidR="79035A39" w14:paraId="369326B1" w14:textId="77777777" w:rsidTr="009F63A5">
        <w:trPr>
          <w:cantSplit/>
          <w:trHeight w:val="300"/>
        </w:trPr>
        <w:tc>
          <w:tcPr>
            <w:tcW w:w="3256" w:type="dxa"/>
          </w:tcPr>
          <w:p w14:paraId="7FBDF604" w14:textId="3F86630D" w:rsidR="59EF89CB" w:rsidRDefault="59EF89CB" w:rsidP="79035A39">
            <w:pPr>
              <w:spacing w:line="259" w:lineRule="auto"/>
            </w:pPr>
            <w:r>
              <w:t>Rischio chimico</w:t>
            </w:r>
          </w:p>
        </w:tc>
        <w:tc>
          <w:tcPr>
            <w:tcW w:w="6372" w:type="dxa"/>
          </w:tcPr>
          <w:p w14:paraId="459520BD" w14:textId="5B006CF4" w:rsidR="59EF89CB" w:rsidRDefault="227D4604" w:rsidP="005410DD">
            <w:pPr>
              <w:pStyle w:val="ListParagraph"/>
              <w:numPr>
                <w:ilvl w:val="0"/>
                <w:numId w:val="1"/>
              </w:numPr>
              <w:spacing w:line="259" w:lineRule="auto"/>
            </w:pPr>
            <w:r>
              <w:t xml:space="preserve">Nei luoghi di lavoro dove </w:t>
            </w:r>
            <w:proofErr w:type="gramStart"/>
            <w:r>
              <w:t>vengono</w:t>
            </w:r>
            <w:proofErr w:type="gramEnd"/>
            <w:r>
              <w:t xml:space="preserve"> utilizzate sostanze chimiche </w:t>
            </w:r>
            <w:r w:rsidR="098B4B11">
              <w:t xml:space="preserve">pericolose </w:t>
            </w:r>
            <w:r>
              <w:t>è fatto divieto assoluto di accesso al personale non autorizzato. Nel caso in cui le attività oggetto di appalto devono essere svolte all’interno dei suddetti locali, ove possibile devono essere sospese le lavorazioni che comportino l’utilizzo di sostanze chimiche. Qualora non sia possibile interrompere le attività, si precisa che sono presenti dispositivi di protezione collettiva (</w:t>
            </w:r>
            <w:proofErr w:type="gramStart"/>
            <w:r>
              <w:t>ad</w:t>
            </w:r>
            <w:proofErr w:type="gramEnd"/>
            <w:r>
              <w:t xml:space="preserve"> es. cappe chimiche) e vengono applicate procedure e norme di buona prassi, pertanto il lavoratore della ditta terza non è di norma esposto al rischio chimico. Permane un rischio residuo dovuto a situazioni accidentali e non prevedibili (</w:t>
            </w:r>
            <w:proofErr w:type="gramStart"/>
            <w:r>
              <w:t>ad</w:t>
            </w:r>
            <w:proofErr w:type="gramEnd"/>
            <w:r>
              <w:t xml:space="preserve"> es. sversamenti, fuoriuscite, rotture di contenitori, ecc.).</w:t>
            </w:r>
          </w:p>
          <w:p w14:paraId="2A26B368" w14:textId="23198F36" w:rsidR="5523D1A7" w:rsidRDefault="2EA687A0" w:rsidP="005410DD">
            <w:pPr>
              <w:pStyle w:val="ListParagraph"/>
              <w:numPr>
                <w:ilvl w:val="0"/>
                <w:numId w:val="1"/>
              </w:numPr>
              <w:spacing w:line="259" w:lineRule="auto"/>
            </w:pPr>
            <w:r>
              <w:t xml:space="preserve">All’interno dei laboratori sono </w:t>
            </w:r>
            <w:r w:rsidR="327C4D69">
              <w:t xml:space="preserve">disponibili </w:t>
            </w:r>
            <w:r>
              <w:t>le schede di sicurezza delle sostanze utilizzate.</w:t>
            </w:r>
            <w:r w:rsidR="5523D1A7">
              <w:tab/>
            </w:r>
            <w:r w:rsidR="5523D1A7">
              <w:tab/>
            </w:r>
          </w:p>
          <w:p w14:paraId="1EBF54EA" w14:textId="11427421" w:rsidR="303F8969" w:rsidRDefault="303F8969" w:rsidP="005410DD">
            <w:pPr>
              <w:pStyle w:val="ListParagraph"/>
              <w:numPr>
                <w:ilvl w:val="0"/>
                <w:numId w:val="1"/>
              </w:numPr>
            </w:pPr>
            <w:proofErr w:type="gramStart"/>
            <w:r>
              <w:t>I quantitativi</w:t>
            </w:r>
            <w:proofErr w:type="gramEnd"/>
            <w:r>
              <w:t xml:space="preserve"> presenti in laboratorio sono quelli strettamente necessari alle lavorazioni</w:t>
            </w:r>
            <w:r w:rsidR="76DC8787">
              <w:t xml:space="preserve"> in atto; </w:t>
            </w:r>
            <w:r>
              <w:t>le scorte sono conservate in appositi armadi</w:t>
            </w:r>
            <w:r w:rsidR="45DC6DF6">
              <w:t xml:space="preserve">. </w:t>
            </w:r>
          </w:p>
          <w:p w14:paraId="0882B704" w14:textId="5024BDD5" w:rsidR="79035A39" w:rsidRDefault="5523D1A7" w:rsidP="005410DD">
            <w:pPr>
              <w:pStyle w:val="ListParagraph"/>
              <w:numPr>
                <w:ilvl w:val="0"/>
                <w:numId w:val="1"/>
              </w:numPr>
              <w:spacing w:line="259" w:lineRule="auto"/>
              <w:rPr>
                <w:szCs w:val="24"/>
              </w:rPr>
            </w:pPr>
            <w:r w:rsidRPr="00E2C34F">
              <w:rPr>
                <w:szCs w:val="24"/>
              </w:rPr>
              <w:t xml:space="preserve">Sono presenti idonee procedure in caso di sversamento di sostanze chimiche. </w:t>
            </w:r>
          </w:p>
          <w:p w14:paraId="51B51B62" w14:textId="2CA37012" w:rsidR="79035A39" w:rsidRDefault="7333571E" w:rsidP="005410DD">
            <w:pPr>
              <w:pStyle w:val="ListParagraph"/>
              <w:numPr>
                <w:ilvl w:val="0"/>
                <w:numId w:val="1"/>
              </w:numPr>
              <w:spacing w:line="259" w:lineRule="auto"/>
              <w:rPr>
                <w:szCs w:val="24"/>
              </w:rPr>
            </w:pPr>
            <w:r>
              <w:t xml:space="preserve">Dovrà essere </w:t>
            </w:r>
            <w:proofErr w:type="gramStart"/>
            <w:r>
              <w:t>effettuata</w:t>
            </w:r>
            <w:proofErr w:type="gramEnd"/>
            <w:r>
              <w:t xml:space="preserve"> la necessaria informazione al fine di evitare disagi a soggetti asmatici o allergici eventualmente presenti.</w:t>
            </w:r>
          </w:p>
        </w:tc>
      </w:tr>
      <w:tr w:rsidR="79035A39" w14:paraId="4492DD65" w14:textId="77777777" w:rsidTr="009F63A5">
        <w:trPr>
          <w:cantSplit/>
          <w:trHeight w:val="300"/>
        </w:trPr>
        <w:tc>
          <w:tcPr>
            <w:tcW w:w="3256" w:type="dxa"/>
          </w:tcPr>
          <w:p w14:paraId="1039D914" w14:textId="30265D4D" w:rsidR="1E584433" w:rsidRDefault="1E584433" w:rsidP="79035A39">
            <w:pPr>
              <w:spacing w:line="259" w:lineRule="auto"/>
            </w:pPr>
            <w:r>
              <w:t>Rischio biologico</w:t>
            </w:r>
          </w:p>
        </w:tc>
        <w:tc>
          <w:tcPr>
            <w:tcW w:w="6372" w:type="dxa"/>
          </w:tcPr>
          <w:p w14:paraId="5A0E6C82" w14:textId="5F33792D" w:rsidR="00EA4F06" w:rsidRPr="00EA4F06" w:rsidRDefault="00EA4F06" w:rsidP="00EA4F06">
            <w:pPr>
              <w:pStyle w:val="ListParagraph"/>
              <w:numPr>
                <w:ilvl w:val="0"/>
                <w:numId w:val="2"/>
              </w:numPr>
              <w:spacing w:line="259" w:lineRule="auto"/>
              <w:rPr>
                <w:szCs w:val="24"/>
              </w:rPr>
            </w:pPr>
            <w:r>
              <w:t xml:space="preserve">NON APPLICABILE: Non ci sono nel sito </w:t>
            </w:r>
            <w:proofErr w:type="gramStart"/>
            <w:r>
              <w:t xml:space="preserve">di </w:t>
            </w:r>
            <w:proofErr w:type="gramEnd"/>
            <w:r>
              <w:t xml:space="preserve">installazione </w:t>
            </w:r>
            <w:r w:rsidR="3755A4D9">
              <w:t>luoghi di lavoro dove vengono utilizzati deliberatamente agenti biologici</w:t>
            </w:r>
            <w:r>
              <w:t>.</w:t>
            </w:r>
          </w:p>
          <w:p w14:paraId="77FC9DA8" w14:textId="47085C5B" w:rsidR="1E584433" w:rsidRDefault="1E584433" w:rsidP="002800FD">
            <w:pPr>
              <w:pStyle w:val="ListParagraph"/>
              <w:spacing w:line="259" w:lineRule="auto"/>
              <w:ind w:left="360"/>
              <w:rPr>
                <w:szCs w:val="24"/>
              </w:rPr>
            </w:pPr>
          </w:p>
        </w:tc>
      </w:tr>
      <w:tr w:rsidR="79035A39" w14:paraId="479480DA" w14:textId="77777777" w:rsidTr="009F63A5">
        <w:trPr>
          <w:cantSplit/>
          <w:trHeight w:val="300"/>
        </w:trPr>
        <w:tc>
          <w:tcPr>
            <w:tcW w:w="3256" w:type="dxa"/>
          </w:tcPr>
          <w:p w14:paraId="3A85B62A" w14:textId="37E0A2B8" w:rsidR="18BE5D9F" w:rsidRDefault="18BE5D9F" w:rsidP="79035A39">
            <w:pPr>
              <w:spacing w:line="259" w:lineRule="auto"/>
            </w:pPr>
            <w:r>
              <w:t>Informazione ai dipendenti sulle interferenze</w:t>
            </w:r>
          </w:p>
        </w:tc>
        <w:tc>
          <w:tcPr>
            <w:tcW w:w="6372" w:type="dxa"/>
          </w:tcPr>
          <w:p w14:paraId="28AFD684" w14:textId="36375C17" w:rsidR="18BE5D9F" w:rsidRDefault="11E37AC4" w:rsidP="005410DD">
            <w:pPr>
              <w:pStyle w:val="ListParagraph"/>
              <w:numPr>
                <w:ilvl w:val="0"/>
                <w:numId w:val="2"/>
              </w:numPr>
              <w:spacing w:line="259" w:lineRule="auto"/>
              <w:rPr>
                <w:szCs w:val="24"/>
              </w:rPr>
            </w:pPr>
            <w:r>
              <w:t xml:space="preserve">Nel caso di attività che prevedano interferenze con le </w:t>
            </w:r>
            <w:proofErr w:type="gramStart"/>
            <w:r>
              <w:t>attività</w:t>
            </w:r>
            <w:proofErr w:type="gramEnd"/>
            <w:r>
              <w:t xml:space="preserve"> lavorative e che comportino elevate emissioni di rumore, produzione di odori sgradevoli, produzione di polveri, ecc. </w:t>
            </w:r>
            <w:proofErr w:type="gramStart"/>
            <w:r>
              <w:t>o</w:t>
            </w:r>
            <w:proofErr w:type="gramEnd"/>
            <w:r>
              <w:t xml:space="preserve"> limitazioni alla accessibilità dei luoghi di lavoro, in periodi o orari non di chiusura dei luoghi di lavoro, dovrà essere informato il servizio di prevenzione e protezione aziendale e dovranno essere fornite informazioni ai dipendenti (anche per accertare l’eventuale presenza di lavoratori con problemi asmatici, di mobilità o altro) circa le modalità di svolgimento delle lavorazioni e le sostanze utilizzate.</w:t>
            </w:r>
          </w:p>
          <w:p w14:paraId="78E1C91B" w14:textId="691D504D" w:rsidR="18BE5D9F" w:rsidRDefault="11E37AC4" w:rsidP="005410DD">
            <w:pPr>
              <w:pStyle w:val="ListParagraph"/>
              <w:numPr>
                <w:ilvl w:val="0"/>
                <w:numId w:val="2"/>
              </w:numPr>
              <w:spacing w:line="259" w:lineRule="auto"/>
              <w:rPr>
                <w:szCs w:val="24"/>
              </w:rPr>
            </w:pPr>
            <w:r>
              <w:t xml:space="preserve">Qualora i dipendenti avvertissero segni di fastidio o problematiche legate allo svolgimento dei lavori da parte dell’azienda esterna (eccessivo rumore, insorgenza </w:t>
            </w:r>
            <w:proofErr w:type="gramStart"/>
            <w:r>
              <w:t xml:space="preserve">di </w:t>
            </w:r>
            <w:proofErr w:type="gramEnd"/>
            <w:r>
              <w:t>irritazioni, odori sgradevoli, polveri, etc.) il Datore di Lavoro dovrà immediatamente attivarsi convocando i responsabili dei lavori, allertando il S.P.P. (ed eventualmente il M.C.) al fine di fermare le lavorazioni o di valutare al più presto la sospensione delle attività aziendali.</w:t>
            </w:r>
          </w:p>
        </w:tc>
      </w:tr>
    </w:tbl>
    <w:p w14:paraId="1F77F0C5" w14:textId="7BCE7748" w:rsidR="1F8AA18A" w:rsidRDefault="1F8AA18A" w:rsidP="1F8AA18A"/>
    <w:p w14:paraId="2916C19D" w14:textId="77777777" w:rsidR="00E2477E" w:rsidRDefault="00E2477E" w:rsidP="00D81957">
      <w:pPr>
        <w:spacing w:after="160"/>
        <w:jc w:val="left"/>
      </w:pPr>
      <w:r>
        <w:br w:type="page"/>
      </w:r>
    </w:p>
    <w:p w14:paraId="2F86AC87" w14:textId="77777777" w:rsidR="005E67B6" w:rsidRDefault="0F3B1C45" w:rsidP="005E67B6">
      <w:pPr>
        <w:pStyle w:val="Heading1"/>
        <w:ind w:left="360"/>
        <w:jc w:val="center"/>
      </w:pPr>
      <w:bookmarkStart w:id="24" w:name="_Toc158718714"/>
      <w:r>
        <w:t>PARTE III – VALUTAZIONE ED ELIMINAZIONE/RIDUZIONE DEI RISCHI INTERFERENTI NELLE LAVORAZIONI</w:t>
      </w:r>
      <w:bookmarkEnd w:id="24"/>
    </w:p>
    <w:p w14:paraId="187F57B8" w14:textId="77777777" w:rsidR="005E67B6" w:rsidRDefault="005E67B6" w:rsidP="005E67B6">
      <w:pPr>
        <w:rPr>
          <w:sz w:val="23"/>
          <w:szCs w:val="23"/>
        </w:rPr>
      </w:pPr>
    </w:p>
    <w:p w14:paraId="71519472" w14:textId="77777777" w:rsidR="00A34A19" w:rsidRDefault="2F181958" w:rsidP="005410DD">
      <w:pPr>
        <w:pStyle w:val="Heading1"/>
        <w:numPr>
          <w:ilvl w:val="0"/>
          <w:numId w:val="12"/>
        </w:numPr>
      </w:pPr>
      <w:bookmarkStart w:id="25" w:name="_Toc158718715"/>
      <w:r>
        <w:t>Valutazione dei rischi interferenziali</w:t>
      </w:r>
      <w:bookmarkEnd w:id="25"/>
    </w:p>
    <w:p w14:paraId="54738AF4" w14:textId="77777777" w:rsidR="00A34A19" w:rsidRDefault="00A34A19" w:rsidP="00A34A19"/>
    <w:tbl>
      <w:tblPr>
        <w:tblStyle w:val="TableGrid"/>
        <w:tblW w:w="0" w:type="auto"/>
        <w:tblLook w:val="04A0" w:firstRow="1" w:lastRow="0" w:firstColumn="1" w:lastColumn="0" w:noHBand="0" w:noVBand="1"/>
      </w:tblPr>
      <w:tblGrid>
        <w:gridCol w:w="3256"/>
        <w:gridCol w:w="6372"/>
      </w:tblGrid>
      <w:tr w:rsidR="005C0C0F" w14:paraId="6DC7C68A" w14:textId="77777777" w:rsidTr="009F63A5">
        <w:trPr>
          <w:cantSplit/>
        </w:trPr>
        <w:tc>
          <w:tcPr>
            <w:tcW w:w="3256" w:type="dxa"/>
            <w:shd w:val="clear" w:color="auto" w:fill="DEEAF6" w:themeFill="accent1" w:themeFillTint="33"/>
          </w:tcPr>
          <w:p w14:paraId="62D93906" w14:textId="2B894857" w:rsidR="005C0C0F" w:rsidRPr="009C21DD" w:rsidRDefault="6D45771F" w:rsidP="00E2C34F">
            <w:pPr>
              <w:jc w:val="center"/>
              <w:rPr>
                <w:b/>
                <w:bCs/>
              </w:rPr>
            </w:pPr>
            <w:r w:rsidRPr="00E2C34F">
              <w:rPr>
                <w:b/>
                <w:bCs/>
              </w:rPr>
              <w:t>Tipologia di r</w:t>
            </w:r>
            <w:r w:rsidR="6D4F591A" w:rsidRPr="00E2C34F">
              <w:rPr>
                <w:b/>
                <w:bCs/>
              </w:rPr>
              <w:t xml:space="preserve">ischi derivanti dalle interferenze </w:t>
            </w:r>
          </w:p>
          <w:p w14:paraId="07C6470C" w14:textId="621E9854" w:rsidR="005C0C0F" w:rsidRPr="009C21DD" w:rsidRDefault="6D4F591A" w:rsidP="00E2C34F">
            <w:pPr>
              <w:jc w:val="center"/>
              <w:rPr>
                <w:b/>
                <w:bCs/>
              </w:rPr>
            </w:pPr>
            <w:proofErr w:type="gramStart"/>
            <w:r w:rsidRPr="00E2C34F">
              <w:rPr>
                <w:b/>
                <w:bCs/>
              </w:rPr>
              <w:t>delle</w:t>
            </w:r>
            <w:proofErr w:type="gramEnd"/>
            <w:r w:rsidRPr="00E2C34F">
              <w:rPr>
                <w:b/>
                <w:bCs/>
              </w:rPr>
              <w:t xml:space="preserve"> attività</w:t>
            </w:r>
          </w:p>
        </w:tc>
        <w:tc>
          <w:tcPr>
            <w:tcW w:w="6372" w:type="dxa"/>
            <w:shd w:val="clear" w:color="auto" w:fill="DEEAF6" w:themeFill="accent1" w:themeFillTint="33"/>
          </w:tcPr>
          <w:p w14:paraId="72B63EFD" w14:textId="77777777" w:rsidR="005C0C0F" w:rsidRPr="009C21DD" w:rsidRDefault="005C0C0F" w:rsidP="009C21DD">
            <w:pPr>
              <w:jc w:val="center"/>
              <w:rPr>
                <w:b/>
              </w:rPr>
            </w:pPr>
            <w:r w:rsidRPr="009C21DD">
              <w:rPr>
                <w:b/>
              </w:rPr>
              <w:t xml:space="preserve">Misure da adottare </w:t>
            </w:r>
            <w:r w:rsidR="009C21DD" w:rsidRPr="009C21DD">
              <w:rPr>
                <w:b/>
              </w:rPr>
              <w:t xml:space="preserve">da parte delle ditte </w:t>
            </w:r>
            <w:proofErr w:type="gramStart"/>
            <w:r w:rsidR="009C21DD" w:rsidRPr="009C21DD">
              <w:rPr>
                <w:b/>
              </w:rPr>
              <w:t>appaltatrici</w:t>
            </w:r>
            <w:proofErr w:type="gramEnd"/>
          </w:p>
        </w:tc>
      </w:tr>
      <w:tr w:rsidR="005C0C0F" w14:paraId="6EDF41BE" w14:textId="77777777" w:rsidTr="009F63A5">
        <w:trPr>
          <w:cantSplit/>
        </w:trPr>
        <w:tc>
          <w:tcPr>
            <w:tcW w:w="3256" w:type="dxa"/>
          </w:tcPr>
          <w:p w14:paraId="5CCFFE5C" w14:textId="77777777" w:rsidR="005C0C0F" w:rsidRDefault="009C21DD" w:rsidP="00A34A19">
            <w:r w:rsidRPr="009C21DD">
              <w:t>Incendio, scoppio, esplosione, emergenze in genere</w:t>
            </w:r>
          </w:p>
        </w:tc>
        <w:tc>
          <w:tcPr>
            <w:tcW w:w="6372" w:type="dxa"/>
          </w:tcPr>
          <w:p w14:paraId="162B631D" w14:textId="77777777" w:rsidR="009C21DD" w:rsidRDefault="0CDB9C13" w:rsidP="005410DD">
            <w:pPr>
              <w:pStyle w:val="ListParagraph"/>
              <w:numPr>
                <w:ilvl w:val="0"/>
                <w:numId w:val="10"/>
              </w:numPr>
            </w:pPr>
            <w:r>
              <w:t>Gli appaltatori dovranno sempre garantire la presenza di personale formato al rischio incendio.</w:t>
            </w:r>
          </w:p>
          <w:p w14:paraId="69480EA5" w14:textId="59C3601B" w:rsidR="009C21DD" w:rsidRDefault="0CDB9C13" w:rsidP="005410DD">
            <w:pPr>
              <w:pStyle w:val="ListParagraph"/>
              <w:numPr>
                <w:ilvl w:val="0"/>
                <w:numId w:val="10"/>
              </w:numPr>
            </w:pPr>
            <w:r>
              <w:t>Le lavorazioni devono essere eseguite come da</w:t>
            </w:r>
            <w:proofErr w:type="gramStart"/>
            <w:r>
              <w:t xml:space="preserve">    </w:t>
            </w:r>
            <w:proofErr w:type="gramEnd"/>
            <w:r>
              <w:t>valutazione   rischi    di    ogni    singolo appaltatore.</w:t>
            </w:r>
          </w:p>
          <w:p w14:paraId="374AD3F6" w14:textId="6A83B1D8" w:rsidR="00B61431" w:rsidRDefault="00C50ED2" w:rsidP="005410DD">
            <w:pPr>
              <w:pStyle w:val="ListParagraph"/>
              <w:numPr>
                <w:ilvl w:val="0"/>
                <w:numId w:val="10"/>
              </w:numPr>
            </w:pPr>
            <w:r>
              <w:t>È fatto d</w:t>
            </w:r>
            <w:r w:rsidR="00B61431">
              <w:t>ivieto di ostruire le uscite di emergenza.</w:t>
            </w:r>
          </w:p>
          <w:p w14:paraId="025868AA" w14:textId="7537EF12" w:rsidR="00B61431" w:rsidRDefault="00C50ED2" w:rsidP="005410DD">
            <w:pPr>
              <w:pStyle w:val="ListParagraph"/>
              <w:numPr>
                <w:ilvl w:val="0"/>
                <w:numId w:val="10"/>
              </w:numPr>
            </w:pPr>
            <w:r>
              <w:t>È fatto d</w:t>
            </w:r>
            <w:r w:rsidR="00B61431">
              <w:t>ivieto di fumare.</w:t>
            </w:r>
          </w:p>
          <w:p w14:paraId="223AC864" w14:textId="2B4280FC" w:rsidR="005C0C0F" w:rsidRDefault="0CDB9C13">
            <w:pPr>
              <w:pStyle w:val="ListParagraph"/>
              <w:numPr>
                <w:ilvl w:val="0"/>
                <w:numId w:val="10"/>
              </w:numPr>
            </w:pPr>
            <w:r>
              <w:t xml:space="preserve">Nella gestione delle emergenze i dipendenti dell’impresa appaltatrice devono seguire le istruzioni degli addetti alle emergenze </w:t>
            </w:r>
            <w:r w:rsidR="00EA4F06">
              <w:t>del Sito di Installazione</w:t>
            </w:r>
            <w:r>
              <w:t xml:space="preserve"> seguendo le planimetrie di evacuazione esposte </w:t>
            </w:r>
            <w:proofErr w:type="gramStart"/>
            <w:r>
              <w:t>ed</w:t>
            </w:r>
            <w:proofErr w:type="gramEnd"/>
            <w:r>
              <w:t xml:space="preserve"> attenendosi alle informazioni ricevute.</w:t>
            </w:r>
            <w:r w:rsidR="00B61431">
              <w:t xml:space="preserve"> In particolare si allegano le note tecniche </w:t>
            </w:r>
            <w:r w:rsidR="00B61431" w:rsidRPr="00B61431">
              <w:t>UMNT145</w:t>
            </w:r>
            <w:r w:rsidR="00B61431">
              <w:t xml:space="preserve"> (misure di prevenzione incendi e di emergenza del Consorzio RFX) e </w:t>
            </w:r>
            <w:r w:rsidR="00B61431" w:rsidRPr="00B61431">
              <w:t>UMNT115</w:t>
            </w:r>
            <w:r w:rsidR="00B61431">
              <w:t xml:space="preserve"> (segnalazione dei rischi specifici del Consorzio RFX) ai sensi dell’articolo </w:t>
            </w:r>
            <w:proofErr w:type="gramStart"/>
            <w:r w:rsidR="00B61431">
              <w:t>26</w:t>
            </w:r>
            <w:proofErr w:type="gramEnd"/>
            <w:r w:rsidR="00B61431">
              <w:t xml:space="preserve"> del D.Lgs. 81/08.</w:t>
            </w:r>
          </w:p>
        </w:tc>
      </w:tr>
      <w:tr w:rsidR="00E2C34F" w14:paraId="156C748D" w14:textId="77777777" w:rsidTr="009F63A5">
        <w:trPr>
          <w:cantSplit/>
          <w:trHeight w:val="300"/>
        </w:trPr>
        <w:tc>
          <w:tcPr>
            <w:tcW w:w="3256" w:type="dxa"/>
          </w:tcPr>
          <w:p w14:paraId="5714ADBA" w14:textId="3A3EB243" w:rsidR="00E2C34F" w:rsidRDefault="00E2C34F" w:rsidP="00E2C34F">
            <w:r>
              <w:t>Interruzioni alla fornitura di energia elettrica, gas, acqua</w:t>
            </w:r>
          </w:p>
        </w:tc>
        <w:tc>
          <w:tcPr>
            <w:tcW w:w="6372" w:type="dxa"/>
          </w:tcPr>
          <w:p w14:paraId="3C88C712" w14:textId="2FBB248B" w:rsidR="00E2C34F" w:rsidRDefault="3A26D514" w:rsidP="005410DD">
            <w:pPr>
              <w:pStyle w:val="ListParagraph"/>
              <w:numPr>
                <w:ilvl w:val="0"/>
                <w:numId w:val="10"/>
              </w:numPr>
              <w:rPr>
                <w:szCs w:val="24"/>
              </w:rPr>
            </w:pPr>
            <w:r>
              <w:t>Interruzioni dell’energia elettrica, del gas, del funzionamento degli impianti di riscaldamento / climatizzazione, delle forniture idriche per i servizi e per il funzionamento degli impianti di spegnimento antincendio, andranno sempre concordate con i Datori di Lavoro titolari delle attività presenti nell’</w:t>
            </w:r>
            <w:proofErr w:type="gramStart"/>
            <w:r>
              <w:t>edificio dove</w:t>
            </w:r>
            <w:proofErr w:type="gramEnd"/>
            <w:r>
              <w:t xml:space="preserve"> si interviene.</w:t>
            </w:r>
          </w:p>
          <w:p w14:paraId="6D13FDE4" w14:textId="36A3BF6E" w:rsidR="00E2C34F" w:rsidRDefault="3A26D514" w:rsidP="005410DD">
            <w:pPr>
              <w:pStyle w:val="ListParagraph"/>
              <w:numPr>
                <w:ilvl w:val="0"/>
                <w:numId w:val="10"/>
              </w:numPr>
              <w:spacing w:line="259" w:lineRule="auto"/>
              <w:rPr>
                <w:szCs w:val="24"/>
              </w:rPr>
            </w:pPr>
            <w:r>
              <w:t xml:space="preserve">Le manovre di erogazione/interruzione saranno eseguite </w:t>
            </w:r>
            <w:proofErr w:type="gramStart"/>
            <w:r>
              <w:t>successivamente</w:t>
            </w:r>
            <w:proofErr w:type="gramEnd"/>
            <w:r>
              <w:t xml:space="preserve"> all’accertamento che le stesse non generino condizioni di pericolo e/o danni per disservizio.</w:t>
            </w:r>
          </w:p>
        </w:tc>
      </w:tr>
      <w:tr w:rsidR="009C21DD" w14:paraId="5EBA4166" w14:textId="77777777" w:rsidTr="009F63A5">
        <w:trPr>
          <w:cantSplit/>
        </w:trPr>
        <w:tc>
          <w:tcPr>
            <w:tcW w:w="3256" w:type="dxa"/>
          </w:tcPr>
          <w:p w14:paraId="474C44D2" w14:textId="76D673EA" w:rsidR="009C21DD" w:rsidRDefault="64493AA7" w:rsidP="00A34A19">
            <w:r>
              <w:t xml:space="preserve">Carico, scarico e trasporto </w:t>
            </w:r>
            <w:r w:rsidR="415695E6">
              <w:t>di materiali, attrezzature, ecc.</w:t>
            </w:r>
          </w:p>
        </w:tc>
        <w:tc>
          <w:tcPr>
            <w:tcW w:w="6372" w:type="dxa"/>
          </w:tcPr>
          <w:p w14:paraId="1F8C4448" w14:textId="77777777" w:rsidR="009C21DD" w:rsidRDefault="69E60D70" w:rsidP="005410DD">
            <w:pPr>
              <w:pStyle w:val="ListParagraph"/>
              <w:numPr>
                <w:ilvl w:val="0"/>
                <w:numId w:val="10"/>
              </w:numPr>
            </w:pPr>
            <w:r>
              <w:t>L’appaltatore deve rispettare le indicazioni</w:t>
            </w:r>
            <w:r w:rsidR="16DF513B">
              <w:t xml:space="preserve"> riportate nel capitolato tecnico dell’appalto. </w:t>
            </w:r>
          </w:p>
          <w:p w14:paraId="7627E9D3" w14:textId="77777777" w:rsidR="009C21DD" w:rsidRDefault="16DF513B" w:rsidP="005410DD">
            <w:pPr>
              <w:pStyle w:val="ListParagraph"/>
              <w:numPr>
                <w:ilvl w:val="0"/>
                <w:numId w:val="10"/>
              </w:numPr>
            </w:pPr>
            <w:r>
              <w:t>Durante i lavori con uso di scale, sgabelli, scalette tutte le attività del committente nella zona di lavoro devono essere coordinate in modo da evitare interferenze.</w:t>
            </w:r>
          </w:p>
          <w:p w14:paraId="50BF0152" w14:textId="77777777" w:rsidR="009C21DD" w:rsidRDefault="16DF513B" w:rsidP="005410DD">
            <w:pPr>
              <w:pStyle w:val="ListParagraph"/>
              <w:numPr>
                <w:ilvl w:val="0"/>
                <w:numId w:val="10"/>
              </w:numPr>
            </w:pPr>
            <w:r>
              <w:t>Le attrezzature e i materiali devono essere utilizzati e custoditi con cura dagli operatori dell’appaltatore.</w:t>
            </w:r>
          </w:p>
          <w:p w14:paraId="1E0AD9F2" w14:textId="77777777" w:rsidR="009C21DD" w:rsidRDefault="69E60D70" w:rsidP="005410DD">
            <w:pPr>
              <w:pStyle w:val="ListParagraph"/>
              <w:numPr>
                <w:ilvl w:val="0"/>
                <w:numId w:val="10"/>
              </w:numPr>
            </w:pPr>
            <w:r>
              <w:t>I passaggi lasciati liberi ai dipendenti del</w:t>
            </w:r>
            <w:r w:rsidR="16DF513B">
              <w:t xml:space="preserve"> committente </w:t>
            </w:r>
            <w:r>
              <w:t>e a terzi, non devono</w:t>
            </w:r>
            <w:r w:rsidR="16DF513B">
              <w:t xml:space="preserve"> essere occupati da materiali </w:t>
            </w:r>
            <w:proofErr w:type="gramStart"/>
            <w:r w:rsidR="16DF513B">
              <w:t>ed</w:t>
            </w:r>
            <w:proofErr w:type="gramEnd"/>
            <w:r w:rsidR="16DF513B">
              <w:t xml:space="preserve"> attrezzature varie. </w:t>
            </w:r>
          </w:p>
          <w:p w14:paraId="58AC09DE" w14:textId="08FE5B7B" w:rsidR="009C21DD" w:rsidRDefault="16DF513B" w:rsidP="005410DD">
            <w:pPr>
              <w:pStyle w:val="ListParagraph"/>
              <w:numPr>
                <w:ilvl w:val="0"/>
                <w:numId w:val="10"/>
              </w:numPr>
            </w:pPr>
            <w:r>
              <w:t>L’appaltatore deve evitare stoccaggi instabili con rischio caduta materiali.</w:t>
            </w:r>
          </w:p>
          <w:p w14:paraId="026F91A0" w14:textId="51ACF649" w:rsidR="009C21DD" w:rsidRDefault="16A52533" w:rsidP="005410DD">
            <w:pPr>
              <w:pStyle w:val="ListParagraph"/>
              <w:numPr>
                <w:ilvl w:val="0"/>
                <w:numId w:val="10"/>
              </w:numPr>
              <w:rPr>
                <w:szCs w:val="24"/>
              </w:rPr>
            </w:pPr>
            <w:r w:rsidRPr="78E5540F">
              <w:rPr>
                <w:szCs w:val="24"/>
              </w:rPr>
              <w:t xml:space="preserve">Nel caso di utilizzo di carrelli e/o </w:t>
            </w:r>
            <w:proofErr w:type="gramStart"/>
            <w:r w:rsidRPr="78E5540F">
              <w:rPr>
                <w:szCs w:val="24"/>
              </w:rPr>
              <w:t>spinta</w:t>
            </w:r>
            <w:proofErr w:type="gramEnd"/>
            <w:r w:rsidRPr="78E5540F">
              <w:rPr>
                <w:szCs w:val="24"/>
              </w:rPr>
              <w:t xml:space="preserve"> carichi procedere lentamente negli spazi d’uso comune e assicurarsi che l’ingombro dei colli trasportati sia adeguato all’area di transito e che l’operatore abbia sempre la visuale libera</w:t>
            </w:r>
            <w:r w:rsidR="4EE37400" w:rsidRPr="78E5540F">
              <w:rPr>
                <w:szCs w:val="24"/>
              </w:rPr>
              <w:t xml:space="preserve">. </w:t>
            </w:r>
          </w:p>
          <w:p w14:paraId="29977B5F" w14:textId="3CC3CAB7" w:rsidR="009C21DD" w:rsidRDefault="4EE37400" w:rsidP="005410DD">
            <w:pPr>
              <w:pStyle w:val="ListParagraph"/>
              <w:numPr>
                <w:ilvl w:val="0"/>
                <w:numId w:val="10"/>
              </w:numPr>
              <w:rPr>
                <w:szCs w:val="24"/>
              </w:rPr>
            </w:pPr>
            <w:r w:rsidRPr="78E5540F">
              <w:rPr>
                <w:szCs w:val="24"/>
              </w:rPr>
              <w:t xml:space="preserve">Prima dell’inizio delle operazioni </w:t>
            </w:r>
            <w:proofErr w:type="gramStart"/>
            <w:r w:rsidRPr="78E5540F">
              <w:rPr>
                <w:szCs w:val="24"/>
              </w:rPr>
              <w:t>di</w:t>
            </w:r>
            <w:proofErr w:type="gramEnd"/>
            <w:r w:rsidRPr="78E5540F">
              <w:rPr>
                <w:szCs w:val="24"/>
              </w:rPr>
              <w:t xml:space="preserve"> carico e scarico verificare le condizioni e la presenza di altro personale nelle zone interessate al trasporto merci.</w:t>
            </w:r>
          </w:p>
          <w:p w14:paraId="4CC6B9D6" w14:textId="55F0ED69" w:rsidR="009C21DD" w:rsidRDefault="37FCA562" w:rsidP="005410DD">
            <w:pPr>
              <w:pStyle w:val="ListParagraph"/>
              <w:numPr>
                <w:ilvl w:val="0"/>
                <w:numId w:val="10"/>
              </w:numPr>
              <w:rPr>
                <w:szCs w:val="24"/>
              </w:rPr>
            </w:pPr>
            <w:proofErr w:type="gramStart"/>
            <w:r w:rsidRPr="78E5540F">
              <w:rPr>
                <w:szCs w:val="24"/>
              </w:rPr>
              <w:t>Interdizione della zona di carico/scarico in accordo con le disposizioni interne del CNR.</w:t>
            </w:r>
            <w:proofErr w:type="gramEnd"/>
          </w:p>
        </w:tc>
      </w:tr>
      <w:tr w:rsidR="009C21DD" w14:paraId="46C81A76" w14:textId="77777777" w:rsidTr="009F63A5">
        <w:trPr>
          <w:cantSplit/>
        </w:trPr>
        <w:tc>
          <w:tcPr>
            <w:tcW w:w="3256" w:type="dxa"/>
          </w:tcPr>
          <w:p w14:paraId="7F3EAD64" w14:textId="77777777" w:rsidR="009C21DD" w:rsidRDefault="009C21DD" w:rsidP="00A34A19">
            <w:r w:rsidRPr="009C21DD">
              <w:t xml:space="preserve">Lavori </w:t>
            </w:r>
            <w:r w:rsidR="002B6426" w:rsidRPr="009C21DD">
              <w:t>in quota su parti</w:t>
            </w:r>
            <w:r w:rsidRPr="009C21DD">
              <w:t xml:space="preserve"> impiantistiche</w:t>
            </w:r>
          </w:p>
        </w:tc>
        <w:tc>
          <w:tcPr>
            <w:tcW w:w="6372" w:type="dxa"/>
          </w:tcPr>
          <w:p w14:paraId="13AADC6D" w14:textId="77777777" w:rsidR="009C21DD" w:rsidRDefault="16DF513B" w:rsidP="005410DD">
            <w:pPr>
              <w:pStyle w:val="ListParagraph"/>
              <w:numPr>
                <w:ilvl w:val="0"/>
                <w:numId w:val="10"/>
              </w:numPr>
            </w:pPr>
            <w:r>
              <w:t>Eventuali attività lavorative sulla copertura devono essere preventivamente richieste e gestite con i verbali in contraddittorio e con preliminare coordinamento.</w:t>
            </w:r>
          </w:p>
          <w:p w14:paraId="3A340245" w14:textId="77777777" w:rsidR="009C21DD" w:rsidRDefault="16DF513B" w:rsidP="005410DD">
            <w:pPr>
              <w:pStyle w:val="ListParagraph"/>
              <w:numPr>
                <w:ilvl w:val="0"/>
                <w:numId w:val="10"/>
              </w:numPr>
            </w:pPr>
            <w:r>
              <w:t>Le attività su parti impiantistiche in quota dovranno essere svolte da personale specializzato con esperienza, conoscenza e debitamente formato.</w:t>
            </w:r>
          </w:p>
        </w:tc>
      </w:tr>
      <w:tr w:rsidR="009C21DD" w14:paraId="3576D033" w14:textId="77777777" w:rsidTr="009F63A5">
        <w:trPr>
          <w:cantSplit/>
        </w:trPr>
        <w:tc>
          <w:tcPr>
            <w:tcW w:w="3256" w:type="dxa"/>
          </w:tcPr>
          <w:p w14:paraId="2C98F19B" w14:textId="77777777" w:rsidR="009C21DD" w:rsidRDefault="009C21DD" w:rsidP="00A34A19">
            <w:r w:rsidRPr="009C21DD">
              <w:t>Elettrocuzione, folgorazione</w:t>
            </w:r>
          </w:p>
        </w:tc>
        <w:tc>
          <w:tcPr>
            <w:tcW w:w="6372" w:type="dxa"/>
          </w:tcPr>
          <w:p w14:paraId="37C90F04" w14:textId="77777777" w:rsidR="009C21DD" w:rsidRDefault="16DF513B" w:rsidP="005410DD">
            <w:pPr>
              <w:pStyle w:val="ListParagraph"/>
              <w:numPr>
                <w:ilvl w:val="0"/>
                <w:numId w:val="10"/>
              </w:numPr>
            </w:pPr>
            <w:r>
              <w:t xml:space="preserve">Le attività che prevedono l’uso di attrezzature elettriche utilizzate dall’appaltatore devono essere precedute da parte di quest’ultimo da una verifica </w:t>
            </w:r>
            <w:proofErr w:type="gramStart"/>
            <w:r>
              <w:t xml:space="preserve">sulla </w:t>
            </w:r>
            <w:proofErr w:type="gramEnd"/>
            <w:r>
              <w:t>idoneità di cavi, spine, quadri, ecc.</w:t>
            </w:r>
          </w:p>
          <w:p w14:paraId="0C9658B5" w14:textId="77777777" w:rsidR="009C21DD" w:rsidRDefault="16DF513B" w:rsidP="005410DD">
            <w:pPr>
              <w:pStyle w:val="ListParagraph"/>
              <w:numPr>
                <w:ilvl w:val="0"/>
                <w:numId w:val="10"/>
              </w:numPr>
            </w:pPr>
            <w:r>
              <w:t>L’appaltatore non deve utilizzare attrezzature danneggiate.</w:t>
            </w:r>
          </w:p>
          <w:p w14:paraId="430C8AE5" w14:textId="77777777" w:rsidR="009C21DD" w:rsidRDefault="16DF513B" w:rsidP="005410DD">
            <w:pPr>
              <w:pStyle w:val="ListParagraph"/>
              <w:numPr>
                <w:ilvl w:val="0"/>
                <w:numId w:val="10"/>
              </w:numPr>
            </w:pPr>
            <w:proofErr w:type="gramStart"/>
            <w:r>
              <w:t>Evitare di far passare personale dipendente del committente su cavi in tensione dell’appaltatore.</w:t>
            </w:r>
            <w:proofErr w:type="gramEnd"/>
          </w:p>
          <w:p w14:paraId="25C143B1" w14:textId="77777777" w:rsidR="009C21DD" w:rsidRDefault="16DF513B" w:rsidP="005410DD">
            <w:pPr>
              <w:pStyle w:val="ListParagraph"/>
              <w:numPr>
                <w:ilvl w:val="0"/>
                <w:numId w:val="10"/>
              </w:numPr>
            </w:pPr>
            <w:r>
              <w:t xml:space="preserve">Il Committente deve assegnare all’appaltatore le prese dalle quali prendere corrente e </w:t>
            </w:r>
            <w:proofErr w:type="gramStart"/>
            <w:r>
              <w:t>a cui</w:t>
            </w:r>
            <w:proofErr w:type="gramEnd"/>
            <w:r>
              <w:t xml:space="preserve"> attaccare il proprio quadro di derivazione. </w:t>
            </w:r>
          </w:p>
          <w:p w14:paraId="438585A6" w14:textId="77777777" w:rsidR="009C21DD" w:rsidRDefault="16DF513B" w:rsidP="005410DD">
            <w:pPr>
              <w:pStyle w:val="ListParagraph"/>
              <w:numPr>
                <w:ilvl w:val="0"/>
                <w:numId w:val="10"/>
              </w:numPr>
            </w:pPr>
            <w:r>
              <w:t xml:space="preserve">L’appaltatore deve evitare collegamenti elettrici che prevedono l’uso di prolunghe attraversanti locali/zone/vani porta/ecc.  </w:t>
            </w:r>
            <w:proofErr w:type="gramStart"/>
            <w:r>
              <w:t>d</w:t>
            </w:r>
            <w:proofErr w:type="gramEnd"/>
            <w:r>
              <w:t>i passaggio.</w:t>
            </w:r>
          </w:p>
          <w:p w14:paraId="7B4E538A" w14:textId="77777777" w:rsidR="009C21DD" w:rsidRDefault="16DF513B" w:rsidP="005410DD">
            <w:pPr>
              <w:pStyle w:val="ListParagraph"/>
              <w:numPr>
                <w:ilvl w:val="0"/>
                <w:numId w:val="10"/>
              </w:numPr>
            </w:pPr>
            <w:r>
              <w:t>Le aree dove il fornitore svolge la propria attività devono essere adeguatamente compartimentate.</w:t>
            </w:r>
          </w:p>
          <w:p w14:paraId="18AFA02B" w14:textId="62E8DBB7" w:rsidR="00B61431" w:rsidRDefault="00C50ED2">
            <w:pPr>
              <w:pStyle w:val="ListParagraph"/>
              <w:numPr>
                <w:ilvl w:val="0"/>
                <w:numId w:val="10"/>
              </w:numPr>
            </w:pPr>
            <w:r>
              <w:t>Idonea</w:t>
            </w:r>
            <w:r w:rsidR="00B61431">
              <w:t xml:space="preserve"> segnaletica informativa e di sicurezza</w:t>
            </w:r>
            <w:r>
              <w:t xml:space="preserve"> deve essere installata</w:t>
            </w:r>
            <w:r w:rsidR="00B61431">
              <w:t xml:space="preserve"> (sezionamento, messa a terra, etc.)</w:t>
            </w:r>
            <w:proofErr w:type="gramStart"/>
            <w:r w:rsidR="00B61431">
              <w:t xml:space="preserve">  </w:t>
            </w:r>
            <w:proofErr w:type="gramEnd"/>
            <w:r w:rsidR="00B61431">
              <w:t>prima e durante i lavori.</w:t>
            </w:r>
          </w:p>
        </w:tc>
      </w:tr>
      <w:tr w:rsidR="00C50ED2" w14:paraId="0684A33C" w14:textId="77777777" w:rsidTr="009F63A5">
        <w:trPr>
          <w:cantSplit/>
        </w:trPr>
        <w:tc>
          <w:tcPr>
            <w:tcW w:w="3256" w:type="dxa"/>
            <w:shd w:val="clear" w:color="auto" w:fill="auto"/>
          </w:tcPr>
          <w:p w14:paraId="7985DF5B" w14:textId="4CB11799" w:rsidR="00C50ED2" w:rsidRPr="009C21DD" w:rsidRDefault="00C50ED2" w:rsidP="00A34A19">
            <w:r w:rsidRPr="00C50ED2">
              <w:t xml:space="preserve">Rischio esposizione campi elettrici </w:t>
            </w:r>
            <w:proofErr w:type="gramStart"/>
            <w:r w:rsidRPr="00C50ED2">
              <w:t>e</w:t>
            </w:r>
            <w:proofErr w:type="gramEnd"/>
            <w:r w:rsidRPr="00C50ED2">
              <w:t xml:space="preserve"> elettromagnetici</w:t>
            </w:r>
          </w:p>
        </w:tc>
        <w:tc>
          <w:tcPr>
            <w:tcW w:w="6372" w:type="dxa"/>
            <w:shd w:val="clear" w:color="auto" w:fill="auto"/>
          </w:tcPr>
          <w:p w14:paraId="72B1D4B1" w14:textId="6EFBF244" w:rsidR="00C50ED2" w:rsidRDefault="00C50ED2" w:rsidP="00C50ED2">
            <w:pPr>
              <w:pStyle w:val="ListParagraph"/>
              <w:numPr>
                <w:ilvl w:val="0"/>
                <w:numId w:val="10"/>
              </w:numPr>
            </w:pPr>
            <w:proofErr w:type="gramStart"/>
            <w:r>
              <w:t xml:space="preserve">Rispettare le procedure specifiche per l’accesso in zone a rischio di esperimento, esposizione a campi elettromagnetici in locali segregati </w:t>
            </w:r>
            <w:proofErr w:type="gramEnd"/>
            <w:r>
              <w:t>con chiusura a chiave e temporaneamente inaccessibili al personale.</w:t>
            </w:r>
          </w:p>
          <w:p w14:paraId="2B398A6E" w14:textId="61916227" w:rsidR="00C50ED2" w:rsidRDefault="00C50ED2" w:rsidP="00C50ED2">
            <w:pPr>
              <w:pStyle w:val="ListParagraph"/>
              <w:numPr>
                <w:ilvl w:val="0"/>
                <w:numId w:val="10"/>
              </w:numPr>
            </w:pPr>
            <w:proofErr w:type="gramStart"/>
            <w:r>
              <w:t>Prestare attenzione agli impianti di segnalazione dello stato di attivazione degli impianti sperimentali e delle sicurezze.</w:t>
            </w:r>
            <w:proofErr w:type="gramEnd"/>
          </w:p>
          <w:p w14:paraId="2E41DF03" w14:textId="0842397A" w:rsidR="00C50ED2" w:rsidRDefault="00C50ED2" w:rsidP="00C50ED2">
            <w:pPr>
              <w:pStyle w:val="ListParagraph"/>
              <w:numPr>
                <w:ilvl w:val="0"/>
                <w:numId w:val="10"/>
              </w:numPr>
            </w:pPr>
            <w:r>
              <w:t>Prestare attenzione alle segnalazioni specifiche delle zone a rischio.</w:t>
            </w:r>
          </w:p>
          <w:p w14:paraId="30153BB3" w14:textId="02F9414C" w:rsidR="00C50ED2" w:rsidRDefault="00C50ED2" w:rsidP="00C50ED2">
            <w:pPr>
              <w:pStyle w:val="ListParagraph"/>
              <w:numPr>
                <w:ilvl w:val="0"/>
                <w:numId w:val="10"/>
              </w:numPr>
            </w:pPr>
            <w:r>
              <w:t>Richiedere un’autorizzazione di lavoro specifica per attività su impianti in carico ad altri servizi del Consorzio RFX.</w:t>
            </w:r>
          </w:p>
          <w:p w14:paraId="1FD697A7" w14:textId="50E1AC06" w:rsidR="00C50ED2" w:rsidRDefault="00C50ED2">
            <w:pPr>
              <w:pStyle w:val="ListParagraph"/>
              <w:numPr>
                <w:ilvl w:val="0"/>
                <w:numId w:val="10"/>
              </w:numPr>
            </w:pPr>
            <w:r>
              <w:t>E’ fatto divieto di accesso</w:t>
            </w:r>
            <w:proofErr w:type="gramStart"/>
            <w:r>
              <w:t xml:space="preserve">  </w:t>
            </w:r>
            <w:proofErr w:type="gramEnd"/>
            <w:r>
              <w:t>in  zone  diverse del Consorzio RFX.</w:t>
            </w:r>
          </w:p>
        </w:tc>
      </w:tr>
      <w:tr w:rsidR="00DB5537" w14:paraId="4C4C2CDB" w14:textId="77777777" w:rsidTr="009F63A5">
        <w:trPr>
          <w:cantSplit/>
        </w:trPr>
        <w:tc>
          <w:tcPr>
            <w:tcW w:w="3256" w:type="dxa"/>
          </w:tcPr>
          <w:p w14:paraId="42753C15" w14:textId="69A4522E" w:rsidR="00DB5537" w:rsidRDefault="00DB5537" w:rsidP="009C21DD">
            <w:r w:rsidRPr="00DB5537">
              <w:t xml:space="preserve">Rischio esposizione gas tecnici (tossici </w:t>
            </w:r>
            <w:proofErr w:type="gramStart"/>
            <w:r w:rsidRPr="00DB5537">
              <w:t>ed</w:t>
            </w:r>
            <w:proofErr w:type="gramEnd"/>
            <w:r w:rsidRPr="00DB5537">
              <w:t xml:space="preserve"> asfissianti)</w:t>
            </w:r>
          </w:p>
        </w:tc>
        <w:tc>
          <w:tcPr>
            <w:tcW w:w="6372" w:type="dxa"/>
          </w:tcPr>
          <w:p w14:paraId="550504A2" w14:textId="1C9C762D" w:rsidR="00DB5537" w:rsidRDefault="00DB5537">
            <w:pPr>
              <w:pStyle w:val="ListParagraph"/>
              <w:numPr>
                <w:ilvl w:val="0"/>
                <w:numId w:val="10"/>
              </w:numPr>
            </w:pPr>
            <w:r w:rsidRPr="00DB5537">
              <w:t xml:space="preserve">Prestare attenzione alle segnalazioni specifiche delle zone a rischio. </w:t>
            </w:r>
          </w:p>
          <w:p w14:paraId="46D9D487" w14:textId="635E5F2C" w:rsidR="00DB5537" w:rsidRPr="00DB5537" w:rsidRDefault="00DB5537" w:rsidP="00DB5537">
            <w:pPr>
              <w:pStyle w:val="ListParagraph"/>
              <w:numPr>
                <w:ilvl w:val="0"/>
                <w:numId w:val="10"/>
              </w:numPr>
            </w:pPr>
            <w:r w:rsidRPr="00DB5537">
              <w:t>Richiedere un’autorizzazione di lavoro specifica per attività su impianti in carico ad altri servizi del Consorzio RFX.</w:t>
            </w:r>
          </w:p>
          <w:p w14:paraId="268EB896" w14:textId="6EC6545F" w:rsidR="00DB5537" w:rsidRDefault="00DB5537" w:rsidP="00DB5537">
            <w:pPr>
              <w:pStyle w:val="ListParagraph"/>
              <w:numPr>
                <w:ilvl w:val="0"/>
                <w:numId w:val="10"/>
              </w:numPr>
            </w:pPr>
            <w:r>
              <w:t>E’ fatto divieto di accesso</w:t>
            </w:r>
            <w:proofErr w:type="gramStart"/>
            <w:r>
              <w:t xml:space="preserve">  </w:t>
            </w:r>
            <w:proofErr w:type="gramEnd"/>
            <w:r>
              <w:t>in  zone  diverse del Consorzio RFX.</w:t>
            </w:r>
          </w:p>
        </w:tc>
      </w:tr>
      <w:tr w:rsidR="009C21DD" w14:paraId="0ECB7ABA" w14:textId="77777777" w:rsidTr="009F63A5">
        <w:trPr>
          <w:cantSplit/>
        </w:trPr>
        <w:tc>
          <w:tcPr>
            <w:tcW w:w="3256" w:type="dxa"/>
          </w:tcPr>
          <w:p w14:paraId="0EBA2CE5" w14:textId="77777777" w:rsidR="009C21DD" w:rsidRDefault="009C21DD" w:rsidP="009C21DD">
            <w:proofErr w:type="gramStart"/>
            <w:r>
              <w:t>Scivolamento in ambienti interni (pavimentazioni bagnate), rischi da deposito attrezzature (urto, inciampo), rischio chimico, caduta di ogge</w:t>
            </w:r>
            <w:proofErr w:type="gramEnd"/>
            <w:r>
              <w:t>tti dall’alto, rumore, rischi derivanti dall’uso di attrezzature elettriche</w:t>
            </w:r>
          </w:p>
        </w:tc>
        <w:tc>
          <w:tcPr>
            <w:tcW w:w="6372" w:type="dxa"/>
          </w:tcPr>
          <w:p w14:paraId="7FBD0C1B" w14:textId="77777777" w:rsidR="002B6426" w:rsidRDefault="69E60D70" w:rsidP="005410DD">
            <w:pPr>
              <w:pStyle w:val="ListParagraph"/>
              <w:numPr>
                <w:ilvl w:val="0"/>
                <w:numId w:val="10"/>
              </w:numPr>
            </w:pPr>
            <w:proofErr w:type="gramStart"/>
            <w:r>
              <w:t>Effettuare</w:t>
            </w:r>
            <w:proofErr w:type="gramEnd"/>
            <w:r>
              <w:t xml:space="preserve">   le   operazioni   in   assenza   del personale operante presso la struttura. </w:t>
            </w:r>
          </w:p>
          <w:p w14:paraId="40A748E6" w14:textId="7B4A3790" w:rsidR="002B6426" w:rsidRPr="002B6426" w:rsidRDefault="01AFFF93" w:rsidP="005410DD">
            <w:pPr>
              <w:pStyle w:val="ListParagraph"/>
              <w:numPr>
                <w:ilvl w:val="0"/>
                <w:numId w:val="10"/>
              </w:numPr>
            </w:pPr>
            <w:proofErr w:type="gramStart"/>
            <w:r w:rsidRPr="3450B930">
              <w:t>Effettuare</w:t>
            </w:r>
            <w:proofErr w:type="gramEnd"/>
            <w:r w:rsidR="002B6426">
              <w:tab/>
            </w:r>
            <w:r w:rsidRPr="3450B930">
              <w:t xml:space="preserve"> le diverse attività lavorative secondo specifiche procedure di lavoro e secondo le specifiche contenute</w:t>
            </w:r>
            <w:r w:rsidR="002B6426">
              <w:tab/>
            </w:r>
            <w:r w:rsidRPr="3450B930">
              <w:t>nell</w:t>
            </w:r>
            <w:r w:rsidR="22E1BF1C" w:rsidRPr="3450B930">
              <w:t>a gara di appalto</w:t>
            </w:r>
            <w:r w:rsidRPr="3450B930">
              <w:t>.</w:t>
            </w:r>
          </w:p>
          <w:p w14:paraId="5E487748" w14:textId="296A7BD8" w:rsidR="002B6426" w:rsidRDefault="69E60D70" w:rsidP="005410DD">
            <w:pPr>
              <w:pStyle w:val="ListParagraph"/>
              <w:numPr>
                <w:ilvl w:val="0"/>
                <w:numId w:val="10"/>
              </w:numPr>
            </w:pPr>
            <w:r>
              <w:t>Segnalare i pericoli (</w:t>
            </w:r>
            <w:proofErr w:type="gramStart"/>
            <w:r>
              <w:t>ad</w:t>
            </w:r>
            <w:proofErr w:type="gramEnd"/>
            <w:r>
              <w:t xml:space="preserve"> es. pavimento bagnato</w:t>
            </w:r>
            <w:r w:rsidR="4EC281FC">
              <w:t xml:space="preserve"> o sversamenti accidentali</w:t>
            </w:r>
            <w:r>
              <w:t>) mediante cartellonistica</w:t>
            </w:r>
            <w:r w:rsidR="76C9D095">
              <w:t xml:space="preserve"> o delimitazione dell’area</w:t>
            </w:r>
            <w:r>
              <w:t>.</w:t>
            </w:r>
          </w:p>
          <w:p w14:paraId="751DCCBE" w14:textId="6E15A919" w:rsidR="00B61431" w:rsidRDefault="00C50ED2" w:rsidP="00B61431">
            <w:pPr>
              <w:pStyle w:val="ListParagraph"/>
              <w:numPr>
                <w:ilvl w:val="0"/>
                <w:numId w:val="10"/>
              </w:numPr>
            </w:pPr>
            <w:r>
              <w:t>Si prescrive l’impiego</w:t>
            </w:r>
            <w:r w:rsidR="00B61431" w:rsidRPr="00B61431">
              <w:t xml:space="preserve"> di calzature di sicurezza</w:t>
            </w:r>
            <w:r>
              <w:t>.</w:t>
            </w:r>
          </w:p>
          <w:p w14:paraId="6DCD863E" w14:textId="77777777" w:rsidR="002B6426" w:rsidRDefault="69E60D70" w:rsidP="005410DD">
            <w:pPr>
              <w:pStyle w:val="ListParagraph"/>
              <w:numPr>
                <w:ilvl w:val="0"/>
                <w:numId w:val="10"/>
              </w:numPr>
            </w:pPr>
            <w:r>
              <w:t>I prodotti impiegati devono essere conformi da normativa vigente, in particolare per quanto riguarda la biodegradabilità.</w:t>
            </w:r>
          </w:p>
          <w:p w14:paraId="68D69EAB" w14:textId="77777777" w:rsidR="002B6426" w:rsidRDefault="69E60D70" w:rsidP="005410DD">
            <w:pPr>
              <w:pStyle w:val="ListParagraph"/>
              <w:numPr>
                <w:ilvl w:val="0"/>
                <w:numId w:val="10"/>
              </w:numPr>
            </w:pPr>
            <w:proofErr w:type="gramStart"/>
            <w:r>
              <w:t>Utilizzare per l’espletamento del servizio attrezzature e/o macchinari conformi alla normativa vigente di sicurezza.</w:t>
            </w:r>
            <w:proofErr w:type="gramEnd"/>
          </w:p>
          <w:p w14:paraId="37408CDD" w14:textId="77777777" w:rsidR="002B6426" w:rsidRDefault="69E60D70" w:rsidP="005410DD">
            <w:pPr>
              <w:pStyle w:val="ListParagraph"/>
              <w:numPr>
                <w:ilvl w:val="0"/>
                <w:numId w:val="10"/>
              </w:numPr>
            </w:pPr>
            <w:r>
              <w:t xml:space="preserve">Utilizzare esclusivamente i locali messi a disposizione del Committente destinati a spogliatoi e/o deposito di materiali </w:t>
            </w:r>
            <w:proofErr w:type="gramStart"/>
            <w:r>
              <w:t>ed</w:t>
            </w:r>
            <w:proofErr w:type="gramEnd"/>
            <w:r>
              <w:t xml:space="preserve"> attrezzature.</w:t>
            </w:r>
          </w:p>
          <w:p w14:paraId="7105F9F0" w14:textId="77777777" w:rsidR="002B6426" w:rsidRDefault="69E60D70" w:rsidP="005410DD">
            <w:pPr>
              <w:pStyle w:val="ListParagraph"/>
              <w:numPr>
                <w:ilvl w:val="0"/>
                <w:numId w:val="10"/>
              </w:numPr>
            </w:pPr>
            <w:r>
              <w:t>Comunicare ai responsabili del committente eventuali anomalie di tipo strutturale/ impiantistiche riscontrate durante lo svolgimento dell’attività lavorativa.</w:t>
            </w:r>
          </w:p>
          <w:p w14:paraId="42C57864" w14:textId="77777777" w:rsidR="009C21DD" w:rsidRDefault="69E60D70" w:rsidP="005410DD">
            <w:pPr>
              <w:pStyle w:val="ListParagraph"/>
              <w:numPr>
                <w:ilvl w:val="0"/>
                <w:numId w:val="10"/>
              </w:numPr>
            </w:pPr>
            <w:proofErr w:type="gramStart"/>
            <w:r>
              <w:t>Le attività lavoratore</w:t>
            </w:r>
            <w:proofErr w:type="gramEnd"/>
            <w:r>
              <w:t xml:space="preserve"> che prevedono l’eventuale utilizzo di attrezzature di proprietà del Committente (es scale portatili) dovranno essere eseguite secondo opportune procedure individuate nel DVR della ditta e verificandone la rispondenza alla vigente normativa di sicurezza.</w:t>
            </w:r>
          </w:p>
        </w:tc>
      </w:tr>
      <w:tr w:rsidR="009C21DD" w14:paraId="15548C81" w14:textId="77777777" w:rsidTr="009F63A5">
        <w:trPr>
          <w:cantSplit/>
        </w:trPr>
        <w:tc>
          <w:tcPr>
            <w:tcW w:w="3256" w:type="dxa"/>
          </w:tcPr>
          <w:p w14:paraId="4D2BC906" w14:textId="77777777" w:rsidR="009C21DD" w:rsidRPr="003F7FA1" w:rsidRDefault="542D03A4" w:rsidP="78E5540F">
            <w:r w:rsidRPr="78E5540F">
              <w:t>Attività</w:t>
            </w:r>
            <w:proofErr w:type="gramStart"/>
            <w:r w:rsidRPr="78E5540F">
              <w:t xml:space="preserve">   </w:t>
            </w:r>
            <w:proofErr w:type="gramEnd"/>
            <w:r w:rsidRPr="78E5540F">
              <w:t>di   pulizia   delle parti comuni dei locali</w:t>
            </w:r>
          </w:p>
        </w:tc>
        <w:tc>
          <w:tcPr>
            <w:tcW w:w="6372" w:type="dxa"/>
          </w:tcPr>
          <w:p w14:paraId="04911881" w14:textId="4944A13E" w:rsidR="006D2D10" w:rsidRPr="003F7FA1" w:rsidRDefault="006D2D10" w:rsidP="00D20240">
            <w:pPr>
              <w:pStyle w:val="ListParagraph"/>
              <w:ind w:left="360"/>
            </w:pPr>
            <w:r>
              <w:t>NON APPLICABILE</w:t>
            </w:r>
          </w:p>
        </w:tc>
      </w:tr>
      <w:tr w:rsidR="009C21DD" w14:paraId="4E37DD12" w14:textId="77777777" w:rsidTr="009F63A5">
        <w:trPr>
          <w:cantSplit/>
        </w:trPr>
        <w:tc>
          <w:tcPr>
            <w:tcW w:w="3256" w:type="dxa"/>
          </w:tcPr>
          <w:p w14:paraId="7C296B98" w14:textId="77777777" w:rsidR="009C21DD" w:rsidRDefault="003F7FA1" w:rsidP="00A34A19">
            <w:r w:rsidRPr="003F7FA1">
              <w:t>Spazi, luoghi di lavoro</w:t>
            </w:r>
          </w:p>
        </w:tc>
        <w:tc>
          <w:tcPr>
            <w:tcW w:w="6372" w:type="dxa"/>
          </w:tcPr>
          <w:p w14:paraId="4D1F6ACA" w14:textId="77777777" w:rsidR="003F7FA1" w:rsidRPr="003F7FA1" w:rsidRDefault="627D5DA4" w:rsidP="005410DD">
            <w:pPr>
              <w:pStyle w:val="ListParagraph"/>
              <w:numPr>
                <w:ilvl w:val="0"/>
                <w:numId w:val="10"/>
              </w:numPr>
            </w:pPr>
            <w:r>
              <w:t xml:space="preserve">L’appaltatore non deve depositare materiale in corrispondenza delle vie di esodo, delle uscite di sicurezza </w:t>
            </w:r>
            <w:proofErr w:type="gramStart"/>
            <w:r>
              <w:t>nonché</w:t>
            </w:r>
            <w:proofErr w:type="gramEnd"/>
            <w:r>
              <w:t xml:space="preserve"> dei mezzi antincendio: posizionare i materiali, elementi, attrezzature negli spazi concordati con il Committente.</w:t>
            </w:r>
          </w:p>
          <w:p w14:paraId="1A505D84" w14:textId="77777777" w:rsidR="009C21DD" w:rsidRPr="003F7FA1" w:rsidRDefault="627D5DA4" w:rsidP="005410DD">
            <w:pPr>
              <w:pStyle w:val="ListParagraph"/>
              <w:numPr>
                <w:ilvl w:val="0"/>
                <w:numId w:val="10"/>
              </w:numPr>
            </w:pPr>
            <w:r>
              <w:t>Al termine e durante i lavori assicurarsi di non abbandonare materiale nei luoghi di lavoro, che possa in qualche modo intralciare il passaggio di dipendenti e/o persone esterne.</w:t>
            </w:r>
          </w:p>
          <w:p w14:paraId="2C017381" w14:textId="77777777" w:rsidR="003F7FA1" w:rsidRDefault="627D5DA4" w:rsidP="005410DD">
            <w:pPr>
              <w:pStyle w:val="ListParagraph"/>
              <w:numPr>
                <w:ilvl w:val="0"/>
                <w:numId w:val="10"/>
              </w:numPr>
            </w:pPr>
            <w:r>
              <w:t>È vietato accedere da parte dell’appaltatore a zone/locali se non autorizzato e non di propria competenza.</w:t>
            </w:r>
          </w:p>
          <w:p w14:paraId="5392046A" w14:textId="77777777" w:rsidR="003F7FA1" w:rsidRDefault="627D5DA4" w:rsidP="005410DD">
            <w:pPr>
              <w:pStyle w:val="ListParagraph"/>
              <w:numPr>
                <w:ilvl w:val="0"/>
                <w:numId w:val="10"/>
              </w:numPr>
            </w:pPr>
            <w:r>
              <w:t xml:space="preserve">Le attrezzature e i materiali necessari alle operazioni di manutenzione devono essere utilizzati e custoditi con cura dagli operatori. </w:t>
            </w:r>
          </w:p>
          <w:p w14:paraId="4E4A2A04" w14:textId="4A89BCBC" w:rsidR="003F7FA1" w:rsidRDefault="627D5DA4" w:rsidP="005410DD">
            <w:pPr>
              <w:pStyle w:val="ListParagraph"/>
              <w:numPr>
                <w:ilvl w:val="0"/>
                <w:numId w:val="10"/>
              </w:numPr>
            </w:pPr>
            <w:r>
              <w:t xml:space="preserve">Stoccare i prodotti e le attrezzature che </w:t>
            </w:r>
            <w:proofErr w:type="gramStart"/>
            <w:r>
              <w:t>vengono</w:t>
            </w:r>
            <w:proofErr w:type="gramEnd"/>
            <w:r>
              <w:t xml:space="preserve"> utilizzati </w:t>
            </w:r>
            <w:r w:rsidR="28538257">
              <w:t>in modo che non possano creare interferenze con altro personale.</w:t>
            </w:r>
          </w:p>
        </w:tc>
      </w:tr>
      <w:tr w:rsidR="009C21DD" w14:paraId="46ABBD8F" w14:textId="77777777" w:rsidTr="009F63A5">
        <w:trPr>
          <w:cantSplit/>
        </w:trPr>
        <w:tc>
          <w:tcPr>
            <w:tcW w:w="3256" w:type="dxa"/>
          </w:tcPr>
          <w:p w14:paraId="06BBA33E" w14:textId="2B6560D0" w:rsidR="009C21DD" w:rsidRDefault="36ECD840" w:rsidP="00A34A19">
            <w:r>
              <w:t xml:space="preserve">Rischio meccanico, tagli, abrasioni, contusioni, ferite, </w:t>
            </w:r>
            <w:proofErr w:type="gramStart"/>
            <w:r>
              <w:t>abrasioni</w:t>
            </w:r>
            <w:proofErr w:type="gramEnd"/>
          </w:p>
        </w:tc>
        <w:tc>
          <w:tcPr>
            <w:tcW w:w="6372" w:type="dxa"/>
          </w:tcPr>
          <w:p w14:paraId="337143AA" w14:textId="44CDD0D3" w:rsidR="009C21DD" w:rsidRDefault="36ECD840" w:rsidP="005410DD">
            <w:pPr>
              <w:pStyle w:val="ListParagraph"/>
              <w:numPr>
                <w:ilvl w:val="0"/>
                <w:numId w:val="3"/>
              </w:numPr>
              <w:spacing w:line="259" w:lineRule="auto"/>
            </w:pPr>
            <w:proofErr w:type="gramStart"/>
            <w:r>
              <w:t>Eventuali lavorazioni quali</w:t>
            </w:r>
            <w:proofErr w:type="gramEnd"/>
            <w:r>
              <w:t xml:space="preserve">, uso di macchine e attrezzature per taglio, devono essere eseguite in assenza temporanea dei dipendenti del committente e/o clienti. </w:t>
            </w:r>
          </w:p>
          <w:p w14:paraId="26D10D10" w14:textId="5977FB83" w:rsidR="006D2D10" w:rsidRDefault="00C50ED2">
            <w:pPr>
              <w:pStyle w:val="ListParagraph"/>
              <w:numPr>
                <w:ilvl w:val="0"/>
                <w:numId w:val="3"/>
              </w:numPr>
              <w:spacing w:line="259" w:lineRule="auto"/>
            </w:pPr>
            <w:r>
              <w:t>Si rende necessario un c</w:t>
            </w:r>
            <w:r w:rsidR="006D2D10" w:rsidRPr="006D2D10">
              <w:t xml:space="preserve">oordinamento preventivo con il Consorzio RFX per l’uso di sue macchine (es. carrello elevatore) specificando orari, </w:t>
            </w:r>
            <w:proofErr w:type="gramStart"/>
            <w:r w:rsidR="006D2D10" w:rsidRPr="006D2D10">
              <w:t>modalità</w:t>
            </w:r>
            <w:proofErr w:type="gramEnd"/>
            <w:r w:rsidR="006D2D10" w:rsidRPr="006D2D10">
              <w:t xml:space="preserve"> d’uso della macchina, persona di riferimento da contattare in caso di necessità</w:t>
            </w:r>
            <w:r w:rsidR="006D2D10">
              <w:t>.</w:t>
            </w:r>
          </w:p>
          <w:p w14:paraId="4C544338" w14:textId="77777777" w:rsidR="009C21DD" w:rsidRDefault="36ECD840" w:rsidP="005410DD">
            <w:pPr>
              <w:pStyle w:val="ListParagraph"/>
              <w:numPr>
                <w:ilvl w:val="0"/>
                <w:numId w:val="3"/>
              </w:numPr>
              <w:spacing w:line="259" w:lineRule="auto"/>
            </w:pPr>
            <w:r>
              <w:t xml:space="preserve">Le attrezzature utilizzate dall’appaltatore per operazioni di taglio non devono mai essere lasciate </w:t>
            </w:r>
            <w:proofErr w:type="gramStart"/>
            <w:r>
              <w:t>incustodite</w:t>
            </w:r>
            <w:proofErr w:type="gramEnd"/>
          </w:p>
          <w:p w14:paraId="3BE7DDC9" w14:textId="0A58CC8F" w:rsidR="000172FF" w:rsidRDefault="000172FF" w:rsidP="000172FF">
            <w:pPr>
              <w:pStyle w:val="ListParagraph"/>
              <w:numPr>
                <w:ilvl w:val="0"/>
                <w:numId w:val="3"/>
              </w:numPr>
            </w:pPr>
            <w:proofErr w:type="gramStart"/>
            <w:r>
              <w:t>Segnala</w:t>
            </w:r>
            <w:r w:rsidR="00BE3113">
              <w:t>re</w:t>
            </w:r>
            <w:r>
              <w:t xml:space="preserve"> immediata</w:t>
            </w:r>
            <w:r w:rsidR="00BE3113">
              <w:t>mente al preposto</w:t>
            </w:r>
            <w:r>
              <w:t xml:space="preserve"> eventuali situazioni di pericolo o esigenze di riparazioni o manutenzioni.</w:t>
            </w:r>
            <w:proofErr w:type="gramEnd"/>
          </w:p>
          <w:p w14:paraId="464FCBC1" w14:textId="1B5CFE35" w:rsidR="000172FF" w:rsidRDefault="00BE3113">
            <w:pPr>
              <w:pStyle w:val="ListParagraph"/>
              <w:numPr>
                <w:ilvl w:val="0"/>
                <w:numId w:val="3"/>
              </w:numPr>
              <w:spacing w:line="259" w:lineRule="auto"/>
            </w:pPr>
            <w:r>
              <w:t xml:space="preserve">E’ fatto divieto di </w:t>
            </w:r>
            <w:proofErr w:type="gramStart"/>
            <w:r>
              <w:t>effettuare</w:t>
            </w:r>
            <w:proofErr w:type="gramEnd"/>
            <w:r>
              <w:t xml:space="preserve"> manutenzioni</w:t>
            </w:r>
            <w:r w:rsidR="000172FF">
              <w:t xml:space="preserve"> ordinaria/straordinaria delle attrezzature.</w:t>
            </w:r>
          </w:p>
        </w:tc>
      </w:tr>
      <w:tr w:rsidR="009C21DD" w14:paraId="5C8C6B09" w14:textId="77777777" w:rsidTr="009F63A5">
        <w:trPr>
          <w:cantSplit/>
        </w:trPr>
        <w:tc>
          <w:tcPr>
            <w:tcW w:w="3256" w:type="dxa"/>
          </w:tcPr>
          <w:p w14:paraId="3382A365" w14:textId="4204D088" w:rsidR="009C21DD" w:rsidRDefault="36ECD840" w:rsidP="00A34A19">
            <w:r>
              <w:t xml:space="preserve">Rumore e Vibrazioni trasmessi dalle </w:t>
            </w:r>
            <w:proofErr w:type="gramStart"/>
            <w:r>
              <w:t>attività</w:t>
            </w:r>
            <w:proofErr w:type="gramEnd"/>
          </w:p>
        </w:tc>
        <w:tc>
          <w:tcPr>
            <w:tcW w:w="6372" w:type="dxa"/>
          </w:tcPr>
          <w:p w14:paraId="7D79AE95" w14:textId="2A0AE44C" w:rsidR="009C21DD" w:rsidRDefault="36ECD840" w:rsidP="005410DD">
            <w:pPr>
              <w:pStyle w:val="ListParagraph"/>
              <w:numPr>
                <w:ilvl w:val="0"/>
                <w:numId w:val="3"/>
              </w:numPr>
              <w:spacing w:line="259" w:lineRule="auto"/>
            </w:pPr>
            <w:proofErr w:type="gramStart"/>
            <w:r>
              <w:t>Apposizione cartellonistica conforme a debita distanza indicante rischi e comportamenti da attuare</w:t>
            </w:r>
            <w:proofErr w:type="gramEnd"/>
            <w:r>
              <w:t xml:space="preserve">. </w:t>
            </w:r>
          </w:p>
          <w:p w14:paraId="5C71F136" w14:textId="6BCD9BE9" w:rsidR="009C21DD" w:rsidRDefault="36ECD840" w:rsidP="005410DD">
            <w:pPr>
              <w:pStyle w:val="ListParagraph"/>
              <w:numPr>
                <w:ilvl w:val="0"/>
                <w:numId w:val="3"/>
              </w:numPr>
              <w:spacing w:line="259" w:lineRule="auto"/>
            </w:pPr>
            <w:proofErr w:type="gramStart"/>
            <w:r>
              <w:t>Effettuare</w:t>
            </w:r>
            <w:proofErr w:type="gramEnd"/>
            <w:r>
              <w:t xml:space="preserve"> attività rumorose o con vibrazioni sospendendo la lavorazione di pertinenza del datore di lavoro committente.</w:t>
            </w:r>
          </w:p>
        </w:tc>
      </w:tr>
      <w:tr w:rsidR="009C21DD" w14:paraId="62199465" w14:textId="77777777" w:rsidTr="009F63A5">
        <w:trPr>
          <w:cantSplit/>
        </w:trPr>
        <w:tc>
          <w:tcPr>
            <w:tcW w:w="3256" w:type="dxa"/>
          </w:tcPr>
          <w:p w14:paraId="0DA123B1" w14:textId="11FB51B3" w:rsidR="009C21DD" w:rsidRDefault="36ECD840" w:rsidP="00A34A19">
            <w:r>
              <w:t>Incidente, investimento nelle aree esterne</w:t>
            </w:r>
          </w:p>
        </w:tc>
        <w:tc>
          <w:tcPr>
            <w:tcW w:w="6372" w:type="dxa"/>
          </w:tcPr>
          <w:p w14:paraId="26CE980A" w14:textId="07AC0AFB" w:rsidR="009C21DD" w:rsidRDefault="36ECD840" w:rsidP="005410DD">
            <w:pPr>
              <w:pStyle w:val="ListParagraph"/>
              <w:numPr>
                <w:ilvl w:val="0"/>
                <w:numId w:val="3"/>
              </w:numPr>
              <w:spacing w:line="259" w:lineRule="auto"/>
            </w:pPr>
            <w:r>
              <w:t xml:space="preserve">Rispetto della segnaletica orizzontale e verticale. </w:t>
            </w:r>
          </w:p>
          <w:p w14:paraId="3CA15F00" w14:textId="78ECB0B8" w:rsidR="009C21DD" w:rsidRDefault="36ECD840" w:rsidP="005410DD">
            <w:pPr>
              <w:pStyle w:val="ListParagraph"/>
              <w:numPr>
                <w:ilvl w:val="0"/>
                <w:numId w:val="3"/>
              </w:numPr>
              <w:spacing w:line="259" w:lineRule="auto"/>
            </w:pPr>
            <w:proofErr w:type="gramStart"/>
            <w:r>
              <w:t>Rispetto dei percorsi pedonali e divieto di transito nei pressi o dietro mezzi in manovra</w:t>
            </w:r>
            <w:proofErr w:type="gramEnd"/>
            <w:r>
              <w:t xml:space="preserve">. </w:t>
            </w:r>
          </w:p>
          <w:p w14:paraId="4C4CEA3D" w14:textId="6C5AEB4B" w:rsidR="009C21DD" w:rsidRDefault="36ECD840" w:rsidP="005410DD">
            <w:pPr>
              <w:pStyle w:val="ListParagraph"/>
              <w:numPr>
                <w:ilvl w:val="0"/>
                <w:numId w:val="3"/>
              </w:numPr>
              <w:spacing w:line="259" w:lineRule="auto"/>
            </w:pPr>
            <w:r>
              <w:t>Indossare il giubbino ad alta visibilità quando si transita nelle zone esterne.</w:t>
            </w:r>
          </w:p>
        </w:tc>
      </w:tr>
      <w:tr w:rsidR="009C21DD" w14:paraId="50895670" w14:textId="77777777" w:rsidTr="009F63A5">
        <w:trPr>
          <w:cantSplit/>
        </w:trPr>
        <w:tc>
          <w:tcPr>
            <w:tcW w:w="3256" w:type="dxa"/>
          </w:tcPr>
          <w:p w14:paraId="38C1F859" w14:textId="665B7320" w:rsidR="009C21DD" w:rsidRDefault="36ECD840" w:rsidP="00A34A19">
            <w:r>
              <w:t xml:space="preserve">Attività di </w:t>
            </w:r>
            <w:proofErr w:type="gramStart"/>
            <w:r>
              <w:t>fermo ascensori ed elevatori</w:t>
            </w:r>
            <w:proofErr w:type="gramEnd"/>
            <w:r>
              <w:t xml:space="preserve"> per manutenzione</w:t>
            </w:r>
          </w:p>
        </w:tc>
        <w:tc>
          <w:tcPr>
            <w:tcW w:w="6372" w:type="dxa"/>
          </w:tcPr>
          <w:p w14:paraId="17E1DA3E" w14:textId="2DFCAF73" w:rsidR="009C21DD" w:rsidRDefault="00D20240" w:rsidP="00D20240">
            <w:pPr>
              <w:pStyle w:val="ListParagraph"/>
              <w:spacing w:line="259" w:lineRule="auto"/>
              <w:ind w:left="360"/>
            </w:pPr>
            <w:r>
              <w:t>NON APPLICABILE</w:t>
            </w:r>
          </w:p>
          <w:p w14:paraId="0C8FE7CE" w14:textId="0A120925" w:rsidR="006D2D10" w:rsidRDefault="006D2D10" w:rsidP="00D20240">
            <w:pPr>
              <w:pStyle w:val="ListParagraph"/>
              <w:spacing w:line="259" w:lineRule="auto"/>
              <w:ind w:left="360"/>
            </w:pPr>
          </w:p>
        </w:tc>
      </w:tr>
      <w:tr w:rsidR="009C21DD" w14:paraId="41004F19" w14:textId="77777777" w:rsidTr="009F63A5">
        <w:trPr>
          <w:cantSplit/>
        </w:trPr>
        <w:tc>
          <w:tcPr>
            <w:tcW w:w="3256" w:type="dxa"/>
          </w:tcPr>
          <w:p w14:paraId="67C0C651" w14:textId="302F8274" w:rsidR="009C21DD" w:rsidRDefault="36ECD840" w:rsidP="00A34A19">
            <w:r>
              <w:t>Attività manutentive in genere</w:t>
            </w:r>
          </w:p>
        </w:tc>
        <w:tc>
          <w:tcPr>
            <w:tcW w:w="6372" w:type="dxa"/>
          </w:tcPr>
          <w:p w14:paraId="422D3573" w14:textId="508F4B46" w:rsidR="006D2D10" w:rsidRDefault="36ECD840" w:rsidP="00205D09">
            <w:pPr>
              <w:pStyle w:val="ListParagraph"/>
              <w:numPr>
                <w:ilvl w:val="0"/>
                <w:numId w:val="3"/>
              </w:numPr>
              <w:spacing w:line="259" w:lineRule="auto"/>
            </w:pPr>
            <w:r>
              <w:t xml:space="preserve">Le attività manutentive in genere </w:t>
            </w:r>
            <w:r w:rsidR="00205D09">
              <w:t xml:space="preserve">eseguite da parte del Consorzio RFX che coinvolgano i luoghi oggetto dell’intervento saranno </w:t>
            </w:r>
            <w:r>
              <w:t>segnalate con opportuna segnaletica da collocare nelle immediate vicinanze delle zone interferenti, se necessario integra</w:t>
            </w:r>
            <w:r w:rsidR="00205D09">
              <w:t>ndo</w:t>
            </w:r>
            <w:r>
              <w:t xml:space="preserve"> la segnaletica indicando i percorsi che il personale non addetto ai lavori </w:t>
            </w:r>
            <w:proofErr w:type="gramStart"/>
            <w:r>
              <w:t>deve</w:t>
            </w:r>
            <w:proofErr w:type="gramEnd"/>
            <w:r>
              <w:t xml:space="preserve"> utilizzare.</w:t>
            </w:r>
          </w:p>
          <w:p w14:paraId="308D56CC" w14:textId="1951461C" w:rsidR="00205D09" w:rsidRDefault="00205D09" w:rsidP="00205D09">
            <w:pPr>
              <w:pStyle w:val="ListParagraph"/>
              <w:numPr>
                <w:ilvl w:val="0"/>
                <w:numId w:val="3"/>
              </w:numPr>
              <w:spacing w:line="259" w:lineRule="auto"/>
            </w:pPr>
            <w:r>
              <w:t>Eventuali attività manutentive non rinviabili in zone interferenti saranno essere eseguite mediante preventivo coordinamento e sottoscrizione del relativo verbale.</w:t>
            </w:r>
          </w:p>
        </w:tc>
      </w:tr>
      <w:tr w:rsidR="009C21DD" w14:paraId="797E50C6" w14:textId="77777777" w:rsidTr="009F63A5">
        <w:trPr>
          <w:cantSplit/>
        </w:trPr>
        <w:tc>
          <w:tcPr>
            <w:tcW w:w="3256" w:type="dxa"/>
          </w:tcPr>
          <w:p w14:paraId="7B04FA47" w14:textId="3A2DD5DC" w:rsidR="009C21DD" w:rsidRDefault="36ECD840" w:rsidP="00A34A19">
            <w:r>
              <w:t>Attività di manutenzione elettrica ordinaria e straordinaria</w:t>
            </w:r>
          </w:p>
        </w:tc>
        <w:tc>
          <w:tcPr>
            <w:tcW w:w="6372" w:type="dxa"/>
          </w:tcPr>
          <w:p w14:paraId="27506258" w14:textId="12A2C802" w:rsidR="009C21DD" w:rsidRDefault="36ECD840" w:rsidP="005410DD">
            <w:pPr>
              <w:pStyle w:val="ListParagraph"/>
              <w:numPr>
                <w:ilvl w:val="0"/>
                <w:numId w:val="3"/>
              </w:numPr>
              <w:spacing w:line="259" w:lineRule="auto"/>
            </w:pPr>
            <w:r>
              <w:t xml:space="preserve">Le attività di manutenzione elettrica </w:t>
            </w:r>
            <w:r w:rsidR="00205D09">
              <w:t>da parte del Consorzio RFX che coinvolgano i luoghi oggetto dell’intervento saranno</w:t>
            </w:r>
            <w:r>
              <w:t xml:space="preserve"> svolte in orari in cui le attività del</w:t>
            </w:r>
            <w:r w:rsidR="00205D09">
              <w:t>l’</w:t>
            </w:r>
            <w:proofErr w:type="spellStart"/>
            <w:r w:rsidR="00205D09">
              <w:t>appaltatoresono</w:t>
            </w:r>
            <w:proofErr w:type="spellEnd"/>
            <w:r w:rsidR="00205D09">
              <w:t xml:space="preserve"> </w:t>
            </w:r>
            <w:r>
              <w:t xml:space="preserve">sospese. </w:t>
            </w:r>
          </w:p>
          <w:p w14:paraId="568C698B" w14:textId="649AE0AE" w:rsidR="006D2D10" w:rsidRDefault="006D2D10" w:rsidP="00D20240"/>
        </w:tc>
      </w:tr>
      <w:tr w:rsidR="009C21DD" w14:paraId="1A939487" w14:textId="77777777" w:rsidTr="009F63A5">
        <w:trPr>
          <w:cantSplit/>
        </w:trPr>
        <w:tc>
          <w:tcPr>
            <w:tcW w:w="3256" w:type="dxa"/>
          </w:tcPr>
          <w:p w14:paraId="6AA258D8" w14:textId="1B448543" w:rsidR="009C21DD" w:rsidRDefault="36ECD840" w:rsidP="00A34A19">
            <w:r>
              <w:t>Attività di manutenzione con interventi su uscite di emergenza</w:t>
            </w:r>
          </w:p>
        </w:tc>
        <w:tc>
          <w:tcPr>
            <w:tcW w:w="6372" w:type="dxa"/>
          </w:tcPr>
          <w:p w14:paraId="6FFBD3EC" w14:textId="0C1869DB" w:rsidR="006D2D10" w:rsidRDefault="00D20240" w:rsidP="00D20240">
            <w:pPr>
              <w:ind w:firstLine="321"/>
            </w:pPr>
            <w:r>
              <w:t xml:space="preserve"> </w:t>
            </w:r>
            <w:r w:rsidR="006D2D10">
              <w:t>NON APPLICABILE</w:t>
            </w:r>
          </w:p>
        </w:tc>
      </w:tr>
      <w:tr w:rsidR="009C21DD" w14:paraId="30DCCCAD" w14:textId="77777777" w:rsidTr="009F63A5">
        <w:trPr>
          <w:cantSplit/>
        </w:trPr>
        <w:tc>
          <w:tcPr>
            <w:tcW w:w="3256" w:type="dxa"/>
          </w:tcPr>
          <w:p w14:paraId="36AF6883" w14:textId="635C3DE2" w:rsidR="009C21DD" w:rsidRDefault="36ECD840" w:rsidP="00A34A19">
            <w:r>
              <w:t>Attività di manutenzione interferente posta a soffitto con uso di scale</w:t>
            </w:r>
          </w:p>
        </w:tc>
        <w:tc>
          <w:tcPr>
            <w:tcW w:w="6372" w:type="dxa"/>
          </w:tcPr>
          <w:p w14:paraId="54C529ED" w14:textId="0540D97E" w:rsidR="006D2D10" w:rsidRDefault="006D2D10" w:rsidP="00D20240">
            <w:pPr>
              <w:pStyle w:val="ListParagraph"/>
              <w:spacing w:line="259" w:lineRule="auto"/>
              <w:ind w:left="360"/>
            </w:pPr>
            <w:r>
              <w:t>NON APPLICABILE</w:t>
            </w:r>
          </w:p>
        </w:tc>
      </w:tr>
      <w:tr w:rsidR="009C21DD" w14:paraId="1C0157D6" w14:textId="77777777" w:rsidTr="009F63A5">
        <w:trPr>
          <w:cantSplit/>
        </w:trPr>
        <w:tc>
          <w:tcPr>
            <w:tcW w:w="3256" w:type="dxa"/>
          </w:tcPr>
          <w:p w14:paraId="3691E7B2" w14:textId="7C076414" w:rsidR="009C21DD" w:rsidRDefault="768BE89B" w:rsidP="00A34A19">
            <w:r>
              <w:t>Attività manutentive sui percorsi esterni del sito</w:t>
            </w:r>
          </w:p>
        </w:tc>
        <w:tc>
          <w:tcPr>
            <w:tcW w:w="6372" w:type="dxa"/>
          </w:tcPr>
          <w:p w14:paraId="526770CE" w14:textId="619A2796" w:rsidR="006D2D10" w:rsidRDefault="006D2D10" w:rsidP="00D20240">
            <w:pPr>
              <w:pStyle w:val="ListParagraph"/>
              <w:spacing w:line="259" w:lineRule="auto"/>
              <w:ind w:left="360"/>
            </w:pPr>
            <w:r>
              <w:t>NON APPLICABILE</w:t>
            </w:r>
          </w:p>
        </w:tc>
      </w:tr>
      <w:tr w:rsidR="00CC040E" w14:paraId="7403C01B" w14:textId="77777777" w:rsidTr="009F63A5">
        <w:trPr>
          <w:cantSplit/>
        </w:trPr>
        <w:tc>
          <w:tcPr>
            <w:tcW w:w="3256" w:type="dxa"/>
            <w:shd w:val="clear" w:color="auto" w:fill="FFFFFF" w:themeFill="background1"/>
          </w:tcPr>
          <w:p w14:paraId="5CB0B65C" w14:textId="06FA508E" w:rsidR="00CC040E" w:rsidRPr="001D2A40" w:rsidRDefault="00CC040E" w:rsidP="00A34A19">
            <w:r w:rsidRPr="001D2A40">
              <w:t>Rischio esposizione a radiazioni Laser</w:t>
            </w:r>
          </w:p>
        </w:tc>
        <w:tc>
          <w:tcPr>
            <w:tcW w:w="6372" w:type="dxa"/>
            <w:shd w:val="clear" w:color="auto" w:fill="FFFFFF" w:themeFill="background1"/>
          </w:tcPr>
          <w:p w14:paraId="5BF530D2" w14:textId="62004255" w:rsidR="00CC040E" w:rsidRPr="001D2A40" w:rsidRDefault="00BE3113" w:rsidP="00CC040E">
            <w:pPr>
              <w:pStyle w:val="ListParagraph"/>
              <w:numPr>
                <w:ilvl w:val="0"/>
                <w:numId w:val="3"/>
              </w:numPr>
            </w:pPr>
            <w:proofErr w:type="gramStart"/>
            <w:r>
              <w:t>Rispettare le p</w:t>
            </w:r>
            <w:r w:rsidR="00CC040E" w:rsidRPr="001D2A40">
              <w:t xml:space="preserve">rocedure specifiche per l’accesso </w:t>
            </w:r>
            <w:r w:rsidR="003F6C6C" w:rsidRPr="001D2A40">
              <w:t>in zone</w:t>
            </w:r>
            <w:r w:rsidR="00CC040E" w:rsidRPr="001D2A40">
              <w:t xml:space="preserve"> a rischio di esperimento, radiazioni laser in locali segregati </w:t>
            </w:r>
            <w:r w:rsidR="003F6C6C" w:rsidRPr="001D2A40">
              <w:t>con chiusura</w:t>
            </w:r>
            <w:r w:rsidR="00CC040E" w:rsidRPr="001D2A40">
              <w:t xml:space="preserve"> a chiav</w:t>
            </w:r>
            <w:proofErr w:type="gramEnd"/>
            <w:r w:rsidR="00CC040E" w:rsidRPr="001D2A40">
              <w:t xml:space="preserve">e e temporaneamente </w:t>
            </w:r>
            <w:r w:rsidRPr="001D2A40">
              <w:t>inaccessibili</w:t>
            </w:r>
            <w:r w:rsidR="00CC040E" w:rsidRPr="001D2A40">
              <w:t xml:space="preserve"> al personale.</w:t>
            </w:r>
          </w:p>
          <w:p w14:paraId="16F995C6" w14:textId="6983D426" w:rsidR="00CC040E" w:rsidRPr="001D2A40" w:rsidRDefault="00BE3113">
            <w:pPr>
              <w:pStyle w:val="ListParagraph"/>
              <w:numPr>
                <w:ilvl w:val="0"/>
                <w:numId w:val="3"/>
              </w:numPr>
            </w:pPr>
            <w:proofErr w:type="gramStart"/>
            <w:r>
              <w:t>Prestare attenzione agli i</w:t>
            </w:r>
            <w:r w:rsidR="00CC040E" w:rsidRPr="001D2A40">
              <w:t xml:space="preserve">mpianti di </w:t>
            </w:r>
            <w:r w:rsidR="003F6C6C" w:rsidRPr="001D2A40">
              <w:t>segnalazione dello</w:t>
            </w:r>
            <w:r w:rsidR="00CC040E" w:rsidRPr="001D2A40">
              <w:t xml:space="preserve"> stato di attivazione degli impianti sperimentali e delle sicurezze.</w:t>
            </w:r>
            <w:proofErr w:type="gramEnd"/>
          </w:p>
          <w:p w14:paraId="76BF6438" w14:textId="6D9C636A" w:rsidR="00CC040E" w:rsidRPr="001D2A40" w:rsidRDefault="00BE3113">
            <w:pPr>
              <w:pStyle w:val="ListParagraph"/>
              <w:numPr>
                <w:ilvl w:val="0"/>
                <w:numId w:val="3"/>
              </w:numPr>
            </w:pPr>
            <w:r>
              <w:t>Prestare attenzione alle segnalazioni delle zone a rischio con specifica cartellonistica.</w:t>
            </w:r>
          </w:p>
          <w:p w14:paraId="442C00C8" w14:textId="693AD618" w:rsidR="00CC040E" w:rsidRPr="001D2A40" w:rsidRDefault="00BE3113" w:rsidP="00CC040E">
            <w:pPr>
              <w:pStyle w:val="ListParagraph"/>
              <w:numPr>
                <w:ilvl w:val="0"/>
                <w:numId w:val="3"/>
              </w:numPr>
            </w:pPr>
            <w:r>
              <w:t>È necessario accordarsi preventivamente con il</w:t>
            </w:r>
            <w:r w:rsidR="00CC040E" w:rsidRPr="001D2A40">
              <w:t xml:space="preserve"> Consorzio RFX </w:t>
            </w:r>
            <w:r>
              <w:t>su eventuali</w:t>
            </w:r>
            <w:r w:rsidR="00CC040E" w:rsidRPr="001D2A40">
              <w:t xml:space="preserve"> lavori a rischio.</w:t>
            </w:r>
          </w:p>
          <w:p w14:paraId="0250E23C" w14:textId="6242D253" w:rsidR="00CC040E" w:rsidRPr="001D2A40" w:rsidDel="006D2D10" w:rsidRDefault="00BE3113">
            <w:pPr>
              <w:pStyle w:val="ListParagraph"/>
              <w:numPr>
                <w:ilvl w:val="0"/>
                <w:numId w:val="3"/>
              </w:numPr>
            </w:pPr>
            <w:r>
              <w:t>E’ fatto d</w:t>
            </w:r>
            <w:r w:rsidR="00CC040E" w:rsidRPr="001D2A40">
              <w:t>ivieto di accesso</w:t>
            </w:r>
            <w:proofErr w:type="gramStart"/>
            <w:r w:rsidR="00CC040E" w:rsidRPr="001D2A40">
              <w:t xml:space="preserve">  </w:t>
            </w:r>
            <w:proofErr w:type="gramEnd"/>
            <w:r w:rsidR="00CC040E" w:rsidRPr="001D2A40">
              <w:t>in  zone  diverse del Consorzio RFX.</w:t>
            </w:r>
          </w:p>
        </w:tc>
      </w:tr>
      <w:tr w:rsidR="001D2A40" w14:paraId="37F75722" w14:textId="77777777" w:rsidTr="009F63A5">
        <w:trPr>
          <w:cantSplit/>
        </w:trPr>
        <w:tc>
          <w:tcPr>
            <w:tcW w:w="3256" w:type="dxa"/>
            <w:shd w:val="clear" w:color="auto" w:fill="FFFFFF" w:themeFill="background1"/>
          </w:tcPr>
          <w:p w14:paraId="05C49E68" w14:textId="6FFCC887" w:rsidR="001D2A40" w:rsidRPr="001D2A40" w:rsidRDefault="001D2A40" w:rsidP="00A34A19">
            <w:r w:rsidRPr="001D2A40">
              <w:t xml:space="preserve">Rischio esposizione ad atmosfere </w:t>
            </w:r>
            <w:proofErr w:type="gramStart"/>
            <w:r w:rsidRPr="001D2A40">
              <w:t>esplosive</w:t>
            </w:r>
            <w:proofErr w:type="gramEnd"/>
          </w:p>
        </w:tc>
        <w:tc>
          <w:tcPr>
            <w:tcW w:w="6372" w:type="dxa"/>
            <w:shd w:val="clear" w:color="auto" w:fill="FFFFFF" w:themeFill="background1"/>
          </w:tcPr>
          <w:p w14:paraId="6AE69A53" w14:textId="77777777" w:rsidR="00BE3113" w:rsidRPr="00BE3113" w:rsidRDefault="00BE3113" w:rsidP="00BE3113">
            <w:pPr>
              <w:pStyle w:val="ListParagraph"/>
              <w:numPr>
                <w:ilvl w:val="0"/>
                <w:numId w:val="3"/>
              </w:numPr>
            </w:pPr>
            <w:r w:rsidRPr="00BE3113">
              <w:t>Prestare attenzione alle segnalazioni delle zone a rischio con specifica cartellonistica.</w:t>
            </w:r>
          </w:p>
          <w:p w14:paraId="075A4A3E" w14:textId="77777777" w:rsidR="00BE3113" w:rsidRDefault="00BE3113" w:rsidP="00BE3113">
            <w:pPr>
              <w:pStyle w:val="ListParagraph"/>
              <w:numPr>
                <w:ilvl w:val="0"/>
                <w:numId w:val="3"/>
              </w:numPr>
            </w:pPr>
            <w:r>
              <w:t>È necessario accordarsi preventivamente con il Consorzio RFX su eventuali lavori a rischio.</w:t>
            </w:r>
          </w:p>
          <w:p w14:paraId="62FDA6DD" w14:textId="2DDEDFDA" w:rsidR="001D2A40" w:rsidRPr="001D2A40" w:rsidRDefault="00BE3113" w:rsidP="00BE3113">
            <w:pPr>
              <w:pStyle w:val="ListParagraph"/>
              <w:numPr>
                <w:ilvl w:val="0"/>
                <w:numId w:val="3"/>
              </w:numPr>
            </w:pPr>
            <w:r>
              <w:t>E’ fatto divieto di accesso</w:t>
            </w:r>
            <w:proofErr w:type="gramStart"/>
            <w:r>
              <w:t xml:space="preserve">  </w:t>
            </w:r>
            <w:proofErr w:type="gramEnd"/>
            <w:r>
              <w:t>in  zone  diverse del Consorzio RFX.</w:t>
            </w:r>
          </w:p>
        </w:tc>
      </w:tr>
      <w:tr w:rsidR="009C21DD" w14:paraId="7CBEED82" w14:textId="77777777" w:rsidTr="009F63A5">
        <w:trPr>
          <w:cantSplit/>
        </w:trPr>
        <w:tc>
          <w:tcPr>
            <w:tcW w:w="3256" w:type="dxa"/>
          </w:tcPr>
          <w:p w14:paraId="6E36661F" w14:textId="296BB268" w:rsidR="009C21DD" w:rsidRDefault="4882AACD" w:rsidP="00A34A19">
            <w:r>
              <w:t>Attività straordinarie non programmabili</w:t>
            </w:r>
            <w:r w:rsidR="554FD795">
              <w:t xml:space="preserve"> </w:t>
            </w:r>
            <w:r w:rsidR="554FD795" w:rsidRPr="1F8AA18A">
              <w:rPr>
                <w:b/>
                <w:bCs/>
                <w:color w:val="FF0000"/>
              </w:rPr>
              <w:t>*</w:t>
            </w:r>
          </w:p>
        </w:tc>
        <w:tc>
          <w:tcPr>
            <w:tcW w:w="6372" w:type="dxa"/>
          </w:tcPr>
          <w:p w14:paraId="38645DC7" w14:textId="2871B524" w:rsidR="009C21DD" w:rsidRDefault="57F7D418" w:rsidP="005410DD">
            <w:pPr>
              <w:pStyle w:val="ListParagraph"/>
              <w:numPr>
                <w:ilvl w:val="0"/>
                <w:numId w:val="3"/>
              </w:numPr>
              <w:spacing w:line="259" w:lineRule="auto"/>
            </w:pPr>
            <w:r>
              <w:t xml:space="preserve">Tutte le attività non programmabili a priori o comunque interventi imprevedibili e straordinari devono essere precedute da </w:t>
            </w:r>
            <w:proofErr w:type="gramStart"/>
            <w:r>
              <w:t>apposita</w:t>
            </w:r>
            <w:proofErr w:type="gramEnd"/>
            <w:r>
              <w:t xml:space="preserve"> riunione tra DLC, referente territoriale e Appaltatore</w:t>
            </w:r>
            <w:r w:rsidR="497CD5F7">
              <w:t>;</w:t>
            </w:r>
            <w:r>
              <w:t xml:space="preserve"> in detta riunione si provveder</w:t>
            </w:r>
            <w:r w:rsidR="129A1A92">
              <w:t>à</w:t>
            </w:r>
            <w:r>
              <w:t xml:space="preserve"> a compilare l’apposito verbale di coordinamento attraverso il quale potranno essere eseguiti i lavori necessari.</w:t>
            </w:r>
          </w:p>
        </w:tc>
      </w:tr>
    </w:tbl>
    <w:p w14:paraId="41508A3C" w14:textId="77777777" w:rsidR="00A34A19" w:rsidRDefault="00A34A19" w:rsidP="00A34A19"/>
    <w:p w14:paraId="17DBC151" w14:textId="4C4A23DD" w:rsidR="005C0C0F" w:rsidRPr="009C5722" w:rsidRDefault="1F8AA18A" w:rsidP="00A34A19">
      <w:pPr>
        <w:rPr>
          <w:szCs w:val="24"/>
        </w:rPr>
      </w:pPr>
      <w:r w:rsidRPr="1F8AA18A">
        <w:rPr>
          <w:color w:val="FF0000"/>
          <w:szCs w:val="24"/>
        </w:rPr>
        <w:t>*</w:t>
      </w:r>
      <w:r w:rsidRPr="1F8AA18A">
        <w:rPr>
          <w:szCs w:val="24"/>
        </w:rPr>
        <w:t xml:space="preserve"> </w:t>
      </w:r>
      <w:r w:rsidR="10BA5508" w:rsidRPr="1F8AA18A">
        <w:rPr>
          <w:szCs w:val="24"/>
        </w:rPr>
        <w:t>Non valutabile in questa fase.</w:t>
      </w:r>
    </w:p>
    <w:p w14:paraId="09F03D83" w14:textId="5FB16546" w:rsidR="1F8AA18A" w:rsidRDefault="1F8AA18A">
      <w:r>
        <w:br w:type="page"/>
      </w:r>
    </w:p>
    <w:p w14:paraId="55B026F9" w14:textId="77777777" w:rsidR="00A34A19" w:rsidRDefault="5FC80C9F" w:rsidP="005410DD">
      <w:pPr>
        <w:pStyle w:val="Heading1"/>
        <w:numPr>
          <w:ilvl w:val="0"/>
          <w:numId w:val="12"/>
        </w:numPr>
      </w:pPr>
      <w:bookmarkStart w:id="26" w:name="_Toc158718716"/>
      <w:r>
        <w:t>Procedure per gestione emergenze e pronto soccorso</w:t>
      </w:r>
      <w:bookmarkEnd w:id="26"/>
    </w:p>
    <w:p w14:paraId="2613E9C1" w14:textId="77777777" w:rsidR="00A34A19" w:rsidRPr="00A34A19" w:rsidRDefault="00A34A19" w:rsidP="00A34A19"/>
    <w:p w14:paraId="21B5F70C" w14:textId="77777777" w:rsidR="00A34A19" w:rsidRDefault="00A34A19" w:rsidP="00A34A19">
      <w:r>
        <w:t xml:space="preserve">L’appaltatore, al fine di garantire in caso </w:t>
      </w:r>
      <w:proofErr w:type="gramStart"/>
      <w:r>
        <w:t xml:space="preserve">di </w:t>
      </w:r>
      <w:proofErr w:type="gramEnd"/>
      <w:r>
        <w:t>incendio la sicurezza delle persone presenti negli immobili, prima di iniziare l’attività, devono prendere visione:</w:t>
      </w:r>
    </w:p>
    <w:p w14:paraId="143DF0FB" w14:textId="77777777" w:rsidR="00A34A19" w:rsidRDefault="00A34A19" w:rsidP="005410DD">
      <w:pPr>
        <w:pStyle w:val="ListParagraph"/>
        <w:numPr>
          <w:ilvl w:val="0"/>
          <w:numId w:val="6"/>
        </w:numPr>
      </w:pPr>
      <w:proofErr w:type="gramStart"/>
      <w:r>
        <w:t>delle</w:t>
      </w:r>
      <w:proofErr w:type="gramEnd"/>
      <w:r>
        <w:t xml:space="preserve"> planimetrie affisse nei corridoi dell’immobile e relative vie d’esodo;</w:t>
      </w:r>
    </w:p>
    <w:p w14:paraId="26954A83" w14:textId="03F0A343" w:rsidR="00A34A19" w:rsidRDefault="00A34A19" w:rsidP="005410DD">
      <w:pPr>
        <w:pStyle w:val="ListParagraph"/>
        <w:numPr>
          <w:ilvl w:val="0"/>
          <w:numId w:val="6"/>
        </w:numPr>
      </w:pPr>
      <w:proofErr w:type="gramStart"/>
      <w:r>
        <w:t>delle</w:t>
      </w:r>
      <w:proofErr w:type="gramEnd"/>
      <w:r>
        <w:t xml:space="preserve"> norme comportamentali;</w:t>
      </w:r>
    </w:p>
    <w:p w14:paraId="41B3E9BA" w14:textId="6864E44C" w:rsidR="00263945" w:rsidRDefault="00263945" w:rsidP="00263945">
      <w:pPr>
        <w:pStyle w:val="ListParagraph"/>
        <w:numPr>
          <w:ilvl w:val="0"/>
          <w:numId w:val="6"/>
        </w:numPr>
      </w:pPr>
      <w:proofErr w:type="gramStart"/>
      <w:r>
        <w:t>delle</w:t>
      </w:r>
      <w:proofErr w:type="gramEnd"/>
      <w:r>
        <w:t xml:space="preserve"> m</w:t>
      </w:r>
      <w:r w:rsidRPr="00263945">
        <w:t>isure di prevenzione incendi e di emergenza</w:t>
      </w:r>
      <w:r>
        <w:t xml:space="preserve">, nonché la </w:t>
      </w:r>
      <w:r w:rsidRPr="00263945">
        <w:t>segnalazione dei rischi specifici del Consorzio RFX</w:t>
      </w:r>
      <w:r>
        <w:t xml:space="preserve"> (si vedano note tecniche allegate);</w:t>
      </w:r>
    </w:p>
    <w:p w14:paraId="5112912D" w14:textId="77777777" w:rsidR="001E21DA" w:rsidRDefault="00A34A19" w:rsidP="005410DD">
      <w:pPr>
        <w:pStyle w:val="ListParagraph"/>
        <w:numPr>
          <w:ilvl w:val="0"/>
          <w:numId w:val="6"/>
        </w:numPr>
      </w:pPr>
      <w:proofErr w:type="gramStart"/>
      <w:r>
        <w:t>dell’</w:t>
      </w:r>
      <w:proofErr w:type="gramEnd"/>
      <w:r>
        <w:t>ubicazione dei quadri elettrici di zona prossimi all’area di intervento;</w:t>
      </w:r>
    </w:p>
    <w:p w14:paraId="5694FCCE" w14:textId="77777777" w:rsidR="00A34A19" w:rsidRDefault="00A34A19" w:rsidP="005410DD">
      <w:pPr>
        <w:pStyle w:val="ListParagraph"/>
        <w:numPr>
          <w:ilvl w:val="0"/>
          <w:numId w:val="6"/>
        </w:numPr>
      </w:pPr>
      <w:proofErr w:type="gramStart"/>
      <w:r>
        <w:t>dell’</w:t>
      </w:r>
      <w:proofErr w:type="gramEnd"/>
      <w:r>
        <w:t>ubicazione, se necessario, degli interruttori atti disattivare le alimentazioni idriche</w:t>
      </w:r>
      <w:r w:rsidR="001E21DA">
        <w:t xml:space="preserve"> </w:t>
      </w:r>
      <w:r>
        <w:t>e del gas;</w:t>
      </w:r>
    </w:p>
    <w:p w14:paraId="4F008B43" w14:textId="77777777" w:rsidR="00A34A19" w:rsidRDefault="00A34A19" w:rsidP="005410DD">
      <w:pPr>
        <w:pStyle w:val="ListParagraph"/>
        <w:numPr>
          <w:ilvl w:val="0"/>
          <w:numId w:val="6"/>
        </w:numPr>
      </w:pPr>
      <w:proofErr w:type="gramStart"/>
      <w:r>
        <w:t>dell’</w:t>
      </w:r>
      <w:proofErr w:type="gramEnd"/>
      <w:r>
        <w:t>ubicazione dei pulsanti di allarme e del tipo di segnale;</w:t>
      </w:r>
    </w:p>
    <w:p w14:paraId="48EBC61C" w14:textId="77777777" w:rsidR="00A34A19" w:rsidRDefault="00A34A19" w:rsidP="005410DD">
      <w:pPr>
        <w:pStyle w:val="ListParagraph"/>
        <w:numPr>
          <w:ilvl w:val="0"/>
          <w:numId w:val="6"/>
        </w:numPr>
      </w:pPr>
      <w:proofErr w:type="gramStart"/>
      <w:r>
        <w:t>dell’</w:t>
      </w:r>
      <w:proofErr w:type="gramEnd"/>
      <w:r>
        <w:t>elenco dei nominativi delle squadre antincendio e primo soccorso degli immobili.</w:t>
      </w:r>
    </w:p>
    <w:p w14:paraId="1037B8A3" w14:textId="77777777" w:rsidR="001E21DA" w:rsidRDefault="001E21DA" w:rsidP="001E21DA"/>
    <w:p w14:paraId="2ADF0A16" w14:textId="77777777" w:rsidR="00AD174A" w:rsidRDefault="00A34A19" w:rsidP="00A34A19">
      <w:r>
        <w:t>Le imprese devono inoltre comunicare tempestivamente ai referenti degli immobili, eventuali</w:t>
      </w:r>
      <w:r w:rsidR="001E21DA">
        <w:t xml:space="preserve"> </w:t>
      </w:r>
      <w:r>
        <w:t>modifiche temporanee che si rendessero necessarie per l’esecuzione dei lavori.</w:t>
      </w:r>
    </w:p>
    <w:p w14:paraId="50009502" w14:textId="77777777" w:rsidR="00666D49" w:rsidRDefault="00666D49" w:rsidP="00A34A19"/>
    <w:p w14:paraId="2F96B557" w14:textId="77777777" w:rsidR="001E21DA" w:rsidRPr="001E21DA" w:rsidRDefault="7BB37803" w:rsidP="005410DD">
      <w:pPr>
        <w:pStyle w:val="Heading2"/>
        <w:numPr>
          <w:ilvl w:val="1"/>
          <w:numId w:val="12"/>
        </w:numPr>
      </w:pPr>
      <w:bookmarkStart w:id="27" w:name="_Toc158718717"/>
      <w:r>
        <w:t>Norme comportamentali generali</w:t>
      </w:r>
      <w:bookmarkEnd w:id="27"/>
    </w:p>
    <w:p w14:paraId="58E6DD4E" w14:textId="77777777" w:rsidR="001E21DA" w:rsidRDefault="001E21DA" w:rsidP="001E21DA"/>
    <w:p w14:paraId="44DB5359" w14:textId="77777777" w:rsidR="001E21DA" w:rsidRDefault="001E21DA" w:rsidP="001E21DA">
      <w:r>
        <w:t>E’ compito di tutti:</w:t>
      </w:r>
    </w:p>
    <w:p w14:paraId="206550B4" w14:textId="77777777" w:rsidR="001E21DA" w:rsidRDefault="001E21DA" w:rsidP="005410DD">
      <w:pPr>
        <w:pStyle w:val="ListParagraph"/>
        <w:numPr>
          <w:ilvl w:val="0"/>
          <w:numId w:val="7"/>
        </w:numPr>
      </w:pPr>
      <w:proofErr w:type="gramStart"/>
      <w:r>
        <w:t>segnalare</w:t>
      </w:r>
      <w:proofErr w:type="gramEnd"/>
      <w:r>
        <w:t xml:space="preserve"> prontamente ad un addetto della squadra di emergenza dell’immobile qualsiasi situazione pericolosa, la presenza di anomalie e la mancanza di attrezzature antincendio;</w:t>
      </w:r>
    </w:p>
    <w:p w14:paraId="1DCA2213" w14:textId="77777777" w:rsidR="001E21DA" w:rsidRDefault="001E21DA" w:rsidP="005410DD">
      <w:pPr>
        <w:pStyle w:val="ListParagraph"/>
        <w:numPr>
          <w:ilvl w:val="0"/>
          <w:numId w:val="7"/>
        </w:numPr>
      </w:pPr>
      <w:proofErr w:type="gramStart"/>
      <w:r>
        <w:t>mantenere</w:t>
      </w:r>
      <w:proofErr w:type="gramEnd"/>
      <w:r>
        <w:t xml:space="preserve"> sempre liberi i percorsi di esodo;</w:t>
      </w:r>
    </w:p>
    <w:p w14:paraId="3EF42020" w14:textId="77777777" w:rsidR="001E21DA" w:rsidRDefault="001E21DA" w:rsidP="005410DD">
      <w:pPr>
        <w:pStyle w:val="ListParagraph"/>
        <w:numPr>
          <w:ilvl w:val="0"/>
          <w:numId w:val="7"/>
        </w:numPr>
      </w:pPr>
      <w:r>
        <w:t>non fumare;</w:t>
      </w:r>
    </w:p>
    <w:p w14:paraId="37D31F2F" w14:textId="77777777" w:rsidR="001E21DA" w:rsidRDefault="001E21DA" w:rsidP="005410DD">
      <w:pPr>
        <w:pStyle w:val="ListParagraph"/>
        <w:numPr>
          <w:ilvl w:val="0"/>
          <w:numId w:val="7"/>
        </w:numPr>
      </w:pPr>
      <w:proofErr w:type="gramStart"/>
      <w:r>
        <w:t>non</w:t>
      </w:r>
      <w:proofErr w:type="gramEnd"/>
      <w:r>
        <w:t xml:space="preserve"> utilizzare apparecchi elettrici (stufette) o a gas per il riscaldamento se non preventivamente ed espressamente autorizzati;</w:t>
      </w:r>
    </w:p>
    <w:p w14:paraId="79B0B3CE" w14:textId="77777777" w:rsidR="001E21DA" w:rsidRDefault="001E21DA" w:rsidP="005410DD">
      <w:pPr>
        <w:pStyle w:val="ListParagraph"/>
        <w:numPr>
          <w:ilvl w:val="0"/>
          <w:numId w:val="7"/>
        </w:numPr>
      </w:pPr>
      <w:proofErr w:type="gramStart"/>
      <w:r>
        <w:t>non</w:t>
      </w:r>
      <w:proofErr w:type="gramEnd"/>
      <w:r>
        <w:t xml:space="preserve"> manomettere estintori o altri tipi di presidi antincendio;</w:t>
      </w:r>
    </w:p>
    <w:p w14:paraId="75EA17A3" w14:textId="77777777" w:rsidR="001E21DA" w:rsidRDefault="001E21DA" w:rsidP="005410DD">
      <w:pPr>
        <w:pStyle w:val="ListParagraph"/>
        <w:numPr>
          <w:ilvl w:val="0"/>
          <w:numId w:val="7"/>
        </w:numPr>
      </w:pPr>
      <w:proofErr w:type="gramStart"/>
      <w:r>
        <w:t>tenere</w:t>
      </w:r>
      <w:proofErr w:type="gramEnd"/>
      <w:r>
        <w:t xml:space="preserve"> sempre a mente i percorsi di esodo da utilizzare in caso di emergenza;</w:t>
      </w:r>
    </w:p>
    <w:p w14:paraId="0F2F5C96" w14:textId="77777777" w:rsidR="001E21DA" w:rsidRDefault="001E21DA" w:rsidP="005410DD">
      <w:pPr>
        <w:pStyle w:val="ListParagraph"/>
        <w:numPr>
          <w:ilvl w:val="0"/>
          <w:numId w:val="7"/>
        </w:numPr>
      </w:pPr>
      <w:proofErr w:type="gramStart"/>
      <w:r>
        <w:t>non</w:t>
      </w:r>
      <w:proofErr w:type="gramEnd"/>
      <w:r>
        <w:t xml:space="preserve"> lasciare macchinari e attrezzature incustodite.</w:t>
      </w:r>
    </w:p>
    <w:p w14:paraId="7D3BEE8F" w14:textId="77777777" w:rsidR="001E21DA" w:rsidRDefault="001E21DA" w:rsidP="001E21DA"/>
    <w:p w14:paraId="24353DC3" w14:textId="77777777" w:rsidR="001E21DA" w:rsidRDefault="001E21DA" w:rsidP="001E21DA">
      <w:r>
        <w:t>In caso di emergenza è necessario:</w:t>
      </w:r>
    </w:p>
    <w:p w14:paraId="28FA1468" w14:textId="77777777" w:rsidR="001E21DA" w:rsidRDefault="001E21DA" w:rsidP="005410DD">
      <w:pPr>
        <w:pStyle w:val="ListParagraph"/>
        <w:numPr>
          <w:ilvl w:val="0"/>
          <w:numId w:val="7"/>
        </w:numPr>
      </w:pPr>
      <w:proofErr w:type="gramStart"/>
      <w:r>
        <w:t>mantenere</w:t>
      </w:r>
      <w:proofErr w:type="gramEnd"/>
      <w:r>
        <w:t xml:space="preserve"> la calma;</w:t>
      </w:r>
    </w:p>
    <w:p w14:paraId="59E3C0B3" w14:textId="77777777" w:rsidR="001E21DA" w:rsidRDefault="001E21DA" w:rsidP="005410DD">
      <w:pPr>
        <w:pStyle w:val="ListParagraph"/>
        <w:numPr>
          <w:ilvl w:val="0"/>
          <w:numId w:val="7"/>
        </w:numPr>
      </w:pPr>
      <w:proofErr w:type="gramStart"/>
      <w:r>
        <w:t>interrompere</w:t>
      </w:r>
      <w:proofErr w:type="gramEnd"/>
      <w:r>
        <w:t xml:space="preserve"> ogni tipo di attività;</w:t>
      </w:r>
    </w:p>
    <w:p w14:paraId="1E18D485" w14:textId="77777777" w:rsidR="001E21DA" w:rsidRDefault="001E21DA" w:rsidP="005410DD">
      <w:pPr>
        <w:pStyle w:val="ListParagraph"/>
        <w:numPr>
          <w:ilvl w:val="0"/>
          <w:numId w:val="7"/>
        </w:numPr>
      </w:pPr>
      <w:proofErr w:type="gramStart"/>
      <w:r>
        <w:t>seguire</w:t>
      </w:r>
      <w:proofErr w:type="gramEnd"/>
      <w:r>
        <w:t xml:space="preserve"> le disposizioni impartite dagli addetti della squadra antincendio;</w:t>
      </w:r>
    </w:p>
    <w:p w14:paraId="1A426929" w14:textId="77777777" w:rsidR="001E21DA" w:rsidRDefault="001E21DA" w:rsidP="005410DD">
      <w:pPr>
        <w:pStyle w:val="ListParagraph"/>
        <w:numPr>
          <w:ilvl w:val="0"/>
          <w:numId w:val="7"/>
        </w:numPr>
      </w:pPr>
      <w:proofErr w:type="gramStart"/>
      <w:r>
        <w:t>non</w:t>
      </w:r>
      <w:proofErr w:type="gramEnd"/>
      <w:r>
        <w:t xml:space="preserve"> prendere iniziative personali;</w:t>
      </w:r>
    </w:p>
    <w:p w14:paraId="6F154228" w14:textId="77777777" w:rsidR="001E21DA" w:rsidRDefault="001E21DA" w:rsidP="005410DD">
      <w:pPr>
        <w:pStyle w:val="ListParagraph"/>
        <w:numPr>
          <w:ilvl w:val="0"/>
          <w:numId w:val="7"/>
        </w:numPr>
      </w:pPr>
      <w:proofErr w:type="gramStart"/>
      <w:r>
        <w:t>segnalare</w:t>
      </w:r>
      <w:proofErr w:type="gramEnd"/>
      <w:r>
        <w:t xml:space="preserve"> agli addetti all’emergenza la presenza di persone in difficoltà;</w:t>
      </w:r>
    </w:p>
    <w:p w14:paraId="5317AA13" w14:textId="77777777" w:rsidR="001E21DA" w:rsidRDefault="001E21DA" w:rsidP="005410DD">
      <w:pPr>
        <w:pStyle w:val="ListParagraph"/>
        <w:numPr>
          <w:ilvl w:val="0"/>
          <w:numId w:val="7"/>
        </w:numPr>
      </w:pPr>
      <w:proofErr w:type="gramStart"/>
      <w:r>
        <w:t>non</w:t>
      </w:r>
      <w:proofErr w:type="gramEnd"/>
      <w:r>
        <w:t xml:space="preserve"> tornare indietro, se non per motivi di estrema necessità e sotto l’autorizzazione del Responsabile dell’emergenza;</w:t>
      </w:r>
    </w:p>
    <w:p w14:paraId="20B69263" w14:textId="77777777" w:rsidR="001E21DA" w:rsidRDefault="001E21DA" w:rsidP="005410DD">
      <w:pPr>
        <w:pStyle w:val="ListParagraph"/>
        <w:numPr>
          <w:ilvl w:val="0"/>
          <w:numId w:val="7"/>
        </w:numPr>
      </w:pPr>
      <w:proofErr w:type="gramStart"/>
      <w:r>
        <w:t>raggiungere</w:t>
      </w:r>
      <w:proofErr w:type="gramEnd"/>
      <w:r>
        <w:t xml:space="preserve"> il punto di raccolta.</w:t>
      </w:r>
    </w:p>
    <w:p w14:paraId="69E2BB2B" w14:textId="77777777" w:rsidR="001E21DA" w:rsidRDefault="001E21DA" w:rsidP="001E21DA"/>
    <w:p w14:paraId="031F5448" w14:textId="77777777" w:rsidR="001E21DA" w:rsidRDefault="7BB37803" w:rsidP="005410DD">
      <w:pPr>
        <w:pStyle w:val="Heading2"/>
        <w:numPr>
          <w:ilvl w:val="1"/>
          <w:numId w:val="12"/>
        </w:numPr>
      </w:pPr>
      <w:bookmarkStart w:id="28" w:name="_Toc158718718"/>
      <w:r>
        <w:t>Sistema di allarme</w:t>
      </w:r>
      <w:bookmarkEnd w:id="28"/>
      <w:r>
        <w:t xml:space="preserve"> </w:t>
      </w:r>
    </w:p>
    <w:p w14:paraId="57C0D796" w14:textId="77777777" w:rsidR="001E21DA" w:rsidRPr="001E21DA" w:rsidRDefault="001E21DA" w:rsidP="001E21DA"/>
    <w:p w14:paraId="623EBCFB" w14:textId="77777777" w:rsidR="001E21DA" w:rsidRDefault="001E21DA" w:rsidP="001E21DA">
      <w:r w:rsidRPr="001E21DA">
        <w:t xml:space="preserve">Allo scopo di rendere rapide le comunicazioni interne agli edifici in cui si andrà </w:t>
      </w:r>
      <w:proofErr w:type="gramStart"/>
      <w:r w:rsidRPr="001E21DA">
        <w:t>ad</w:t>
      </w:r>
      <w:proofErr w:type="gramEnd"/>
      <w:r w:rsidRPr="001E21DA">
        <w:t xml:space="preserve"> operare, in occasione di eventuali emergenze che prevedano l’evacuazione degli immobili è previsto l’utilizzo dell’impianto di allarme. </w:t>
      </w:r>
    </w:p>
    <w:p w14:paraId="5C107F85" w14:textId="77777777" w:rsidR="001E21DA" w:rsidRDefault="001E21DA" w:rsidP="001E21DA">
      <w:r w:rsidRPr="001E21DA">
        <w:t xml:space="preserve">Il sistema consentirà di avvisare tutte le persone interessate </w:t>
      </w:r>
      <w:proofErr w:type="gramStart"/>
      <w:r w:rsidRPr="001E21DA">
        <w:t>effettuando</w:t>
      </w:r>
      <w:proofErr w:type="gramEnd"/>
      <w:r w:rsidRPr="001E21DA">
        <w:t xml:space="preserve"> in tal modo l’evacuazione con rapidità, eliminando inutili perdite di tempo. Per le emergenze dove non necessita l’evacuazione di tutto il complesso ma solo di zone ristrette in prossimità del pericolo, </w:t>
      </w:r>
      <w:proofErr w:type="gramStart"/>
      <w:r w:rsidRPr="001E21DA">
        <w:t>verrà</w:t>
      </w:r>
      <w:proofErr w:type="gramEnd"/>
      <w:r w:rsidRPr="001E21DA">
        <w:t xml:space="preserve"> utilizzato l’allarme a voce. </w:t>
      </w:r>
    </w:p>
    <w:p w14:paraId="0D142F6F" w14:textId="48BD079F" w:rsidR="001E21DA" w:rsidRDefault="001E21DA" w:rsidP="001E21DA">
      <w:r w:rsidRPr="001E21DA">
        <w:t xml:space="preserve">Le </w:t>
      </w:r>
      <w:proofErr w:type="gramStart"/>
      <w:r w:rsidRPr="001E21DA">
        <w:t>modalità</w:t>
      </w:r>
      <w:proofErr w:type="gramEnd"/>
      <w:r w:rsidRPr="001E21DA">
        <w:t xml:space="preserve"> di evacuazione sono decise dal coordinatore delle emergenze. Il segnale di evacuazione diramato normalmente dal coordinatore delle emergenze può essere diffuso in casi di pericolo grave </w:t>
      </w:r>
      <w:proofErr w:type="gramStart"/>
      <w:r w:rsidRPr="001E21DA">
        <w:t>ed</w:t>
      </w:r>
      <w:proofErr w:type="gramEnd"/>
      <w:r w:rsidRPr="001E21DA">
        <w:t xml:space="preserve"> imminente, da un qualsiasi componente della squadra di emergenza o dal personale presente. </w:t>
      </w:r>
    </w:p>
    <w:p w14:paraId="4475AD14" w14:textId="77777777" w:rsidR="001E21DA" w:rsidRDefault="001E21DA" w:rsidP="001E21DA"/>
    <w:p w14:paraId="7A9C0F36" w14:textId="77777777" w:rsidR="00666D49" w:rsidRDefault="00666D49" w:rsidP="001E21DA"/>
    <w:p w14:paraId="248B048F" w14:textId="77777777" w:rsidR="001E21DA" w:rsidRPr="001E21DA" w:rsidRDefault="7BB37803" w:rsidP="005410DD">
      <w:pPr>
        <w:pStyle w:val="Heading2"/>
        <w:numPr>
          <w:ilvl w:val="1"/>
          <w:numId w:val="12"/>
        </w:numPr>
      </w:pPr>
      <w:bookmarkStart w:id="29" w:name="_Toc158718719"/>
      <w:r>
        <w:t>Cessato allarme</w:t>
      </w:r>
      <w:bookmarkEnd w:id="29"/>
      <w:r>
        <w:t xml:space="preserve"> </w:t>
      </w:r>
    </w:p>
    <w:p w14:paraId="120C4E94" w14:textId="77777777" w:rsidR="001E21DA" w:rsidRDefault="001E21DA" w:rsidP="001E21DA">
      <w:pPr>
        <w:rPr>
          <w:i/>
          <w:iCs/>
        </w:rPr>
      </w:pPr>
    </w:p>
    <w:p w14:paraId="51C3B13C" w14:textId="77777777" w:rsidR="001E21DA" w:rsidRDefault="001E21DA" w:rsidP="001E21DA">
      <w:r w:rsidRPr="001E21DA">
        <w:t xml:space="preserve">Rappresenta la fine dello stato di emergenza. </w:t>
      </w:r>
    </w:p>
    <w:p w14:paraId="7451D383" w14:textId="77777777" w:rsidR="001E21DA" w:rsidRDefault="001E21DA" w:rsidP="001E21DA">
      <w:proofErr w:type="gramStart"/>
      <w:r w:rsidRPr="001E21DA">
        <w:t>Viene</w:t>
      </w:r>
      <w:proofErr w:type="gramEnd"/>
      <w:r w:rsidRPr="001E21DA">
        <w:t xml:space="preserve"> diramato a voce dal coordinatore delle emergenze quando le condizioni di sicurezza all’interno dell’immobile sono state ripristinate. Il ritorno al posto di lavoro può avvenire solo se esplicitamente autorizzato. </w:t>
      </w:r>
    </w:p>
    <w:p w14:paraId="42AFC42D" w14:textId="77777777" w:rsidR="001E21DA" w:rsidRDefault="001E21DA" w:rsidP="001E21DA"/>
    <w:p w14:paraId="271CA723" w14:textId="77777777" w:rsidR="001E21DA" w:rsidRDefault="001E21DA" w:rsidP="001E21DA">
      <w:pPr>
        <w:rPr>
          <w:i/>
          <w:iCs/>
        </w:rPr>
      </w:pPr>
    </w:p>
    <w:p w14:paraId="3FE182B8" w14:textId="77777777" w:rsidR="001E21DA" w:rsidRPr="001E21DA" w:rsidRDefault="7BB37803" w:rsidP="005410DD">
      <w:pPr>
        <w:pStyle w:val="Heading2"/>
        <w:numPr>
          <w:ilvl w:val="1"/>
          <w:numId w:val="12"/>
        </w:numPr>
      </w:pPr>
      <w:bookmarkStart w:id="30" w:name="_Toc158718720"/>
      <w:r>
        <w:t>Procedure di emergenza</w:t>
      </w:r>
      <w:bookmarkEnd w:id="30"/>
      <w:r>
        <w:t xml:space="preserve"> </w:t>
      </w:r>
    </w:p>
    <w:p w14:paraId="75FBE423" w14:textId="77777777" w:rsidR="001E21DA" w:rsidRDefault="001E21DA" w:rsidP="001E21DA">
      <w:pPr>
        <w:rPr>
          <w:i/>
          <w:iCs/>
        </w:rPr>
      </w:pPr>
    </w:p>
    <w:p w14:paraId="270EBBC8" w14:textId="77777777" w:rsidR="001E21DA" w:rsidRDefault="001E21DA" w:rsidP="001E21DA">
      <w:r w:rsidRPr="001E21DA">
        <w:t xml:space="preserve">Chiunque </w:t>
      </w:r>
      <w:proofErr w:type="gramStart"/>
      <w:r w:rsidRPr="001E21DA">
        <w:t>rinvenga</w:t>
      </w:r>
      <w:proofErr w:type="gramEnd"/>
      <w:r w:rsidRPr="001E21DA">
        <w:t xml:space="preserve"> un pericolo deve: </w:t>
      </w:r>
    </w:p>
    <w:p w14:paraId="2D3F0BEC" w14:textId="77777777" w:rsidR="001E21DA" w:rsidRDefault="001E21DA" w:rsidP="001E21DA"/>
    <w:p w14:paraId="000A4C8B" w14:textId="77777777" w:rsidR="001E21DA" w:rsidRPr="001E21DA" w:rsidRDefault="001E21DA" w:rsidP="005410DD">
      <w:pPr>
        <w:pStyle w:val="ListParagraph"/>
        <w:numPr>
          <w:ilvl w:val="0"/>
          <w:numId w:val="8"/>
        </w:numPr>
      </w:pPr>
      <w:proofErr w:type="gramStart"/>
      <w:r w:rsidRPr="001E21DA">
        <w:t>mantenere</w:t>
      </w:r>
      <w:proofErr w:type="gramEnd"/>
      <w:r w:rsidRPr="001E21DA">
        <w:t xml:space="preserve"> la calma; </w:t>
      </w:r>
    </w:p>
    <w:p w14:paraId="047E958F" w14:textId="77777777" w:rsidR="001E21DA" w:rsidRPr="001E21DA" w:rsidRDefault="001E21DA" w:rsidP="005410DD">
      <w:pPr>
        <w:pStyle w:val="ListParagraph"/>
        <w:numPr>
          <w:ilvl w:val="0"/>
          <w:numId w:val="8"/>
        </w:numPr>
      </w:pPr>
      <w:proofErr w:type="gramStart"/>
      <w:r w:rsidRPr="001E21DA">
        <w:t>interrompere</w:t>
      </w:r>
      <w:proofErr w:type="gramEnd"/>
      <w:r w:rsidRPr="001E21DA">
        <w:t xml:space="preserve"> ogni tipo di attività; </w:t>
      </w:r>
    </w:p>
    <w:p w14:paraId="01AA9291" w14:textId="77777777" w:rsidR="001E21DA" w:rsidRPr="001E21DA" w:rsidRDefault="001E21DA" w:rsidP="005410DD">
      <w:pPr>
        <w:pStyle w:val="ListParagraph"/>
        <w:numPr>
          <w:ilvl w:val="0"/>
          <w:numId w:val="8"/>
        </w:numPr>
      </w:pPr>
      <w:proofErr w:type="gramStart"/>
      <w:r w:rsidRPr="001E21DA">
        <w:t>seguire</w:t>
      </w:r>
      <w:proofErr w:type="gramEnd"/>
      <w:r w:rsidRPr="001E21DA">
        <w:t xml:space="preserve"> le disposizioni impartite dagli addetti della squadra antincendio; </w:t>
      </w:r>
    </w:p>
    <w:p w14:paraId="0B27F237" w14:textId="77777777" w:rsidR="001E21DA" w:rsidRPr="001E21DA" w:rsidRDefault="001E21DA" w:rsidP="005410DD">
      <w:pPr>
        <w:pStyle w:val="ListParagraph"/>
        <w:numPr>
          <w:ilvl w:val="0"/>
          <w:numId w:val="8"/>
        </w:numPr>
      </w:pPr>
      <w:proofErr w:type="gramStart"/>
      <w:r w:rsidRPr="001E21DA">
        <w:t>non</w:t>
      </w:r>
      <w:proofErr w:type="gramEnd"/>
      <w:r w:rsidRPr="001E21DA">
        <w:t xml:space="preserve"> prendere iniziative personali; </w:t>
      </w:r>
    </w:p>
    <w:p w14:paraId="23BF160E" w14:textId="77777777" w:rsidR="001E21DA" w:rsidRPr="001E21DA" w:rsidRDefault="001E21DA" w:rsidP="005410DD">
      <w:pPr>
        <w:pStyle w:val="ListParagraph"/>
        <w:numPr>
          <w:ilvl w:val="0"/>
          <w:numId w:val="8"/>
        </w:numPr>
      </w:pPr>
      <w:proofErr w:type="gramStart"/>
      <w:r w:rsidRPr="001E21DA">
        <w:t>segnalare</w:t>
      </w:r>
      <w:proofErr w:type="gramEnd"/>
      <w:r w:rsidRPr="001E21DA">
        <w:t xml:space="preserve"> agli addetti all’emergenza la presenza di persone in difficoltà; </w:t>
      </w:r>
    </w:p>
    <w:p w14:paraId="74A0692D" w14:textId="77777777" w:rsidR="001E21DA" w:rsidRDefault="001E21DA" w:rsidP="005410DD">
      <w:pPr>
        <w:pStyle w:val="ListParagraph"/>
        <w:numPr>
          <w:ilvl w:val="0"/>
          <w:numId w:val="8"/>
        </w:numPr>
      </w:pPr>
      <w:proofErr w:type="gramStart"/>
      <w:r w:rsidRPr="001E21DA">
        <w:t>non</w:t>
      </w:r>
      <w:proofErr w:type="gramEnd"/>
      <w:r w:rsidRPr="001E21DA">
        <w:t xml:space="preserve"> tornare indietro, se non per motivi di estrema necessità e sotto l’autorizzazione del responsabile dell’emergenza; </w:t>
      </w:r>
    </w:p>
    <w:p w14:paraId="54C9E193" w14:textId="77777777" w:rsidR="001E21DA" w:rsidRPr="001E21DA" w:rsidRDefault="001E21DA" w:rsidP="005410DD">
      <w:pPr>
        <w:pStyle w:val="ListParagraph"/>
        <w:numPr>
          <w:ilvl w:val="0"/>
          <w:numId w:val="8"/>
        </w:numPr>
      </w:pPr>
      <w:proofErr w:type="gramStart"/>
      <w:r w:rsidRPr="001E21DA">
        <w:t>raggiungere</w:t>
      </w:r>
      <w:proofErr w:type="gramEnd"/>
      <w:r w:rsidRPr="001E21DA">
        <w:t xml:space="preserve"> il punto di raccolta; </w:t>
      </w:r>
    </w:p>
    <w:p w14:paraId="5E0915A4" w14:textId="77777777" w:rsidR="001E21DA" w:rsidRDefault="001E21DA" w:rsidP="005410DD">
      <w:pPr>
        <w:pStyle w:val="ListParagraph"/>
        <w:numPr>
          <w:ilvl w:val="0"/>
          <w:numId w:val="8"/>
        </w:numPr>
      </w:pPr>
      <w:proofErr w:type="gramStart"/>
      <w:r w:rsidRPr="001E21DA">
        <w:t>allontanare</w:t>
      </w:r>
      <w:proofErr w:type="gramEnd"/>
      <w:r w:rsidRPr="001E21DA">
        <w:t xml:space="preserve"> le persone (dipendenti CNR, visitatori, fornitori, lavoratori di imprese, ecc.) che si trovano in prossimità del pericolo dandone allarme a voce, o con sistema porta a porta; </w:t>
      </w:r>
    </w:p>
    <w:p w14:paraId="11D63882" w14:textId="77777777" w:rsidR="001E21DA" w:rsidRDefault="001E21DA" w:rsidP="005410DD">
      <w:pPr>
        <w:pStyle w:val="ListParagraph"/>
        <w:numPr>
          <w:ilvl w:val="0"/>
          <w:numId w:val="8"/>
        </w:numPr>
      </w:pPr>
      <w:proofErr w:type="gramStart"/>
      <w:r w:rsidRPr="001E21DA">
        <w:t>adoperarsi</w:t>
      </w:r>
      <w:proofErr w:type="gramEnd"/>
      <w:r w:rsidRPr="001E21DA">
        <w:t xml:space="preserve"> in collaborazione con il personale di piano alla sua eliminazione comunicando al termine il “CESSATO ALLARME” (è assolutamente vietato prendere iniziative di alcun genere che possano compromettere la propria e quella altrui); </w:t>
      </w:r>
    </w:p>
    <w:p w14:paraId="48414CD5" w14:textId="77777777" w:rsidR="001E21DA" w:rsidRDefault="001E21DA" w:rsidP="005410DD">
      <w:pPr>
        <w:pStyle w:val="ListParagraph"/>
        <w:numPr>
          <w:ilvl w:val="0"/>
          <w:numId w:val="8"/>
        </w:numPr>
      </w:pPr>
      <w:proofErr w:type="gramStart"/>
      <w:r w:rsidRPr="001E21DA">
        <w:t>comunicare</w:t>
      </w:r>
      <w:proofErr w:type="gramEnd"/>
      <w:r w:rsidRPr="001E21DA">
        <w:t xml:space="preserve">, qualora non si sia in grado di affrontare il pericolo, tramite il personale di piano, a voce, lo stato di allarme a tutti i componenti la squadra di emergenza ed eventualmente, in caso di pericolo grave, a tutti i presenti, azionando l’allarme; </w:t>
      </w:r>
    </w:p>
    <w:p w14:paraId="333B6750" w14:textId="77777777" w:rsidR="001E21DA" w:rsidRDefault="001E21DA" w:rsidP="005410DD">
      <w:pPr>
        <w:pStyle w:val="ListParagraph"/>
        <w:numPr>
          <w:ilvl w:val="0"/>
          <w:numId w:val="8"/>
        </w:numPr>
      </w:pPr>
      <w:proofErr w:type="gramStart"/>
      <w:r w:rsidRPr="001E21DA">
        <w:t>raggiungere</w:t>
      </w:r>
      <w:proofErr w:type="gramEnd"/>
      <w:r w:rsidRPr="001E21DA">
        <w:t xml:space="preserve"> il punto di raccolta esterno stabilito. </w:t>
      </w:r>
    </w:p>
    <w:p w14:paraId="75CF4315" w14:textId="77777777" w:rsidR="001E21DA" w:rsidRDefault="001E21DA" w:rsidP="001E21DA">
      <w:pPr>
        <w:ind w:left="360"/>
      </w:pPr>
    </w:p>
    <w:p w14:paraId="3CB648E9" w14:textId="77777777" w:rsidR="001E21DA" w:rsidRDefault="001E21DA" w:rsidP="001E21DA">
      <w:pPr>
        <w:ind w:left="360"/>
      </w:pPr>
    </w:p>
    <w:p w14:paraId="21B9F767" w14:textId="77777777" w:rsidR="001E21DA" w:rsidRPr="001E21DA" w:rsidRDefault="7BB37803" w:rsidP="005410DD">
      <w:pPr>
        <w:pStyle w:val="Heading2"/>
        <w:numPr>
          <w:ilvl w:val="1"/>
          <w:numId w:val="12"/>
        </w:numPr>
      </w:pPr>
      <w:bookmarkStart w:id="31" w:name="_Toc158718721"/>
      <w:r>
        <w:t>Procedure di gestione infortunio o emergenza sanitaria</w:t>
      </w:r>
      <w:bookmarkEnd w:id="31"/>
    </w:p>
    <w:p w14:paraId="0C178E9E" w14:textId="77777777" w:rsidR="001E21DA" w:rsidRDefault="001E21DA" w:rsidP="001E21DA">
      <w:pPr>
        <w:rPr>
          <w:i/>
          <w:iCs/>
        </w:rPr>
      </w:pPr>
    </w:p>
    <w:p w14:paraId="1186F835" w14:textId="77777777" w:rsidR="001E21DA" w:rsidRDefault="001E21DA" w:rsidP="001E21DA">
      <w:r w:rsidRPr="001E21DA">
        <w:t xml:space="preserve">In caso </w:t>
      </w:r>
      <w:proofErr w:type="gramStart"/>
      <w:r w:rsidRPr="001E21DA">
        <w:t xml:space="preserve">di </w:t>
      </w:r>
      <w:proofErr w:type="gramEnd"/>
      <w:r w:rsidRPr="001E21DA">
        <w:t xml:space="preserve">infortunio di un lavoratore è necessario: </w:t>
      </w:r>
    </w:p>
    <w:p w14:paraId="3C0395D3" w14:textId="77777777" w:rsidR="001E21DA" w:rsidRDefault="001E21DA" w:rsidP="001E21DA"/>
    <w:p w14:paraId="734983E3" w14:textId="77777777" w:rsidR="001E21DA" w:rsidRPr="001E21DA" w:rsidRDefault="001E21DA" w:rsidP="005410DD">
      <w:pPr>
        <w:pStyle w:val="ListParagraph"/>
        <w:numPr>
          <w:ilvl w:val="0"/>
          <w:numId w:val="9"/>
        </w:numPr>
      </w:pPr>
      <w:proofErr w:type="gramStart"/>
      <w:r w:rsidRPr="001E21DA">
        <w:t>interrompere</w:t>
      </w:r>
      <w:proofErr w:type="gramEnd"/>
      <w:r w:rsidRPr="001E21DA">
        <w:t xml:space="preserve"> l’attività; </w:t>
      </w:r>
    </w:p>
    <w:p w14:paraId="6861FC61" w14:textId="77777777" w:rsidR="001E21DA" w:rsidRDefault="001E21DA" w:rsidP="005410DD">
      <w:pPr>
        <w:pStyle w:val="ListParagraph"/>
        <w:numPr>
          <w:ilvl w:val="0"/>
          <w:numId w:val="9"/>
        </w:numPr>
      </w:pPr>
      <w:proofErr w:type="gramStart"/>
      <w:r w:rsidRPr="001E21DA">
        <w:t>mettere</w:t>
      </w:r>
      <w:proofErr w:type="gramEnd"/>
      <w:r w:rsidRPr="001E21DA">
        <w:t xml:space="preserve"> in sicurezza le attrezzature o apparecchiature utilizzate; </w:t>
      </w:r>
    </w:p>
    <w:p w14:paraId="674BE314" w14:textId="77777777" w:rsidR="001E21DA" w:rsidRDefault="001E21DA" w:rsidP="005410DD">
      <w:pPr>
        <w:pStyle w:val="ListParagraph"/>
        <w:numPr>
          <w:ilvl w:val="0"/>
          <w:numId w:val="9"/>
        </w:numPr>
      </w:pPr>
      <w:proofErr w:type="gramStart"/>
      <w:r w:rsidRPr="001E21DA">
        <w:t>accertare</w:t>
      </w:r>
      <w:proofErr w:type="gramEnd"/>
      <w:r w:rsidRPr="001E21DA">
        <w:t xml:space="preserve"> con il responsabile della evacuazione di ciascun piano, che le vie di fuga siano sgombre, seguendo le indicazioni dello stesso nel caso si debbano trovare delle vie alternative;</w:t>
      </w:r>
    </w:p>
    <w:p w14:paraId="137EAE89" w14:textId="77777777" w:rsidR="001E21DA" w:rsidRDefault="001E21DA" w:rsidP="005410DD">
      <w:pPr>
        <w:pStyle w:val="ListParagraph"/>
        <w:numPr>
          <w:ilvl w:val="0"/>
          <w:numId w:val="9"/>
        </w:numPr>
      </w:pPr>
      <w:proofErr w:type="gramStart"/>
      <w:r w:rsidRPr="001E21DA">
        <w:t>raggiungere</w:t>
      </w:r>
      <w:proofErr w:type="gramEnd"/>
      <w:r w:rsidRPr="001E21DA">
        <w:t xml:space="preserve"> il punto di raccolta;</w:t>
      </w:r>
    </w:p>
    <w:p w14:paraId="3FCDC796" w14:textId="77777777" w:rsidR="001E21DA" w:rsidRPr="001E21DA" w:rsidRDefault="001E21DA" w:rsidP="005410DD">
      <w:pPr>
        <w:pStyle w:val="ListParagraph"/>
        <w:numPr>
          <w:ilvl w:val="0"/>
          <w:numId w:val="9"/>
        </w:numPr>
      </w:pPr>
      <w:proofErr w:type="gramStart"/>
      <w:r w:rsidRPr="001E21DA">
        <w:t>avvisare</w:t>
      </w:r>
      <w:proofErr w:type="gramEnd"/>
      <w:r w:rsidRPr="001E21DA">
        <w:t xml:space="preserve"> il coordinatore dell’emergenza e l’addetto al primo soccorso dell’immobile, il cui nominativo è stato indicato dal Datore di Lavoro; </w:t>
      </w:r>
    </w:p>
    <w:p w14:paraId="067F08D5" w14:textId="77777777" w:rsidR="001E21DA" w:rsidRDefault="001E21DA" w:rsidP="005410DD">
      <w:pPr>
        <w:pStyle w:val="ListParagraph"/>
        <w:numPr>
          <w:ilvl w:val="0"/>
          <w:numId w:val="9"/>
        </w:numPr>
      </w:pPr>
      <w:proofErr w:type="gramStart"/>
      <w:r w:rsidRPr="001E21DA">
        <w:t>soccorrere</w:t>
      </w:r>
      <w:proofErr w:type="gramEnd"/>
      <w:r w:rsidRPr="001E21DA">
        <w:t xml:space="preserve"> il lavoratore utilizzando presidi e attrezzature rese disponibili e per le quali si è addestrati; </w:t>
      </w:r>
    </w:p>
    <w:p w14:paraId="4547EF7C" w14:textId="77777777" w:rsidR="001E21DA" w:rsidRDefault="001E21DA" w:rsidP="005410DD">
      <w:pPr>
        <w:pStyle w:val="ListParagraph"/>
        <w:numPr>
          <w:ilvl w:val="0"/>
          <w:numId w:val="9"/>
        </w:numPr>
      </w:pPr>
      <w:proofErr w:type="gramStart"/>
      <w:r w:rsidRPr="001E21DA">
        <w:t>mettere</w:t>
      </w:r>
      <w:proofErr w:type="gramEnd"/>
      <w:r w:rsidRPr="001E21DA">
        <w:t xml:space="preserve"> in sicurezza macchinari e attrezzature in uso; </w:t>
      </w:r>
    </w:p>
    <w:p w14:paraId="61D44030" w14:textId="77777777" w:rsidR="001E21DA" w:rsidRDefault="001E21DA" w:rsidP="005410DD">
      <w:pPr>
        <w:pStyle w:val="ListParagraph"/>
        <w:numPr>
          <w:ilvl w:val="0"/>
          <w:numId w:val="9"/>
        </w:numPr>
      </w:pPr>
      <w:proofErr w:type="gramStart"/>
      <w:r w:rsidRPr="001E21DA">
        <w:t>avvisare</w:t>
      </w:r>
      <w:proofErr w:type="gramEnd"/>
      <w:r w:rsidRPr="001E21DA">
        <w:t xml:space="preserve"> in accordo con l’addetto al primo soccorso dell’immobile gli enti esterni se necessario e attendere l’arrivo dei soccorsi. </w:t>
      </w:r>
    </w:p>
    <w:p w14:paraId="3254BC2F" w14:textId="77777777" w:rsidR="001E21DA" w:rsidRDefault="001E21DA" w:rsidP="001E21DA"/>
    <w:p w14:paraId="651E9592" w14:textId="77777777" w:rsidR="001E21DA" w:rsidRDefault="001E21DA" w:rsidP="001E21DA"/>
    <w:p w14:paraId="609DB9A7" w14:textId="77777777" w:rsidR="00666D49" w:rsidRDefault="00666D49" w:rsidP="001E21DA"/>
    <w:p w14:paraId="1DE81A4E" w14:textId="77777777" w:rsidR="00666D49" w:rsidRDefault="00666D49" w:rsidP="001E21DA"/>
    <w:p w14:paraId="6C45E59F" w14:textId="77777777" w:rsidR="00666D49" w:rsidRDefault="00666D49" w:rsidP="001E21DA"/>
    <w:p w14:paraId="5086E2F2" w14:textId="77777777" w:rsidR="00666D49" w:rsidRDefault="00666D49" w:rsidP="001E21DA"/>
    <w:p w14:paraId="61BD4430" w14:textId="77777777" w:rsidR="00666D49" w:rsidRDefault="00666D49" w:rsidP="001E21DA"/>
    <w:p w14:paraId="34EDE351" w14:textId="77777777" w:rsidR="00666D49" w:rsidRDefault="00666D49" w:rsidP="001E21DA"/>
    <w:p w14:paraId="25367A43" w14:textId="77777777" w:rsidR="00666D49" w:rsidRDefault="00666D49" w:rsidP="001E21DA"/>
    <w:p w14:paraId="7B3AFC7A" w14:textId="77777777" w:rsidR="00666D49" w:rsidRDefault="00666D49" w:rsidP="001E21DA"/>
    <w:p w14:paraId="20F4C3AA" w14:textId="77777777" w:rsidR="00666D49" w:rsidRDefault="00666D49" w:rsidP="001E21DA"/>
    <w:p w14:paraId="69032799" w14:textId="77777777" w:rsidR="00666D49" w:rsidRDefault="00666D49" w:rsidP="001E21DA"/>
    <w:p w14:paraId="3913066D" w14:textId="77777777" w:rsidR="00666D49" w:rsidRDefault="00666D49" w:rsidP="001E21DA"/>
    <w:p w14:paraId="269E314A" w14:textId="0F318EAB" w:rsidR="001E21DA" w:rsidRPr="00666D49" w:rsidRDefault="270EBAF7" w:rsidP="001E21DA">
      <w:pPr>
        <w:pStyle w:val="Heading2"/>
        <w:numPr>
          <w:ilvl w:val="1"/>
          <w:numId w:val="12"/>
        </w:numPr>
      </w:pPr>
      <w:bookmarkStart w:id="32" w:name="_Toc158718722"/>
      <w:r>
        <w:t>Numeri di pubblica utilità</w:t>
      </w:r>
      <w:bookmarkEnd w:id="32"/>
      <w:r>
        <w:t xml:space="preserve"> </w:t>
      </w:r>
    </w:p>
    <w:p w14:paraId="47341341" w14:textId="77777777" w:rsidR="001E21DA" w:rsidRPr="001E21DA" w:rsidRDefault="001E21DA" w:rsidP="001E21DA"/>
    <w:tbl>
      <w:tblPr>
        <w:tblStyle w:val="TableGrid"/>
        <w:tblW w:w="0" w:type="auto"/>
        <w:tblLayout w:type="fixed"/>
        <w:tblLook w:val="06A0" w:firstRow="1" w:lastRow="0" w:firstColumn="1" w:lastColumn="0" w:noHBand="1" w:noVBand="1"/>
      </w:tblPr>
      <w:tblGrid>
        <w:gridCol w:w="2235"/>
        <w:gridCol w:w="5400"/>
        <w:gridCol w:w="1995"/>
      </w:tblGrid>
      <w:tr w:rsidR="1F8AA18A" w14:paraId="56374203" w14:textId="77777777" w:rsidTr="00E2C34F">
        <w:trPr>
          <w:trHeight w:val="300"/>
        </w:trPr>
        <w:tc>
          <w:tcPr>
            <w:tcW w:w="9630" w:type="dxa"/>
            <w:gridSpan w:val="3"/>
            <w:shd w:val="clear" w:color="auto" w:fill="DEEAF6" w:themeFill="accent1" w:themeFillTint="33"/>
          </w:tcPr>
          <w:p w14:paraId="1CF5D13E" w14:textId="77A062BD" w:rsidR="1C3C7200" w:rsidRDefault="1C3C7200" w:rsidP="1F8AA18A">
            <w:pPr>
              <w:jc w:val="center"/>
            </w:pPr>
            <w:r w:rsidRPr="1F8AA18A">
              <w:rPr>
                <w:b/>
                <w:bCs/>
              </w:rPr>
              <w:t>NUMERI DI PUBBLICA UTILITÀ</w:t>
            </w:r>
          </w:p>
        </w:tc>
      </w:tr>
      <w:tr w:rsidR="1F8AA18A" w14:paraId="7F1A256F" w14:textId="77777777" w:rsidTr="00E2C34F">
        <w:trPr>
          <w:trHeight w:val="300"/>
        </w:trPr>
        <w:tc>
          <w:tcPr>
            <w:tcW w:w="2235" w:type="dxa"/>
            <w:vAlign w:val="center"/>
          </w:tcPr>
          <w:p w14:paraId="6FA3E0DB" w14:textId="279A1806" w:rsidR="351E6AFA" w:rsidRDefault="1BC9ABD8" w:rsidP="1F8AA18A">
            <w:pPr>
              <w:jc w:val="center"/>
            </w:pPr>
            <w:r>
              <w:rPr>
                <w:noProof/>
                <w:lang w:eastAsia="it-IT"/>
              </w:rPr>
              <w:drawing>
                <wp:inline distT="0" distB="0" distL="0" distR="0" wp14:anchorId="3B579F52" wp14:editId="403FFF11">
                  <wp:extent cx="540000" cy="435223"/>
                  <wp:effectExtent l="0" t="0" r="0" b="0"/>
                  <wp:docPr id="1109214050" name="Immagine 110921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0" cy="435223"/>
                          </a:xfrm>
                          <a:prstGeom prst="rect">
                            <a:avLst/>
                          </a:prstGeom>
                        </pic:spPr>
                      </pic:pic>
                    </a:graphicData>
                  </a:graphic>
                </wp:inline>
              </w:drawing>
            </w:r>
          </w:p>
        </w:tc>
        <w:tc>
          <w:tcPr>
            <w:tcW w:w="5400" w:type="dxa"/>
            <w:vAlign w:val="center"/>
          </w:tcPr>
          <w:p w14:paraId="03558568" w14:textId="0E2482E6" w:rsidR="5FEB48D3" w:rsidRDefault="5FEB48D3" w:rsidP="1F8AA18A">
            <w:pPr>
              <w:jc w:val="left"/>
            </w:pPr>
            <w:r>
              <w:t>NUMERO UNICO EUROPEO DI EMERGENZA</w:t>
            </w:r>
          </w:p>
        </w:tc>
        <w:tc>
          <w:tcPr>
            <w:tcW w:w="1995" w:type="dxa"/>
            <w:vAlign w:val="center"/>
          </w:tcPr>
          <w:p w14:paraId="3C64D8A1" w14:textId="13D2962C" w:rsidR="5FEB48D3" w:rsidRDefault="5FEB48D3" w:rsidP="1F8AA18A">
            <w:pPr>
              <w:jc w:val="center"/>
              <w:rPr>
                <w:b/>
                <w:bCs/>
                <w:color w:val="C00000"/>
                <w:sz w:val="32"/>
                <w:szCs w:val="32"/>
              </w:rPr>
            </w:pPr>
            <w:r w:rsidRPr="1F8AA18A">
              <w:rPr>
                <w:b/>
                <w:bCs/>
                <w:color w:val="C00000"/>
                <w:sz w:val="32"/>
                <w:szCs w:val="32"/>
              </w:rPr>
              <w:t>112</w:t>
            </w:r>
          </w:p>
        </w:tc>
      </w:tr>
      <w:tr w:rsidR="1F8AA18A" w14:paraId="41BF4538" w14:textId="77777777" w:rsidTr="00E2C34F">
        <w:trPr>
          <w:trHeight w:val="300"/>
        </w:trPr>
        <w:tc>
          <w:tcPr>
            <w:tcW w:w="2235" w:type="dxa"/>
            <w:vAlign w:val="center"/>
          </w:tcPr>
          <w:p w14:paraId="56114473" w14:textId="018ECA6F" w:rsidR="602616B8" w:rsidRDefault="71569C4F" w:rsidP="1F8AA18A">
            <w:pPr>
              <w:jc w:val="center"/>
            </w:pPr>
            <w:r>
              <w:rPr>
                <w:noProof/>
                <w:lang w:eastAsia="it-IT"/>
              </w:rPr>
              <w:drawing>
                <wp:inline distT="0" distB="0" distL="0" distR="0" wp14:anchorId="128B6DEC" wp14:editId="363F94E6">
                  <wp:extent cx="540000" cy="593115"/>
                  <wp:effectExtent l="0" t="0" r="0" b="0"/>
                  <wp:docPr id="1951753729" name="Immagine 195175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0" cy="593115"/>
                          </a:xfrm>
                          <a:prstGeom prst="rect">
                            <a:avLst/>
                          </a:prstGeom>
                        </pic:spPr>
                      </pic:pic>
                    </a:graphicData>
                  </a:graphic>
                </wp:inline>
              </w:drawing>
            </w:r>
          </w:p>
        </w:tc>
        <w:tc>
          <w:tcPr>
            <w:tcW w:w="5400" w:type="dxa"/>
            <w:vAlign w:val="center"/>
          </w:tcPr>
          <w:p w14:paraId="515660AB" w14:textId="4DC915C0" w:rsidR="5FEB48D3" w:rsidRDefault="5FEB48D3" w:rsidP="1F8AA18A">
            <w:pPr>
              <w:jc w:val="left"/>
            </w:pPr>
            <w:r>
              <w:t>POLIZIA DI STATO</w:t>
            </w:r>
          </w:p>
        </w:tc>
        <w:tc>
          <w:tcPr>
            <w:tcW w:w="1995" w:type="dxa"/>
            <w:vAlign w:val="center"/>
          </w:tcPr>
          <w:p w14:paraId="4D726A3D" w14:textId="47766393" w:rsidR="52A8E12C" w:rsidRDefault="52A8E12C" w:rsidP="1F8AA18A">
            <w:pPr>
              <w:jc w:val="center"/>
              <w:rPr>
                <w:b/>
                <w:bCs/>
                <w:color w:val="C00000"/>
                <w:sz w:val="32"/>
                <w:szCs w:val="32"/>
              </w:rPr>
            </w:pPr>
            <w:r w:rsidRPr="1F8AA18A">
              <w:rPr>
                <w:b/>
                <w:bCs/>
                <w:color w:val="C00000"/>
                <w:sz w:val="32"/>
                <w:szCs w:val="32"/>
              </w:rPr>
              <w:t>113</w:t>
            </w:r>
          </w:p>
        </w:tc>
      </w:tr>
      <w:tr w:rsidR="1F8AA18A" w14:paraId="4AE54175" w14:textId="77777777" w:rsidTr="00E2C34F">
        <w:trPr>
          <w:trHeight w:val="300"/>
        </w:trPr>
        <w:tc>
          <w:tcPr>
            <w:tcW w:w="2235" w:type="dxa"/>
            <w:vAlign w:val="center"/>
          </w:tcPr>
          <w:p w14:paraId="7BB50B10" w14:textId="31A74C08" w:rsidR="322311B2" w:rsidRDefault="2C4CE8BF" w:rsidP="1F8AA18A">
            <w:pPr>
              <w:jc w:val="center"/>
            </w:pPr>
            <w:r>
              <w:rPr>
                <w:noProof/>
                <w:lang w:eastAsia="it-IT"/>
              </w:rPr>
              <w:drawing>
                <wp:inline distT="0" distB="0" distL="0" distR="0" wp14:anchorId="142E102D" wp14:editId="224117ED">
                  <wp:extent cx="540000" cy="540000"/>
                  <wp:effectExtent l="0" t="0" r="0" b="0"/>
                  <wp:docPr id="1815941801" name="Immagine 181594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p>
        </w:tc>
        <w:tc>
          <w:tcPr>
            <w:tcW w:w="5400" w:type="dxa"/>
            <w:vAlign w:val="center"/>
          </w:tcPr>
          <w:p w14:paraId="4C1293BE" w14:textId="6EE8A81C" w:rsidR="5FEB48D3" w:rsidRDefault="5FEB48D3" w:rsidP="1F8AA18A">
            <w:pPr>
              <w:jc w:val="left"/>
            </w:pPr>
            <w:r>
              <w:t>VIGILI DEL FUOCO</w:t>
            </w:r>
          </w:p>
        </w:tc>
        <w:tc>
          <w:tcPr>
            <w:tcW w:w="1995" w:type="dxa"/>
            <w:vAlign w:val="center"/>
          </w:tcPr>
          <w:p w14:paraId="0B07C775" w14:textId="7CCC057E" w:rsidR="2F1A2439" w:rsidRDefault="2F1A2439" w:rsidP="1F8AA18A">
            <w:pPr>
              <w:jc w:val="center"/>
              <w:rPr>
                <w:b/>
                <w:bCs/>
                <w:color w:val="C00000"/>
                <w:sz w:val="32"/>
                <w:szCs w:val="32"/>
              </w:rPr>
            </w:pPr>
            <w:r w:rsidRPr="1F8AA18A">
              <w:rPr>
                <w:b/>
                <w:bCs/>
                <w:color w:val="C00000"/>
                <w:sz w:val="32"/>
                <w:szCs w:val="32"/>
              </w:rPr>
              <w:t>115</w:t>
            </w:r>
          </w:p>
        </w:tc>
      </w:tr>
      <w:tr w:rsidR="1F8AA18A" w14:paraId="535B9549" w14:textId="77777777" w:rsidTr="00E2C34F">
        <w:trPr>
          <w:trHeight w:val="300"/>
        </w:trPr>
        <w:tc>
          <w:tcPr>
            <w:tcW w:w="2235" w:type="dxa"/>
            <w:vAlign w:val="center"/>
          </w:tcPr>
          <w:p w14:paraId="7E45007D" w14:textId="7F13AC2D" w:rsidR="639EE089" w:rsidRDefault="7E47503B" w:rsidP="1F8AA18A">
            <w:pPr>
              <w:jc w:val="center"/>
            </w:pPr>
            <w:r>
              <w:rPr>
                <w:noProof/>
                <w:lang w:eastAsia="it-IT"/>
              </w:rPr>
              <w:drawing>
                <wp:inline distT="0" distB="0" distL="0" distR="0" wp14:anchorId="10CE037B" wp14:editId="18FC4DCB">
                  <wp:extent cx="540000" cy="540000"/>
                  <wp:effectExtent l="0" t="0" r="0" b="0"/>
                  <wp:docPr id="1672183314" name="Immagine 167218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p>
        </w:tc>
        <w:tc>
          <w:tcPr>
            <w:tcW w:w="5400" w:type="dxa"/>
            <w:vAlign w:val="center"/>
          </w:tcPr>
          <w:p w14:paraId="5EBCDA39" w14:textId="58A0864D" w:rsidR="2F1A2439" w:rsidRDefault="2F1A2439" w:rsidP="1F8AA18A">
            <w:pPr>
              <w:spacing w:line="259" w:lineRule="auto"/>
              <w:jc w:val="left"/>
            </w:pPr>
            <w:r>
              <w:t>EMERGENZA SANITARIA</w:t>
            </w:r>
          </w:p>
        </w:tc>
        <w:tc>
          <w:tcPr>
            <w:tcW w:w="1995" w:type="dxa"/>
            <w:vAlign w:val="center"/>
          </w:tcPr>
          <w:p w14:paraId="4AE757AA" w14:textId="51A0CF31" w:rsidR="2F1A2439" w:rsidRDefault="2F1A2439" w:rsidP="1F8AA18A">
            <w:pPr>
              <w:jc w:val="center"/>
              <w:rPr>
                <w:b/>
                <w:bCs/>
                <w:color w:val="C00000"/>
                <w:sz w:val="32"/>
                <w:szCs w:val="32"/>
              </w:rPr>
            </w:pPr>
            <w:r w:rsidRPr="1F8AA18A">
              <w:rPr>
                <w:b/>
                <w:bCs/>
                <w:color w:val="C00000"/>
                <w:sz w:val="32"/>
                <w:szCs w:val="32"/>
              </w:rPr>
              <w:t>118</w:t>
            </w:r>
          </w:p>
        </w:tc>
      </w:tr>
    </w:tbl>
    <w:p w14:paraId="03C3E103" w14:textId="77777777" w:rsidR="001550EF" w:rsidRDefault="001550EF">
      <w:pPr>
        <w:spacing w:after="160"/>
        <w:jc w:val="left"/>
      </w:pPr>
    </w:p>
    <w:p w14:paraId="115BFB2F" w14:textId="55CE24BF" w:rsidR="001550EF" w:rsidRDefault="001550EF" w:rsidP="001550EF">
      <w:r>
        <w:t xml:space="preserve">Il numero interno di segnalazione delle emergenze del Consorzio RFX è </w:t>
      </w:r>
      <w:proofErr w:type="gramStart"/>
      <w:r>
        <w:t>il</w:t>
      </w:r>
      <w:proofErr w:type="gramEnd"/>
      <w:r>
        <w:t xml:space="preserve"> </w:t>
      </w:r>
      <w:r w:rsidRPr="00521BEE">
        <w:rPr>
          <w:rFonts w:ascii="Times New Roman" w:hAnsi="Times New Roman"/>
          <w:sz w:val="20"/>
        </w:rPr>
        <w:t>049 829</w:t>
      </w:r>
      <w:r w:rsidRPr="00521BEE">
        <w:rPr>
          <w:rFonts w:ascii="Times New Roman" w:hAnsi="Times New Roman"/>
          <w:b/>
        </w:rPr>
        <w:t xml:space="preserve"> </w:t>
      </w:r>
      <w:r w:rsidRPr="00521BEE">
        <w:rPr>
          <w:rFonts w:ascii="Times New Roman" w:hAnsi="Times New Roman"/>
          <w:b/>
          <w:sz w:val="28"/>
          <w:szCs w:val="28"/>
        </w:rPr>
        <w:t>5050</w:t>
      </w:r>
      <w:r>
        <w:rPr>
          <w:rFonts w:ascii="Times New Roman" w:hAnsi="Times New Roman"/>
          <w:b/>
          <w:sz w:val="28"/>
          <w:szCs w:val="28"/>
        </w:rPr>
        <w:t>.</w:t>
      </w:r>
    </w:p>
    <w:p w14:paraId="42EF2083" w14:textId="16DA3BC0" w:rsidR="001E21DA" w:rsidRDefault="001E21DA">
      <w:pPr>
        <w:spacing w:after="160"/>
        <w:jc w:val="left"/>
      </w:pPr>
    </w:p>
    <w:p w14:paraId="69588A72" w14:textId="7AFEDACE" w:rsidR="510F2981" w:rsidRDefault="673B9FD0" w:rsidP="00666D49">
      <w:pPr>
        <w:pStyle w:val="Heading1"/>
        <w:pageBreakBefore/>
        <w:numPr>
          <w:ilvl w:val="0"/>
          <w:numId w:val="12"/>
        </w:numPr>
        <w:ind w:left="357" w:hanging="357"/>
      </w:pPr>
      <w:bookmarkStart w:id="33" w:name="_Toc158718723"/>
      <w:r>
        <w:t xml:space="preserve">Costi </w:t>
      </w:r>
      <w:r w:rsidR="2974F5BE">
        <w:t>del</w:t>
      </w:r>
      <w:r>
        <w:t>la sicurezza</w:t>
      </w:r>
      <w:r w:rsidR="3C83B32A">
        <w:t xml:space="preserve"> per i rischi interferenziali</w:t>
      </w:r>
      <w:bookmarkEnd w:id="33"/>
    </w:p>
    <w:p w14:paraId="6871C03D" w14:textId="77777777" w:rsidR="3ECFA7BE" w:rsidRDefault="3ECFA7BE"/>
    <w:p w14:paraId="78E461B2" w14:textId="56BE68BB" w:rsidR="36B8ED13" w:rsidRDefault="52C44A29" w:rsidP="6F74CC7B">
      <w:r w:rsidRPr="78E5540F">
        <w:t xml:space="preserve">Sulla base </w:t>
      </w:r>
      <w:r w:rsidR="6DACFE99" w:rsidRPr="78E5540F">
        <w:t xml:space="preserve">della valutazione dei rischi interferenti </w:t>
      </w:r>
      <w:r w:rsidR="6B25ABF7" w:rsidRPr="78E5540F">
        <w:t xml:space="preserve">si </w:t>
      </w:r>
      <w:proofErr w:type="gramStart"/>
      <w:r w:rsidR="5E91282B" w:rsidRPr="78E5540F">
        <w:t xml:space="preserve">provvede </w:t>
      </w:r>
      <w:r w:rsidR="6B25ABF7" w:rsidRPr="78E5540F">
        <w:t>a</w:t>
      </w:r>
      <w:proofErr w:type="gramEnd"/>
      <w:r w:rsidR="6B25ABF7" w:rsidRPr="78E5540F">
        <w:t xml:space="preserve"> stimare</w:t>
      </w:r>
      <w:r w:rsidR="6DACFE99" w:rsidRPr="78E5540F">
        <w:t xml:space="preserve"> i costi delle misure necessarie alla eliminazione o riduzione degli stessi. </w:t>
      </w:r>
      <w:r w:rsidR="55EFBEF5" w:rsidRPr="78E5540F">
        <w:t>In questa fattispecie possono essere compresi</w:t>
      </w:r>
      <w:r w:rsidR="364BB7B4" w:rsidRPr="78E5540F">
        <w:t xml:space="preserve"> i </w:t>
      </w:r>
      <w:r w:rsidR="4224A68C" w:rsidRPr="78E5540F">
        <w:t>costi aggiuntivi a quelli ordinari per apprestamenti, DPI interferenziali, opere, procedure, disposizioni, prestazioni specificatamente previste nel DUVRI e richieste in aggiunta al fine di eliminare le interferenze o particolari situazioni di rischio</w:t>
      </w:r>
      <w:r w:rsidR="5C149EF7" w:rsidRPr="78E5540F">
        <w:t xml:space="preserve">. Sono invece esclusi i costi </w:t>
      </w:r>
      <w:r w:rsidR="4FA270F6" w:rsidRPr="78E5540F">
        <w:t xml:space="preserve">ordinari, </w:t>
      </w:r>
      <w:r w:rsidR="5C149EF7" w:rsidRPr="78E5540F">
        <w:t>necessari per l’attuazione della normativa vigente in materia di sicurezza e salute</w:t>
      </w:r>
      <w:r w:rsidR="50C6AB6C" w:rsidRPr="78E5540F">
        <w:t xml:space="preserve"> </w:t>
      </w:r>
      <w:r w:rsidR="5C149EF7" w:rsidRPr="78E5540F">
        <w:t>da part</w:t>
      </w:r>
      <w:r w:rsidR="71CCB788" w:rsidRPr="78E5540F">
        <w:t xml:space="preserve">e dell’appaltatore </w:t>
      </w:r>
      <w:r w:rsidR="2E1DDF3D" w:rsidRPr="78E5540F">
        <w:t xml:space="preserve">(es. </w:t>
      </w:r>
      <w:r w:rsidR="137FB579" w:rsidRPr="78E5540F">
        <w:t>f</w:t>
      </w:r>
      <w:r w:rsidR="2E1DDF3D" w:rsidRPr="78E5540F">
        <w:t xml:space="preserve">ormazione obbligatoria dei dipendenti, </w:t>
      </w:r>
      <w:proofErr w:type="gramStart"/>
      <w:r w:rsidR="2E1DDF3D" w:rsidRPr="78E5540F">
        <w:t>formazione</w:t>
      </w:r>
      <w:proofErr w:type="gramEnd"/>
      <w:r w:rsidR="2E1DDF3D" w:rsidRPr="78E5540F">
        <w:t xml:space="preserve"> per l’utilizzo di attrezzature</w:t>
      </w:r>
      <w:r w:rsidR="22CFD7C5" w:rsidRPr="78E5540F">
        <w:t xml:space="preserve"> o macchine</w:t>
      </w:r>
      <w:r w:rsidR="2E1DDF3D" w:rsidRPr="78E5540F">
        <w:t xml:space="preserve">, DPI per rischi propri dell’appaltatore, </w:t>
      </w:r>
      <w:r w:rsidR="0E379B74" w:rsidRPr="78E5540F">
        <w:t xml:space="preserve">sorveglianza sanitaria, attrezzatura di primo soccorso, </w:t>
      </w:r>
      <w:r w:rsidR="61253DB1" w:rsidRPr="78E5540F">
        <w:t xml:space="preserve">ecc.). </w:t>
      </w:r>
    </w:p>
    <w:p w14:paraId="61269D74" w14:textId="33B38753" w:rsidR="6F74CC7B" w:rsidRDefault="6F74CC7B" w:rsidP="6F74CC7B"/>
    <w:tbl>
      <w:tblPr>
        <w:tblStyle w:val="TableGrid"/>
        <w:tblW w:w="0" w:type="auto"/>
        <w:tblLook w:val="06A0" w:firstRow="1" w:lastRow="0" w:firstColumn="1" w:lastColumn="0" w:noHBand="1" w:noVBand="1"/>
      </w:tblPr>
      <w:tblGrid>
        <w:gridCol w:w="4545"/>
        <w:gridCol w:w="1271"/>
        <w:gridCol w:w="1271"/>
        <w:gridCol w:w="1271"/>
        <w:gridCol w:w="1271"/>
      </w:tblGrid>
      <w:tr w:rsidR="6F74CC7B" w14:paraId="2F6FE739" w14:textId="77777777" w:rsidTr="00666D49">
        <w:trPr>
          <w:cantSplit/>
          <w:trHeight w:val="300"/>
        </w:trPr>
        <w:tc>
          <w:tcPr>
            <w:tcW w:w="4545" w:type="dxa"/>
            <w:shd w:val="clear" w:color="auto" w:fill="DEEAF6" w:themeFill="accent1" w:themeFillTint="33"/>
          </w:tcPr>
          <w:p w14:paraId="28E5E682" w14:textId="5EA73A98" w:rsidR="590A21F8" w:rsidRDefault="590A21F8" w:rsidP="6F74CC7B">
            <w:pPr>
              <w:jc w:val="center"/>
              <w:rPr>
                <w:b/>
                <w:bCs/>
              </w:rPr>
            </w:pPr>
            <w:r w:rsidRPr="6F74CC7B">
              <w:rPr>
                <w:b/>
                <w:bCs/>
              </w:rPr>
              <w:t>Descrizione</w:t>
            </w:r>
            <w:r w:rsidR="3E63191E" w:rsidRPr="6F74CC7B">
              <w:rPr>
                <w:b/>
                <w:bCs/>
              </w:rPr>
              <w:t xml:space="preserve"> della misura</w:t>
            </w:r>
          </w:p>
        </w:tc>
        <w:tc>
          <w:tcPr>
            <w:tcW w:w="1271" w:type="dxa"/>
            <w:shd w:val="clear" w:color="auto" w:fill="DEEAF6" w:themeFill="accent1" w:themeFillTint="33"/>
          </w:tcPr>
          <w:p w14:paraId="379147D9" w14:textId="0FB45B76" w:rsidR="590A21F8" w:rsidRDefault="590A21F8" w:rsidP="6F74CC7B">
            <w:pPr>
              <w:jc w:val="center"/>
              <w:rPr>
                <w:b/>
                <w:bCs/>
              </w:rPr>
            </w:pPr>
            <w:proofErr w:type="gramStart"/>
            <w:r w:rsidRPr="6F74CC7B">
              <w:rPr>
                <w:b/>
                <w:bCs/>
              </w:rPr>
              <w:t>U.M</w:t>
            </w:r>
            <w:proofErr w:type="gramEnd"/>
            <w:r w:rsidRPr="6F74CC7B">
              <w:rPr>
                <w:b/>
                <w:bCs/>
              </w:rPr>
              <w:t>.</w:t>
            </w:r>
          </w:p>
        </w:tc>
        <w:tc>
          <w:tcPr>
            <w:tcW w:w="1271" w:type="dxa"/>
            <w:shd w:val="clear" w:color="auto" w:fill="DEEAF6" w:themeFill="accent1" w:themeFillTint="33"/>
          </w:tcPr>
          <w:p w14:paraId="0E59CAF5" w14:textId="184271D4" w:rsidR="590A21F8" w:rsidRDefault="590A21F8" w:rsidP="6F74CC7B">
            <w:pPr>
              <w:jc w:val="center"/>
              <w:rPr>
                <w:b/>
                <w:bCs/>
              </w:rPr>
            </w:pPr>
            <w:r w:rsidRPr="6F74CC7B">
              <w:rPr>
                <w:b/>
                <w:bCs/>
              </w:rPr>
              <w:t>Computo quantità</w:t>
            </w:r>
          </w:p>
        </w:tc>
        <w:tc>
          <w:tcPr>
            <w:tcW w:w="1271" w:type="dxa"/>
            <w:shd w:val="clear" w:color="auto" w:fill="DEEAF6" w:themeFill="accent1" w:themeFillTint="33"/>
          </w:tcPr>
          <w:p w14:paraId="353D8612" w14:textId="2821903E" w:rsidR="590A21F8" w:rsidRDefault="590A21F8" w:rsidP="6F74CC7B">
            <w:pPr>
              <w:jc w:val="center"/>
              <w:rPr>
                <w:b/>
                <w:bCs/>
              </w:rPr>
            </w:pPr>
            <w:r w:rsidRPr="6F74CC7B">
              <w:rPr>
                <w:b/>
                <w:bCs/>
              </w:rPr>
              <w:t>Costo Unitario</w:t>
            </w:r>
          </w:p>
        </w:tc>
        <w:tc>
          <w:tcPr>
            <w:tcW w:w="1271" w:type="dxa"/>
            <w:shd w:val="clear" w:color="auto" w:fill="DEEAF6" w:themeFill="accent1" w:themeFillTint="33"/>
          </w:tcPr>
          <w:p w14:paraId="061B9767" w14:textId="653D42B8" w:rsidR="590A21F8" w:rsidRDefault="590A21F8" w:rsidP="6F74CC7B">
            <w:pPr>
              <w:jc w:val="center"/>
              <w:rPr>
                <w:b/>
                <w:bCs/>
              </w:rPr>
            </w:pPr>
            <w:r w:rsidRPr="6F74CC7B">
              <w:rPr>
                <w:b/>
                <w:bCs/>
              </w:rPr>
              <w:t>Costo Finale</w:t>
            </w:r>
          </w:p>
        </w:tc>
      </w:tr>
      <w:tr w:rsidR="6F74CC7B" w14:paraId="0F64556E" w14:textId="77777777" w:rsidTr="00666D49">
        <w:trPr>
          <w:cantSplit/>
          <w:trHeight w:val="300"/>
        </w:trPr>
        <w:tc>
          <w:tcPr>
            <w:tcW w:w="4545" w:type="dxa"/>
            <w:vAlign w:val="center"/>
          </w:tcPr>
          <w:p w14:paraId="63CE13DA" w14:textId="47CFDE53" w:rsidR="244DCB04" w:rsidRDefault="244DCB04" w:rsidP="6F74CC7B">
            <w:pPr>
              <w:jc w:val="left"/>
              <w:rPr>
                <w:sz w:val="20"/>
                <w:szCs w:val="20"/>
              </w:rPr>
            </w:pPr>
            <w:r w:rsidRPr="6F74CC7B">
              <w:rPr>
                <w:sz w:val="22"/>
              </w:rPr>
              <w:t>Riunione di coordinamento per la gestione dei rischi da interferenze</w:t>
            </w:r>
          </w:p>
        </w:tc>
        <w:tc>
          <w:tcPr>
            <w:tcW w:w="1271" w:type="dxa"/>
            <w:vAlign w:val="center"/>
          </w:tcPr>
          <w:p w14:paraId="5183DF72" w14:textId="3939A9C1" w:rsidR="244DCB04" w:rsidRDefault="244DCB04" w:rsidP="6F74CC7B">
            <w:pPr>
              <w:jc w:val="center"/>
              <w:rPr>
                <w:sz w:val="22"/>
              </w:rPr>
            </w:pPr>
            <w:proofErr w:type="gramStart"/>
            <w:r w:rsidRPr="6F74CC7B">
              <w:rPr>
                <w:sz w:val="22"/>
              </w:rPr>
              <w:t>h</w:t>
            </w:r>
            <w:proofErr w:type="gramEnd"/>
          </w:p>
        </w:tc>
        <w:tc>
          <w:tcPr>
            <w:tcW w:w="1271" w:type="dxa"/>
            <w:vAlign w:val="center"/>
          </w:tcPr>
          <w:p w14:paraId="577ECE34" w14:textId="3198BFC3" w:rsidR="6F74CC7B" w:rsidRDefault="6F74CC7B" w:rsidP="6F74CC7B">
            <w:pPr>
              <w:jc w:val="center"/>
              <w:rPr>
                <w:sz w:val="22"/>
              </w:rPr>
            </w:pPr>
          </w:p>
        </w:tc>
        <w:tc>
          <w:tcPr>
            <w:tcW w:w="1271" w:type="dxa"/>
            <w:vAlign w:val="center"/>
          </w:tcPr>
          <w:p w14:paraId="77DA5048" w14:textId="63FF2607" w:rsidR="6F74CC7B" w:rsidRDefault="6F74CC7B" w:rsidP="6F74CC7B">
            <w:pPr>
              <w:jc w:val="center"/>
              <w:rPr>
                <w:sz w:val="22"/>
              </w:rPr>
            </w:pPr>
          </w:p>
        </w:tc>
        <w:tc>
          <w:tcPr>
            <w:tcW w:w="1271" w:type="dxa"/>
            <w:vAlign w:val="center"/>
          </w:tcPr>
          <w:p w14:paraId="16441118" w14:textId="5C84D069" w:rsidR="6F74CC7B" w:rsidRDefault="6F74CC7B" w:rsidP="6F74CC7B">
            <w:pPr>
              <w:jc w:val="center"/>
              <w:rPr>
                <w:sz w:val="22"/>
              </w:rPr>
            </w:pPr>
          </w:p>
        </w:tc>
      </w:tr>
      <w:tr w:rsidR="6F74CC7B" w14:paraId="7D724208" w14:textId="77777777" w:rsidTr="00666D49">
        <w:trPr>
          <w:cantSplit/>
          <w:trHeight w:val="300"/>
        </w:trPr>
        <w:tc>
          <w:tcPr>
            <w:tcW w:w="4545" w:type="dxa"/>
            <w:vAlign w:val="center"/>
          </w:tcPr>
          <w:p w14:paraId="0EEED5AD" w14:textId="22D302AA" w:rsidR="1878D0E1" w:rsidRDefault="1878D0E1" w:rsidP="00A668E4">
            <w:pPr>
              <w:jc w:val="left"/>
              <w:rPr>
                <w:color w:val="FF0000"/>
                <w:sz w:val="22"/>
              </w:rPr>
            </w:pPr>
            <w:r w:rsidRPr="6F74CC7B">
              <w:rPr>
                <w:sz w:val="22"/>
              </w:rPr>
              <w:t xml:space="preserve">Delimitazione della zona di lavoro </w:t>
            </w:r>
            <w:r w:rsidRPr="00A668E4">
              <w:rPr>
                <w:sz w:val="22"/>
              </w:rPr>
              <w:t>tramite</w:t>
            </w:r>
            <w:r w:rsidR="000F1B8D">
              <w:rPr>
                <w:sz w:val="22"/>
              </w:rPr>
              <w:t xml:space="preserve"> </w:t>
            </w:r>
            <w:r w:rsidR="7F3C7216" w:rsidRPr="00A668E4">
              <w:rPr>
                <w:sz w:val="22"/>
              </w:rPr>
              <w:t>n</w:t>
            </w:r>
            <w:r w:rsidRPr="00A668E4">
              <w:rPr>
                <w:sz w:val="22"/>
              </w:rPr>
              <w:t xml:space="preserve">astri segnaletici </w:t>
            </w:r>
            <w:r w:rsidR="771BF4BE" w:rsidRPr="00A668E4">
              <w:rPr>
                <w:sz w:val="22"/>
              </w:rPr>
              <w:t>a bande oblique bianche e rosse</w:t>
            </w:r>
            <w:r w:rsidR="22A56D7E" w:rsidRPr="00A668E4">
              <w:rPr>
                <w:sz w:val="22"/>
              </w:rPr>
              <w:t xml:space="preserve"> /</w:t>
            </w:r>
            <w:r w:rsidR="771BF4BE" w:rsidRPr="00A668E4">
              <w:rPr>
                <w:sz w:val="22"/>
              </w:rPr>
              <w:t xml:space="preserve"> catena </w:t>
            </w:r>
            <w:proofErr w:type="gramStart"/>
            <w:r w:rsidR="771BF4BE" w:rsidRPr="00A668E4">
              <w:rPr>
                <w:sz w:val="22"/>
              </w:rPr>
              <w:t>in</w:t>
            </w:r>
            <w:proofErr w:type="gramEnd"/>
            <w:r w:rsidR="771BF4BE" w:rsidRPr="00A668E4">
              <w:rPr>
                <w:sz w:val="22"/>
              </w:rPr>
              <w:t xml:space="preserve"> plastica con paletti di sostegno</w:t>
            </w:r>
            <w:r w:rsidR="57AD9BCC" w:rsidRPr="00A668E4">
              <w:rPr>
                <w:sz w:val="22"/>
              </w:rPr>
              <w:t xml:space="preserve"> / </w:t>
            </w:r>
            <w:r w:rsidR="2BBCD74C" w:rsidRPr="00A668E4">
              <w:rPr>
                <w:sz w:val="22"/>
              </w:rPr>
              <w:t>rete metallica da disporre su basi in cemento o pvc</w:t>
            </w:r>
            <w:r w:rsidR="47EFE4D8" w:rsidRPr="00A668E4">
              <w:rPr>
                <w:sz w:val="22"/>
              </w:rPr>
              <w:t xml:space="preserve"> </w:t>
            </w:r>
          </w:p>
        </w:tc>
        <w:tc>
          <w:tcPr>
            <w:tcW w:w="1271" w:type="dxa"/>
            <w:vAlign w:val="center"/>
          </w:tcPr>
          <w:p w14:paraId="200BC1E9" w14:textId="1DB04ADD" w:rsidR="1878D0E1" w:rsidRDefault="1878D0E1" w:rsidP="6F74CC7B">
            <w:pPr>
              <w:jc w:val="center"/>
              <w:rPr>
                <w:sz w:val="22"/>
              </w:rPr>
            </w:pPr>
            <w:proofErr w:type="gramStart"/>
            <w:r w:rsidRPr="6F74CC7B">
              <w:rPr>
                <w:sz w:val="22"/>
              </w:rPr>
              <w:t>m</w:t>
            </w:r>
            <w:proofErr w:type="gramEnd"/>
          </w:p>
        </w:tc>
        <w:tc>
          <w:tcPr>
            <w:tcW w:w="1271" w:type="dxa"/>
            <w:vAlign w:val="center"/>
          </w:tcPr>
          <w:p w14:paraId="225105B8" w14:textId="0F5A49BA" w:rsidR="6F74CC7B" w:rsidRDefault="6F74CC7B" w:rsidP="6F74CC7B">
            <w:pPr>
              <w:jc w:val="center"/>
              <w:rPr>
                <w:sz w:val="22"/>
              </w:rPr>
            </w:pPr>
          </w:p>
        </w:tc>
        <w:tc>
          <w:tcPr>
            <w:tcW w:w="1271" w:type="dxa"/>
            <w:vAlign w:val="center"/>
          </w:tcPr>
          <w:p w14:paraId="0B9E8DF2" w14:textId="22CA8DAA" w:rsidR="6F74CC7B" w:rsidRDefault="6F74CC7B" w:rsidP="6F74CC7B">
            <w:pPr>
              <w:jc w:val="center"/>
              <w:rPr>
                <w:sz w:val="22"/>
              </w:rPr>
            </w:pPr>
          </w:p>
        </w:tc>
        <w:tc>
          <w:tcPr>
            <w:tcW w:w="1271" w:type="dxa"/>
            <w:vAlign w:val="center"/>
          </w:tcPr>
          <w:p w14:paraId="4AB847C4" w14:textId="751FC36B" w:rsidR="6F74CC7B" w:rsidRDefault="6F74CC7B" w:rsidP="6F74CC7B">
            <w:pPr>
              <w:jc w:val="center"/>
              <w:rPr>
                <w:sz w:val="22"/>
              </w:rPr>
            </w:pPr>
          </w:p>
        </w:tc>
      </w:tr>
      <w:tr w:rsidR="6F74CC7B" w14:paraId="7E8ECEE6" w14:textId="77777777" w:rsidTr="00666D49">
        <w:trPr>
          <w:cantSplit/>
          <w:trHeight w:val="300"/>
        </w:trPr>
        <w:tc>
          <w:tcPr>
            <w:tcW w:w="4545" w:type="dxa"/>
            <w:vAlign w:val="center"/>
          </w:tcPr>
          <w:p w14:paraId="4985E2EB" w14:textId="01BFB261" w:rsidR="5D2CF769" w:rsidRDefault="5D2CF769" w:rsidP="6F74CC7B">
            <w:pPr>
              <w:jc w:val="left"/>
              <w:rPr>
                <w:sz w:val="22"/>
              </w:rPr>
            </w:pPr>
            <w:r w:rsidRPr="6F74CC7B">
              <w:rPr>
                <w:sz w:val="22"/>
              </w:rPr>
              <w:t>Cartelli di pericolo</w:t>
            </w:r>
            <w:r w:rsidR="339A08EA" w:rsidRPr="6F74CC7B">
              <w:rPr>
                <w:sz w:val="22"/>
              </w:rPr>
              <w:t xml:space="preserve"> (colore giallo)</w:t>
            </w:r>
            <w:r w:rsidR="2923B93E" w:rsidRPr="6F74CC7B">
              <w:rPr>
                <w:sz w:val="22"/>
              </w:rPr>
              <w:t xml:space="preserve"> </w:t>
            </w:r>
            <w:r w:rsidR="339A08EA" w:rsidRPr="6F74CC7B">
              <w:rPr>
                <w:sz w:val="22"/>
              </w:rPr>
              <w:t>conformi al D.Lgs. 81/</w:t>
            </w:r>
            <w:proofErr w:type="gramStart"/>
            <w:r w:rsidR="339A08EA" w:rsidRPr="6F74CC7B">
              <w:rPr>
                <w:sz w:val="22"/>
              </w:rPr>
              <w:t>08</w:t>
            </w:r>
            <w:proofErr w:type="gramEnd"/>
          </w:p>
        </w:tc>
        <w:tc>
          <w:tcPr>
            <w:tcW w:w="1271" w:type="dxa"/>
            <w:vAlign w:val="center"/>
          </w:tcPr>
          <w:p w14:paraId="7B18EE58" w14:textId="08C7D5AC" w:rsidR="5D2CF769" w:rsidRDefault="5D2CF769" w:rsidP="6F74CC7B">
            <w:pPr>
              <w:jc w:val="center"/>
              <w:rPr>
                <w:sz w:val="22"/>
              </w:rPr>
            </w:pPr>
            <w:proofErr w:type="gramStart"/>
            <w:r w:rsidRPr="6F74CC7B">
              <w:rPr>
                <w:sz w:val="22"/>
              </w:rPr>
              <w:t>cad.</w:t>
            </w:r>
            <w:proofErr w:type="gramEnd"/>
          </w:p>
        </w:tc>
        <w:tc>
          <w:tcPr>
            <w:tcW w:w="1271" w:type="dxa"/>
            <w:vAlign w:val="center"/>
          </w:tcPr>
          <w:p w14:paraId="2584CA46" w14:textId="43AC9A06" w:rsidR="6F74CC7B" w:rsidRDefault="6F74CC7B" w:rsidP="6F74CC7B">
            <w:pPr>
              <w:jc w:val="center"/>
              <w:rPr>
                <w:sz w:val="22"/>
              </w:rPr>
            </w:pPr>
          </w:p>
        </w:tc>
        <w:tc>
          <w:tcPr>
            <w:tcW w:w="1271" w:type="dxa"/>
            <w:vAlign w:val="center"/>
          </w:tcPr>
          <w:p w14:paraId="1FF60EC7" w14:textId="2A7B4315" w:rsidR="6F74CC7B" w:rsidRDefault="6F74CC7B" w:rsidP="6F74CC7B">
            <w:pPr>
              <w:jc w:val="center"/>
              <w:rPr>
                <w:sz w:val="22"/>
              </w:rPr>
            </w:pPr>
          </w:p>
        </w:tc>
        <w:tc>
          <w:tcPr>
            <w:tcW w:w="1271" w:type="dxa"/>
            <w:vAlign w:val="center"/>
          </w:tcPr>
          <w:p w14:paraId="7446B47B" w14:textId="198A311D" w:rsidR="6F74CC7B" w:rsidRDefault="6F74CC7B" w:rsidP="6F74CC7B">
            <w:pPr>
              <w:jc w:val="center"/>
              <w:rPr>
                <w:sz w:val="22"/>
              </w:rPr>
            </w:pPr>
          </w:p>
        </w:tc>
      </w:tr>
      <w:tr w:rsidR="6F74CC7B" w14:paraId="57B40821" w14:textId="77777777" w:rsidTr="00666D49">
        <w:trPr>
          <w:cantSplit/>
          <w:trHeight w:val="300"/>
        </w:trPr>
        <w:tc>
          <w:tcPr>
            <w:tcW w:w="4545" w:type="dxa"/>
            <w:vAlign w:val="center"/>
          </w:tcPr>
          <w:p w14:paraId="4F13E43F" w14:textId="20F092F0" w:rsidR="09ECB351" w:rsidRDefault="09ECB351" w:rsidP="6F74CC7B">
            <w:pPr>
              <w:jc w:val="left"/>
              <w:rPr>
                <w:sz w:val="22"/>
              </w:rPr>
            </w:pPr>
            <w:r w:rsidRPr="6F74CC7B">
              <w:rPr>
                <w:sz w:val="22"/>
              </w:rPr>
              <w:t>Cartelli di divieto (colore rosso) conformi</w:t>
            </w:r>
            <w:r w:rsidR="68FA93D5" w:rsidRPr="6F74CC7B">
              <w:rPr>
                <w:sz w:val="22"/>
              </w:rPr>
              <w:t xml:space="preserve"> </w:t>
            </w:r>
            <w:r w:rsidRPr="6F74CC7B">
              <w:rPr>
                <w:sz w:val="22"/>
              </w:rPr>
              <w:t>al D.Lgs. 81/</w:t>
            </w:r>
            <w:proofErr w:type="gramStart"/>
            <w:r w:rsidRPr="6F74CC7B">
              <w:rPr>
                <w:sz w:val="22"/>
              </w:rPr>
              <w:t>08</w:t>
            </w:r>
            <w:proofErr w:type="gramEnd"/>
          </w:p>
        </w:tc>
        <w:tc>
          <w:tcPr>
            <w:tcW w:w="1271" w:type="dxa"/>
            <w:vAlign w:val="center"/>
          </w:tcPr>
          <w:p w14:paraId="7CDF04EB" w14:textId="7579C88C" w:rsidR="6345AB67" w:rsidRDefault="6345AB67" w:rsidP="6F74CC7B">
            <w:pPr>
              <w:jc w:val="center"/>
              <w:rPr>
                <w:sz w:val="22"/>
              </w:rPr>
            </w:pPr>
            <w:proofErr w:type="gramStart"/>
            <w:r w:rsidRPr="6F74CC7B">
              <w:rPr>
                <w:sz w:val="22"/>
              </w:rPr>
              <w:t>c</w:t>
            </w:r>
            <w:r w:rsidR="09ECB351" w:rsidRPr="6F74CC7B">
              <w:rPr>
                <w:sz w:val="22"/>
              </w:rPr>
              <w:t>ad.</w:t>
            </w:r>
            <w:proofErr w:type="gramEnd"/>
          </w:p>
        </w:tc>
        <w:tc>
          <w:tcPr>
            <w:tcW w:w="1271" w:type="dxa"/>
            <w:vAlign w:val="center"/>
          </w:tcPr>
          <w:p w14:paraId="5D70AC06" w14:textId="79BEDE17" w:rsidR="6F74CC7B" w:rsidRDefault="6F74CC7B" w:rsidP="6F74CC7B">
            <w:pPr>
              <w:jc w:val="center"/>
              <w:rPr>
                <w:sz w:val="22"/>
              </w:rPr>
            </w:pPr>
          </w:p>
        </w:tc>
        <w:tc>
          <w:tcPr>
            <w:tcW w:w="1271" w:type="dxa"/>
            <w:vAlign w:val="center"/>
          </w:tcPr>
          <w:p w14:paraId="3EFEDCF6" w14:textId="339BD262" w:rsidR="6F74CC7B" w:rsidRDefault="6F74CC7B" w:rsidP="6F74CC7B">
            <w:pPr>
              <w:jc w:val="center"/>
              <w:rPr>
                <w:sz w:val="22"/>
              </w:rPr>
            </w:pPr>
          </w:p>
        </w:tc>
        <w:tc>
          <w:tcPr>
            <w:tcW w:w="1271" w:type="dxa"/>
            <w:vAlign w:val="center"/>
          </w:tcPr>
          <w:p w14:paraId="26222D0B" w14:textId="729C4D89" w:rsidR="6F74CC7B" w:rsidRDefault="6F74CC7B" w:rsidP="6F74CC7B">
            <w:pPr>
              <w:jc w:val="center"/>
              <w:rPr>
                <w:sz w:val="22"/>
              </w:rPr>
            </w:pPr>
          </w:p>
        </w:tc>
      </w:tr>
      <w:tr w:rsidR="6F74CC7B" w14:paraId="1D16491D" w14:textId="77777777" w:rsidTr="00666D49">
        <w:trPr>
          <w:cantSplit/>
          <w:trHeight w:val="300"/>
        </w:trPr>
        <w:tc>
          <w:tcPr>
            <w:tcW w:w="4545" w:type="dxa"/>
            <w:vAlign w:val="center"/>
          </w:tcPr>
          <w:p w14:paraId="306E84AE" w14:textId="2385D90E" w:rsidR="09ECB351" w:rsidRDefault="09ECB351" w:rsidP="6F74CC7B">
            <w:pPr>
              <w:jc w:val="left"/>
              <w:rPr>
                <w:sz w:val="22"/>
              </w:rPr>
            </w:pPr>
            <w:r w:rsidRPr="6F74CC7B">
              <w:rPr>
                <w:sz w:val="22"/>
              </w:rPr>
              <w:t>Cartelli di obbligo (colore blu)</w:t>
            </w:r>
            <w:r w:rsidR="4615FAEC" w:rsidRPr="6F74CC7B">
              <w:rPr>
                <w:sz w:val="22"/>
              </w:rPr>
              <w:t xml:space="preserve"> </w:t>
            </w:r>
            <w:r w:rsidRPr="6F74CC7B">
              <w:rPr>
                <w:sz w:val="22"/>
              </w:rPr>
              <w:t>conformi al D.Lgs. 81/</w:t>
            </w:r>
            <w:proofErr w:type="gramStart"/>
            <w:r w:rsidRPr="6F74CC7B">
              <w:rPr>
                <w:sz w:val="22"/>
              </w:rPr>
              <w:t>08</w:t>
            </w:r>
            <w:proofErr w:type="gramEnd"/>
            <w:r w:rsidRPr="6F74CC7B">
              <w:rPr>
                <w:sz w:val="22"/>
              </w:rPr>
              <w:t xml:space="preserve"> </w:t>
            </w:r>
          </w:p>
        </w:tc>
        <w:tc>
          <w:tcPr>
            <w:tcW w:w="1271" w:type="dxa"/>
            <w:vAlign w:val="center"/>
          </w:tcPr>
          <w:p w14:paraId="673E7004" w14:textId="3C748E77" w:rsidR="09ECB351" w:rsidRDefault="09ECB351" w:rsidP="6F74CC7B">
            <w:pPr>
              <w:jc w:val="center"/>
              <w:rPr>
                <w:sz w:val="22"/>
              </w:rPr>
            </w:pPr>
            <w:proofErr w:type="gramStart"/>
            <w:r w:rsidRPr="6F74CC7B">
              <w:rPr>
                <w:sz w:val="22"/>
              </w:rPr>
              <w:t>cad.</w:t>
            </w:r>
            <w:proofErr w:type="gramEnd"/>
          </w:p>
        </w:tc>
        <w:tc>
          <w:tcPr>
            <w:tcW w:w="1271" w:type="dxa"/>
            <w:vAlign w:val="center"/>
          </w:tcPr>
          <w:p w14:paraId="676B3E5B" w14:textId="30590F11" w:rsidR="6F74CC7B" w:rsidRDefault="6F74CC7B" w:rsidP="6F74CC7B">
            <w:pPr>
              <w:jc w:val="center"/>
              <w:rPr>
                <w:sz w:val="22"/>
              </w:rPr>
            </w:pPr>
          </w:p>
        </w:tc>
        <w:tc>
          <w:tcPr>
            <w:tcW w:w="1271" w:type="dxa"/>
            <w:vAlign w:val="center"/>
          </w:tcPr>
          <w:p w14:paraId="7E3F9E1C" w14:textId="16F4DF52" w:rsidR="6F74CC7B" w:rsidRDefault="6F74CC7B" w:rsidP="6F74CC7B">
            <w:pPr>
              <w:jc w:val="center"/>
              <w:rPr>
                <w:sz w:val="22"/>
              </w:rPr>
            </w:pPr>
          </w:p>
        </w:tc>
        <w:tc>
          <w:tcPr>
            <w:tcW w:w="1271" w:type="dxa"/>
            <w:vAlign w:val="center"/>
          </w:tcPr>
          <w:p w14:paraId="768C38FD" w14:textId="3DDBABAC" w:rsidR="6F74CC7B" w:rsidRDefault="6F74CC7B" w:rsidP="6F74CC7B">
            <w:pPr>
              <w:jc w:val="center"/>
              <w:rPr>
                <w:sz w:val="22"/>
              </w:rPr>
            </w:pPr>
          </w:p>
        </w:tc>
      </w:tr>
      <w:tr w:rsidR="6F74CC7B" w14:paraId="451D5132" w14:textId="77777777" w:rsidTr="00666D49">
        <w:trPr>
          <w:cantSplit/>
          <w:trHeight w:val="300"/>
        </w:trPr>
        <w:tc>
          <w:tcPr>
            <w:tcW w:w="4545" w:type="dxa"/>
            <w:vAlign w:val="center"/>
          </w:tcPr>
          <w:p w14:paraId="547A2786" w14:textId="231491E7" w:rsidR="09ECB351" w:rsidRDefault="09ECB351" w:rsidP="6F74CC7B">
            <w:pPr>
              <w:jc w:val="left"/>
              <w:rPr>
                <w:sz w:val="22"/>
              </w:rPr>
            </w:pPr>
          </w:p>
        </w:tc>
        <w:tc>
          <w:tcPr>
            <w:tcW w:w="1271" w:type="dxa"/>
            <w:vAlign w:val="center"/>
          </w:tcPr>
          <w:p w14:paraId="50CDB791" w14:textId="277800A9" w:rsidR="1ACA8E72" w:rsidRDefault="1ACA8E72" w:rsidP="6F74CC7B">
            <w:pPr>
              <w:jc w:val="center"/>
              <w:rPr>
                <w:sz w:val="22"/>
              </w:rPr>
            </w:pPr>
            <w:proofErr w:type="gramStart"/>
            <w:r w:rsidRPr="6F74CC7B">
              <w:rPr>
                <w:sz w:val="22"/>
              </w:rPr>
              <w:t>c</w:t>
            </w:r>
            <w:r w:rsidR="09ECB351" w:rsidRPr="6F74CC7B">
              <w:rPr>
                <w:sz w:val="22"/>
              </w:rPr>
              <w:t>ad.</w:t>
            </w:r>
            <w:proofErr w:type="gramEnd"/>
          </w:p>
        </w:tc>
        <w:tc>
          <w:tcPr>
            <w:tcW w:w="1271" w:type="dxa"/>
            <w:vAlign w:val="center"/>
          </w:tcPr>
          <w:p w14:paraId="1E79E014" w14:textId="2CD9A1DF" w:rsidR="6F74CC7B" w:rsidRDefault="6F74CC7B" w:rsidP="6F74CC7B">
            <w:pPr>
              <w:jc w:val="center"/>
              <w:rPr>
                <w:sz w:val="22"/>
              </w:rPr>
            </w:pPr>
          </w:p>
        </w:tc>
        <w:tc>
          <w:tcPr>
            <w:tcW w:w="1271" w:type="dxa"/>
            <w:vAlign w:val="center"/>
          </w:tcPr>
          <w:p w14:paraId="3E36F1E9" w14:textId="68AB5460" w:rsidR="6F74CC7B" w:rsidRDefault="6F74CC7B" w:rsidP="6F74CC7B">
            <w:pPr>
              <w:jc w:val="center"/>
              <w:rPr>
                <w:sz w:val="22"/>
              </w:rPr>
            </w:pPr>
          </w:p>
        </w:tc>
        <w:tc>
          <w:tcPr>
            <w:tcW w:w="1271" w:type="dxa"/>
            <w:vAlign w:val="center"/>
          </w:tcPr>
          <w:p w14:paraId="4714077F" w14:textId="734D5F48" w:rsidR="6F74CC7B" w:rsidRDefault="6F74CC7B" w:rsidP="6F74CC7B">
            <w:pPr>
              <w:jc w:val="center"/>
              <w:rPr>
                <w:sz w:val="22"/>
              </w:rPr>
            </w:pPr>
          </w:p>
        </w:tc>
      </w:tr>
      <w:tr w:rsidR="6F74CC7B" w14:paraId="2745B167" w14:textId="77777777" w:rsidTr="00666D49">
        <w:trPr>
          <w:cantSplit/>
          <w:trHeight w:val="300"/>
        </w:trPr>
        <w:tc>
          <w:tcPr>
            <w:tcW w:w="4545" w:type="dxa"/>
            <w:vAlign w:val="center"/>
          </w:tcPr>
          <w:p w14:paraId="17712133" w14:textId="67B4493C" w:rsidR="5D2CF769" w:rsidRDefault="5D2CF769" w:rsidP="6F74CC7B">
            <w:pPr>
              <w:jc w:val="left"/>
              <w:rPr>
                <w:sz w:val="22"/>
              </w:rPr>
            </w:pPr>
            <w:r w:rsidRPr="6F74CC7B">
              <w:rPr>
                <w:sz w:val="22"/>
              </w:rPr>
              <w:t>Reti o teli per il contenimento delle polveri</w:t>
            </w:r>
          </w:p>
        </w:tc>
        <w:tc>
          <w:tcPr>
            <w:tcW w:w="1271" w:type="dxa"/>
            <w:vAlign w:val="center"/>
          </w:tcPr>
          <w:p w14:paraId="561D83FD" w14:textId="1D9FDCC6" w:rsidR="5BB3B197" w:rsidRDefault="5BB3B197" w:rsidP="6F74CC7B">
            <w:pPr>
              <w:jc w:val="center"/>
              <w:rPr>
                <w:sz w:val="22"/>
              </w:rPr>
            </w:pPr>
            <w:proofErr w:type="gramStart"/>
            <w:r w:rsidRPr="6F74CC7B">
              <w:rPr>
                <w:sz w:val="22"/>
              </w:rPr>
              <w:t>mq</w:t>
            </w:r>
            <w:proofErr w:type="gramEnd"/>
          </w:p>
        </w:tc>
        <w:tc>
          <w:tcPr>
            <w:tcW w:w="1271" w:type="dxa"/>
            <w:vAlign w:val="center"/>
          </w:tcPr>
          <w:p w14:paraId="2D0E9EF4" w14:textId="02456836" w:rsidR="6F74CC7B" w:rsidRDefault="6F74CC7B" w:rsidP="6F74CC7B">
            <w:pPr>
              <w:jc w:val="center"/>
              <w:rPr>
                <w:sz w:val="22"/>
              </w:rPr>
            </w:pPr>
          </w:p>
        </w:tc>
        <w:tc>
          <w:tcPr>
            <w:tcW w:w="1271" w:type="dxa"/>
            <w:vAlign w:val="center"/>
          </w:tcPr>
          <w:p w14:paraId="1171497E" w14:textId="67D7B4B6" w:rsidR="6F74CC7B" w:rsidRDefault="6F74CC7B" w:rsidP="6F74CC7B">
            <w:pPr>
              <w:jc w:val="center"/>
              <w:rPr>
                <w:sz w:val="22"/>
              </w:rPr>
            </w:pPr>
          </w:p>
        </w:tc>
        <w:tc>
          <w:tcPr>
            <w:tcW w:w="1271" w:type="dxa"/>
            <w:vAlign w:val="center"/>
          </w:tcPr>
          <w:p w14:paraId="58C90FFE" w14:textId="3886DB40" w:rsidR="6F74CC7B" w:rsidRDefault="6F74CC7B" w:rsidP="6F74CC7B">
            <w:pPr>
              <w:jc w:val="center"/>
              <w:rPr>
                <w:sz w:val="22"/>
              </w:rPr>
            </w:pPr>
          </w:p>
        </w:tc>
      </w:tr>
      <w:tr w:rsidR="6F74CC7B" w14:paraId="58382896" w14:textId="77777777" w:rsidTr="00666D49">
        <w:trPr>
          <w:cantSplit/>
          <w:trHeight w:val="300"/>
        </w:trPr>
        <w:tc>
          <w:tcPr>
            <w:tcW w:w="4545" w:type="dxa"/>
            <w:vAlign w:val="center"/>
          </w:tcPr>
          <w:p w14:paraId="26AFDB8E" w14:textId="672E0AAE" w:rsidR="4320B5C8" w:rsidRDefault="00ED2C8C" w:rsidP="6F74CC7B">
            <w:pPr>
              <w:jc w:val="left"/>
              <w:rPr>
                <w:sz w:val="22"/>
              </w:rPr>
            </w:pPr>
            <w:proofErr w:type="gramStart"/>
            <w:r>
              <w:rPr>
                <w:sz w:val="22"/>
              </w:rPr>
              <w:t>Uso di PLE, trabattelli o altri apprestamenti provvisori per lavori in quota</w:t>
            </w:r>
            <w:proofErr w:type="gramEnd"/>
          </w:p>
        </w:tc>
        <w:tc>
          <w:tcPr>
            <w:tcW w:w="1271" w:type="dxa"/>
            <w:vAlign w:val="center"/>
          </w:tcPr>
          <w:p w14:paraId="515717C1" w14:textId="73A76EB8" w:rsidR="6F74CC7B" w:rsidRDefault="6F74CC7B" w:rsidP="6F74CC7B">
            <w:pPr>
              <w:jc w:val="center"/>
              <w:rPr>
                <w:sz w:val="22"/>
              </w:rPr>
            </w:pPr>
          </w:p>
        </w:tc>
        <w:tc>
          <w:tcPr>
            <w:tcW w:w="1271" w:type="dxa"/>
            <w:vAlign w:val="center"/>
          </w:tcPr>
          <w:p w14:paraId="04A285B9" w14:textId="01E6B308" w:rsidR="6F74CC7B" w:rsidRDefault="6F74CC7B" w:rsidP="6F74CC7B">
            <w:pPr>
              <w:jc w:val="center"/>
              <w:rPr>
                <w:sz w:val="22"/>
              </w:rPr>
            </w:pPr>
          </w:p>
        </w:tc>
        <w:tc>
          <w:tcPr>
            <w:tcW w:w="1271" w:type="dxa"/>
            <w:vAlign w:val="center"/>
          </w:tcPr>
          <w:p w14:paraId="7490F19C" w14:textId="55D5C387" w:rsidR="6F74CC7B" w:rsidRDefault="6F74CC7B" w:rsidP="6F74CC7B">
            <w:pPr>
              <w:jc w:val="center"/>
              <w:rPr>
                <w:sz w:val="22"/>
              </w:rPr>
            </w:pPr>
          </w:p>
        </w:tc>
        <w:tc>
          <w:tcPr>
            <w:tcW w:w="1271" w:type="dxa"/>
            <w:vAlign w:val="center"/>
          </w:tcPr>
          <w:p w14:paraId="52FF2D2D" w14:textId="6EC3225A" w:rsidR="6F74CC7B" w:rsidRDefault="6F74CC7B" w:rsidP="6F74CC7B">
            <w:pPr>
              <w:jc w:val="center"/>
              <w:rPr>
                <w:sz w:val="22"/>
              </w:rPr>
            </w:pPr>
          </w:p>
        </w:tc>
      </w:tr>
      <w:tr w:rsidR="6F74CC7B" w14:paraId="652D8254" w14:textId="77777777" w:rsidTr="00666D49">
        <w:trPr>
          <w:cantSplit/>
          <w:trHeight w:val="300"/>
        </w:trPr>
        <w:tc>
          <w:tcPr>
            <w:tcW w:w="4545" w:type="dxa"/>
            <w:vAlign w:val="center"/>
          </w:tcPr>
          <w:p w14:paraId="5CC82AD2" w14:textId="7B8BA71A" w:rsidR="6F74CC7B" w:rsidRDefault="6F74CC7B" w:rsidP="6F74CC7B">
            <w:pPr>
              <w:jc w:val="left"/>
              <w:rPr>
                <w:sz w:val="22"/>
              </w:rPr>
            </w:pPr>
          </w:p>
        </w:tc>
        <w:tc>
          <w:tcPr>
            <w:tcW w:w="1271" w:type="dxa"/>
            <w:vAlign w:val="center"/>
          </w:tcPr>
          <w:p w14:paraId="3EC2D7BA" w14:textId="05523D5F" w:rsidR="6F74CC7B" w:rsidRDefault="6F74CC7B" w:rsidP="6F74CC7B">
            <w:pPr>
              <w:jc w:val="center"/>
              <w:rPr>
                <w:sz w:val="22"/>
              </w:rPr>
            </w:pPr>
          </w:p>
        </w:tc>
        <w:tc>
          <w:tcPr>
            <w:tcW w:w="1271" w:type="dxa"/>
            <w:vAlign w:val="center"/>
          </w:tcPr>
          <w:p w14:paraId="3EDF5A4B" w14:textId="6F0653D2" w:rsidR="6F74CC7B" w:rsidRDefault="6F74CC7B" w:rsidP="6F74CC7B">
            <w:pPr>
              <w:jc w:val="center"/>
              <w:rPr>
                <w:sz w:val="22"/>
              </w:rPr>
            </w:pPr>
          </w:p>
        </w:tc>
        <w:tc>
          <w:tcPr>
            <w:tcW w:w="1271" w:type="dxa"/>
            <w:vAlign w:val="center"/>
          </w:tcPr>
          <w:p w14:paraId="3B61D321" w14:textId="3265E19B" w:rsidR="6F74CC7B" w:rsidRDefault="6F74CC7B" w:rsidP="6F74CC7B">
            <w:pPr>
              <w:jc w:val="center"/>
              <w:rPr>
                <w:sz w:val="22"/>
              </w:rPr>
            </w:pPr>
          </w:p>
        </w:tc>
        <w:tc>
          <w:tcPr>
            <w:tcW w:w="1271" w:type="dxa"/>
            <w:vAlign w:val="center"/>
          </w:tcPr>
          <w:p w14:paraId="3D8D547C" w14:textId="1A6E282C" w:rsidR="6F74CC7B" w:rsidRDefault="6F74CC7B" w:rsidP="6F74CC7B">
            <w:pPr>
              <w:jc w:val="center"/>
              <w:rPr>
                <w:sz w:val="22"/>
              </w:rPr>
            </w:pPr>
          </w:p>
        </w:tc>
      </w:tr>
      <w:tr w:rsidR="6F74CC7B" w14:paraId="68F436F4" w14:textId="77777777" w:rsidTr="00666D49">
        <w:trPr>
          <w:cantSplit/>
          <w:trHeight w:val="300"/>
        </w:trPr>
        <w:tc>
          <w:tcPr>
            <w:tcW w:w="8358" w:type="dxa"/>
            <w:gridSpan w:val="4"/>
            <w:vAlign w:val="center"/>
          </w:tcPr>
          <w:p w14:paraId="5B0AA387" w14:textId="541C015B" w:rsidR="388E2DCD" w:rsidRDefault="388E2DCD" w:rsidP="6F74CC7B">
            <w:pPr>
              <w:jc w:val="left"/>
              <w:rPr>
                <w:b/>
                <w:bCs/>
                <w:sz w:val="22"/>
              </w:rPr>
            </w:pPr>
            <w:proofErr w:type="gramStart"/>
            <w:r w:rsidRPr="6F74CC7B">
              <w:rPr>
                <w:b/>
                <w:bCs/>
                <w:sz w:val="22"/>
              </w:rPr>
              <w:t>Totale costi</w:t>
            </w:r>
            <w:proofErr w:type="gramEnd"/>
            <w:r w:rsidRPr="6F74CC7B">
              <w:rPr>
                <w:b/>
                <w:bCs/>
                <w:sz w:val="22"/>
              </w:rPr>
              <w:t xml:space="preserve"> della sicurezza</w:t>
            </w:r>
          </w:p>
        </w:tc>
        <w:tc>
          <w:tcPr>
            <w:tcW w:w="1271" w:type="dxa"/>
            <w:vAlign w:val="center"/>
          </w:tcPr>
          <w:p w14:paraId="74AD461D" w14:textId="560FE05F" w:rsidR="388E2DCD" w:rsidRDefault="388E2DCD" w:rsidP="6F74CC7B">
            <w:pPr>
              <w:jc w:val="center"/>
              <w:rPr>
                <w:b/>
                <w:bCs/>
                <w:sz w:val="22"/>
              </w:rPr>
            </w:pPr>
            <w:r w:rsidRPr="6F74CC7B">
              <w:rPr>
                <w:b/>
                <w:bCs/>
                <w:sz w:val="22"/>
              </w:rPr>
              <w:t xml:space="preserve">€ </w:t>
            </w:r>
          </w:p>
        </w:tc>
      </w:tr>
    </w:tbl>
    <w:p w14:paraId="309D9ED7" w14:textId="413AADE2" w:rsidR="6F74CC7B" w:rsidRDefault="6F74CC7B" w:rsidP="6F74CC7B"/>
    <w:p w14:paraId="4A486392" w14:textId="6C378B7F" w:rsidR="6F74CC7B" w:rsidRDefault="6F74CC7B" w:rsidP="6F74CC7B"/>
    <w:p w14:paraId="3ED4E701" w14:textId="6ABCDDB5" w:rsidR="2BFD59D6" w:rsidRDefault="61253DB1" w:rsidP="78E5540F">
      <w:pPr>
        <w:rPr>
          <w:rFonts w:ascii="Calibri" w:eastAsia="Calibri" w:hAnsi="Calibri" w:cs="Calibri"/>
          <w:i/>
          <w:iCs/>
          <w:color w:val="000000" w:themeColor="text1"/>
          <w:szCs w:val="24"/>
        </w:rPr>
      </w:pPr>
      <w:r w:rsidRPr="78E5540F">
        <w:t>Si precisa che a</w:t>
      </w:r>
      <w:r w:rsidR="7BC8E654" w:rsidRPr="78E5540F">
        <w:t xml:space="preserve">i sensi dell’art. 41, comma </w:t>
      </w:r>
      <w:proofErr w:type="gramStart"/>
      <w:r w:rsidR="7BC8E654" w:rsidRPr="78E5540F">
        <w:t>14</w:t>
      </w:r>
      <w:proofErr w:type="gramEnd"/>
      <w:r w:rsidR="7BC8E654" w:rsidRPr="78E5540F">
        <w:t xml:space="preserve"> del </w:t>
      </w:r>
      <w:r w:rsidR="00E3543C" w:rsidRPr="78E5540F">
        <w:t>D.lgs.</w:t>
      </w:r>
      <w:r w:rsidR="7BC8E654" w:rsidRPr="78E5540F">
        <w:t xml:space="preserve"> 36/2003 </w:t>
      </w:r>
      <w:r w:rsidR="3C6D2783" w:rsidRPr="78E5540F">
        <w:rPr>
          <w:rFonts w:ascii="Calibri" w:eastAsia="Calibri" w:hAnsi="Calibri" w:cs="Calibri"/>
          <w:i/>
          <w:iCs/>
          <w:color w:val="000000" w:themeColor="text1"/>
          <w:szCs w:val="24"/>
        </w:rPr>
        <w:t>i</w:t>
      </w:r>
      <w:r w:rsidR="7BC8E654" w:rsidRPr="78E5540F">
        <w:rPr>
          <w:rFonts w:ascii="Calibri" w:eastAsia="Calibri" w:hAnsi="Calibri" w:cs="Calibri"/>
          <w:i/>
          <w:iCs/>
          <w:color w:val="000000" w:themeColor="text1"/>
          <w:szCs w:val="24"/>
        </w:rPr>
        <w:t xml:space="preserve"> costi della manodopera e della sicurezza sono scorporati dall’importo assoggettato al ribasso. Resta ferma la possibilità per l’operatore economico di dimostrare che il ribasso complessivo dell’importo deriva da una più efficiente organizzazione aziendale</w:t>
      </w:r>
      <w:r w:rsidR="6A796F21" w:rsidRPr="78E5540F">
        <w:rPr>
          <w:rFonts w:ascii="Calibri" w:eastAsia="Calibri" w:hAnsi="Calibri" w:cs="Calibri"/>
          <w:i/>
          <w:iCs/>
          <w:color w:val="000000" w:themeColor="text1"/>
          <w:szCs w:val="24"/>
        </w:rPr>
        <w:t xml:space="preserve">. </w:t>
      </w:r>
    </w:p>
    <w:p w14:paraId="415F75B2" w14:textId="71F6A5EE" w:rsidR="2BFD59D6" w:rsidRDefault="2BFD59D6" w:rsidP="6F74CC7B">
      <w:pPr>
        <w:rPr>
          <w:rFonts w:ascii="Calibri" w:eastAsia="Calibri" w:hAnsi="Calibri" w:cs="Calibri"/>
          <w:szCs w:val="24"/>
        </w:rPr>
      </w:pPr>
    </w:p>
    <w:p w14:paraId="7C15739C" w14:textId="5471F400" w:rsidR="00D95A1D" w:rsidRPr="00F94BC2" w:rsidRDefault="00D95A1D" w:rsidP="00F94BC2"/>
    <w:sectPr w:rsidR="00D95A1D" w:rsidRPr="00F94BC2" w:rsidSect="006C0189">
      <w:headerReference w:type="default" r:id="rId18"/>
      <w:footerReference w:type="default" r:id="rId19"/>
      <w:pgSz w:w="11906" w:h="16838"/>
      <w:pgMar w:top="2215" w:right="1134" w:bottom="1134"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863506" w14:textId="77777777" w:rsidR="00DD46FA" w:rsidRDefault="00DD46FA" w:rsidP="00CF7775">
      <w:pPr>
        <w:spacing w:line="240" w:lineRule="auto"/>
      </w:pPr>
      <w:r>
        <w:separator/>
      </w:r>
    </w:p>
  </w:endnote>
  <w:endnote w:type="continuationSeparator" w:id="0">
    <w:p w14:paraId="68E02120" w14:textId="77777777" w:rsidR="00DD46FA" w:rsidRDefault="00DD46FA" w:rsidP="00CF77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1146822917"/>
      <w:docPartObj>
        <w:docPartGallery w:val="Page Numbers (Bottom of Page)"/>
        <w:docPartUnique/>
      </w:docPartObj>
    </w:sdtPr>
    <w:sdtEndPr>
      <w:rPr>
        <w:rStyle w:val="PageNumber"/>
      </w:rPr>
    </w:sdtEndPr>
    <w:sdtContent>
      <w:p w14:paraId="01DC2437" w14:textId="64459E30" w:rsidR="00DD46FA" w:rsidRDefault="00DD46FA" w:rsidP="00AC51B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631D2FD" w14:textId="77777777" w:rsidR="00DD46FA" w:rsidRDefault="00DD46FA" w:rsidP="009C572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6A0" w:firstRow="1" w:lastRow="0" w:firstColumn="1" w:lastColumn="0" w:noHBand="1" w:noVBand="1"/>
    </w:tblPr>
    <w:tblGrid>
      <w:gridCol w:w="3210"/>
      <w:gridCol w:w="3210"/>
      <w:gridCol w:w="3210"/>
    </w:tblGrid>
    <w:tr w:rsidR="00DD46FA" w14:paraId="47FAA367" w14:textId="77777777" w:rsidTr="3ECFA7BE">
      <w:trPr>
        <w:trHeight w:val="300"/>
      </w:trPr>
      <w:tc>
        <w:tcPr>
          <w:tcW w:w="3210" w:type="dxa"/>
        </w:tcPr>
        <w:p w14:paraId="67D8FBCD" w14:textId="36A8B52D" w:rsidR="00DD46FA" w:rsidRDefault="00DD46FA" w:rsidP="3ECFA7BE">
          <w:pPr>
            <w:pStyle w:val="Header"/>
            <w:ind w:left="-115"/>
            <w:jc w:val="left"/>
          </w:pPr>
        </w:p>
      </w:tc>
      <w:tc>
        <w:tcPr>
          <w:tcW w:w="3210" w:type="dxa"/>
        </w:tcPr>
        <w:p w14:paraId="151AA57D" w14:textId="2F40A64F" w:rsidR="00DD46FA" w:rsidRDefault="00DD46FA" w:rsidP="3ECFA7BE">
          <w:pPr>
            <w:pStyle w:val="Header"/>
            <w:jc w:val="center"/>
          </w:pPr>
        </w:p>
      </w:tc>
      <w:tc>
        <w:tcPr>
          <w:tcW w:w="3210" w:type="dxa"/>
        </w:tcPr>
        <w:p w14:paraId="3FC11274" w14:textId="36AF7840" w:rsidR="00DD46FA" w:rsidRDefault="00DD46FA" w:rsidP="3ECFA7BE">
          <w:pPr>
            <w:pStyle w:val="Header"/>
            <w:ind w:right="-115"/>
            <w:jc w:val="right"/>
          </w:pPr>
        </w:p>
      </w:tc>
    </w:tr>
  </w:tbl>
  <w:p w14:paraId="274C5EAB" w14:textId="6C2DD31F" w:rsidR="00DD46FA" w:rsidRDefault="00DD46FA" w:rsidP="3ECFA7B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A76422" w14:textId="77777777" w:rsidR="00DD46FA" w:rsidRDefault="00DD46FA" w:rsidP="00CF7775">
    <w:pPr>
      <w:pStyle w:val="Footer"/>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2"/>
      </w:rPr>
      <w:id w:val="1693032631"/>
      <w:docPartObj>
        <w:docPartGallery w:val="Page Numbers (Bottom of Page)"/>
        <w:docPartUnique/>
      </w:docPartObj>
    </w:sdtPr>
    <w:sdtEndPr/>
    <w:sdtContent>
      <w:sdt>
        <w:sdtPr>
          <w:rPr>
            <w:sz w:val="22"/>
          </w:rPr>
          <w:id w:val="499091428"/>
          <w:docPartObj>
            <w:docPartGallery w:val="Page Numbers (Top of Page)"/>
            <w:docPartUnique/>
          </w:docPartObj>
        </w:sdtPr>
        <w:sdtEndPr/>
        <w:sdt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7927"/>
            </w:tblGrid>
            <w:tr w:rsidR="00666D49" w14:paraId="155B4F91" w14:textId="77777777" w:rsidTr="00666D49">
              <w:trPr>
                <w:trHeight w:val="83"/>
              </w:trPr>
              <w:tc>
                <w:tcPr>
                  <w:tcW w:w="1701" w:type="dxa"/>
                  <w:tcBorders>
                    <w:bottom w:val="single" w:sz="12" w:space="0" w:color="44546A" w:themeColor="text2"/>
                  </w:tcBorders>
                  <w:vAlign w:val="center"/>
                </w:tcPr>
                <w:p w14:paraId="70DE771A" w14:textId="73004AAC" w:rsidR="00666D49" w:rsidRPr="009B0172" w:rsidRDefault="00666D49" w:rsidP="00320CD4">
                  <w:pPr>
                    <w:pStyle w:val="Header"/>
                    <w:jc w:val="center"/>
                    <w:rPr>
                      <w:sz w:val="2"/>
                      <w:szCs w:val="2"/>
                    </w:rPr>
                  </w:pPr>
                  <w:r w:rsidRPr="009B0172">
                    <w:rPr>
                      <w:noProof/>
                      <w:sz w:val="2"/>
                      <w:szCs w:val="2"/>
                      <w:lang w:eastAsia="it-IT"/>
                    </w:rPr>
                    <w:drawing>
                      <wp:anchor distT="0" distB="0" distL="114300" distR="114300" simplePos="0" relativeHeight="251665408" behindDoc="0" locked="0" layoutInCell="1" allowOverlap="1" wp14:anchorId="30B07511" wp14:editId="7C87DF85">
                        <wp:simplePos x="790575" y="466725"/>
                        <wp:positionH relativeFrom="margin">
                          <wp:posOffset>-2540</wp:posOffset>
                        </wp:positionH>
                        <wp:positionV relativeFrom="margin">
                          <wp:posOffset>0</wp:posOffset>
                        </wp:positionV>
                        <wp:extent cx="931545" cy="653415"/>
                        <wp:effectExtent l="0" t="0" r="1905" b="0"/>
                        <wp:wrapSquare wrapText="bothSides"/>
                        <wp:docPr id="6" name="Immagine 5" descr="C:\Users\Giulio Casacasti\Documents\LAVORO\CNR\5. FORMAT\Format ufficiali cnr\Logo_CNR_2022\logo_CNR_compat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ulio Casacasti\Documents\LAVORO\CNR\5. FORMAT\Format ufficiali cnr\Logo_CNR_2022\logo_CNR_compatto.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0345"/>
                                <a:stretch/>
                              </pic:blipFill>
                              <pic:spPr bwMode="auto">
                                <a:xfrm>
                                  <a:off x="0" y="0"/>
                                  <a:ext cx="931545" cy="653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7927" w:type="dxa"/>
                  <w:tcBorders>
                    <w:bottom w:val="single" w:sz="12" w:space="0" w:color="44546A" w:themeColor="text2"/>
                  </w:tcBorders>
                  <w:vAlign w:val="center"/>
                </w:tcPr>
                <w:p w14:paraId="218C22F9" w14:textId="77777777" w:rsidR="00666D49" w:rsidRDefault="00666D49" w:rsidP="00320CD4">
                  <w:pPr>
                    <w:pStyle w:val="Header"/>
                    <w:tabs>
                      <w:tab w:val="clear" w:pos="4819"/>
                      <w:tab w:val="clear" w:pos="9638"/>
                    </w:tabs>
                    <w:ind w:left="-108" w:right="-108"/>
                    <w:jc w:val="center"/>
                    <w:rPr>
                      <w:b/>
                      <w:sz w:val="22"/>
                    </w:rPr>
                  </w:pPr>
                  <w:r w:rsidRPr="00B1384A">
                    <w:rPr>
                      <w:b/>
                      <w:sz w:val="22"/>
                    </w:rPr>
                    <w:t>Documento Unico di Valuta</w:t>
                  </w:r>
                  <w:r>
                    <w:rPr>
                      <w:b/>
                      <w:sz w:val="22"/>
                    </w:rPr>
                    <w:t xml:space="preserve">zione dei Rischi da </w:t>
                  </w:r>
                  <w:proofErr w:type="gramStart"/>
                  <w:r>
                    <w:rPr>
                      <w:b/>
                      <w:sz w:val="22"/>
                    </w:rPr>
                    <w:t>Interferenze</w:t>
                  </w:r>
                  <w:proofErr w:type="gramEnd"/>
                </w:p>
                <w:p w14:paraId="18266E1F" w14:textId="77777777" w:rsidR="00666D49" w:rsidRPr="006B107C" w:rsidRDefault="00666D49" w:rsidP="00320CD4">
                  <w:pPr>
                    <w:pStyle w:val="Header"/>
                    <w:jc w:val="center"/>
                    <w:rPr>
                      <w:i/>
                      <w:sz w:val="22"/>
                    </w:rPr>
                  </w:pPr>
                  <w:r w:rsidRPr="00B2602A">
                    <w:rPr>
                      <w:b/>
                      <w:i/>
                      <w:sz w:val="20"/>
                    </w:rPr>
                    <w:t>PRELIMINARE</w:t>
                  </w:r>
                </w:p>
              </w:tc>
            </w:tr>
          </w:tbl>
          <w:p w14:paraId="3D95FBA9" w14:textId="2311CB00" w:rsidR="00DD46FA" w:rsidRPr="00666D49" w:rsidRDefault="00666D49" w:rsidP="00666D49">
            <w:pPr>
              <w:pStyle w:val="Footer"/>
              <w:ind w:right="360"/>
              <w:jc w:val="right"/>
              <w:rPr>
                <w:sz w:val="22"/>
              </w:rPr>
            </w:pPr>
            <w:proofErr w:type="spellStart"/>
            <w:r w:rsidRPr="00AF3111">
              <w:rPr>
                <w:i/>
                <w:sz w:val="18"/>
                <w:szCs w:val="18"/>
              </w:rPr>
              <w:t>pag</w:t>
            </w:r>
            <w:proofErr w:type="spellEnd"/>
            <w:r w:rsidRPr="00AF3111">
              <w:rPr>
                <w:i/>
                <w:sz w:val="18"/>
                <w:szCs w:val="18"/>
              </w:rPr>
              <w:t xml:space="preserve"> </w:t>
            </w:r>
            <w:r w:rsidRPr="00AF3111">
              <w:rPr>
                <w:i/>
                <w:sz w:val="18"/>
                <w:szCs w:val="18"/>
              </w:rPr>
              <w:fldChar w:fldCharType="begin"/>
            </w:r>
            <w:r w:rsidRPr="00AF3111">
              <w:rPr>
                <w:i/>
                <w:sz w:val="18"/>
                <w:szCs w:val="18"/>
              </w:rPr>
              <w:instrText xml:space="preserve"> PAGE   \* MERGEFORMAT </w:instrText>
            </w:r>
            <w:r w:rsidRPr="00AF3111">
              <w:rPr>
                <w:i/>
                <w:sz w:val="18"/>
                <w:szCs w:val="18"/>
              </w:rPr>
              <w:fldChar w:fldCharType="separate"/>
            </w:r>
            <w:r w:rsidR="00326EAB">
              <w:rPr>
                <w:i/>
                <w:noProof/>
                <w:sz w:val="18"/>
                <w:szCs w:val="18"/>
              </w:rPr>
              <w:t>28</w:t>
            </w:r>
            <w:r w:rsidRPr="00AF3111">
              <w:rPr>
                <w:i/>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1DC31B" w14:textId="77777777" w:rsidR="00DD46FA" w:rsidRDefault="00DD46FA" w:rsidP="00CF7775">
      <w:pPr>
        <w:spacing w:line="240" w:lineRule="auto"/>
      </w:pPr>
      <w:r>
        <w:separator/>
      </w:r>
    </w:p>
  </w:footnote>
  <w:footnote w:type="continuationSeparator" w:id="0">
    <w:p w14:paraId="53A00E6B" w14:textId="77777777" w:rsidR="00DD46FA" w:rsidRDefault="00DD46FA" w:rsidP="00CF777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DA5BEF" w14:textId="3AB1E949" w:rsidR="00DD46FA" w:rsidRDefault="00DD46FA" w:rsidP="00B777F5">
    <w:pPr>
      <w:pStyle w:val="Header"/>
      <w:jc w:val="center"/>
    </w:pPr>
    <w:r>
      <w:rPr>
        <w:noProof/>
        <w:lang w:eastAsia="it-IT"/>
      </w:rPr>
      <w:drawing>
        <wp:inline distT="0" distB="0" distL="0" distR="0" wp14:anchorId="564F5A87" wp14:editId="6096EA81">
          <wp:extent cx="5499100" cy="647700"/>
          <wp:effectExtent l="0" t="0" r="0" b="0"/>
          <wp:docPr id="22202229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022291" name="Immagine 222022291"/>
                  <pic:cNvPicPr/>
                </pic:nvPicPr>
                <pic:blipFill>
                  <a:blip r:embed="rId1">
                    <a:extLst>
                      <a:ext uri="{28A0092B-C50C-407E-A947-70E740481C1C}">
                        <a14:useLocalDpi xmlns:a14="http://schemas.microsoft.com/office/drawing/2010/main" val="0"/>
                      </a:ext>
                    </a:extLst>
                  </a:blip>
                  <a:stretch>
                    <a:fillRect/>
                  </a:stretch>
                </pic:blipFill>
                <pic:spPr>
                  <a:xfrm>
                    <a:off x="0" y="0"/>
                    <a:ext cx="5499100" cy="647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3471F" w14:textId="1C8E2A31" w:rsidR="00DD46FA" w:rsidRDefault="00DD46FA" w:rsidP="3ECFA7B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0C5B58" w14:textId="22F2BF56" w:rsidR="00DD46FA" w:rsidRPr="006B107C" w:rsidRDefault="00DD46FA">
    <w:pPr>
      <w:pStyle w:val="Header"/>
      <w:rPr>
        <w:sz w:val="2"/>
        <w:szCs w:val="2"/>
      </w:rPr>
    </w:pPr>
    <w:r>
      <w:tab/>
    </w:r>
    <w:r w:rsidRPr="006B107C">
      <w:rPr>
        <w:sz w:val="2"/>
        <w:szCs w:val="2"/>
      </w:rPr>
      <w:t xml:space="preserve"> </w:t>
    </w:r>
  </w:p>
  <w:p w14:paraId="67B7A70C" w14:textId="53E5FF34" w:rsidR="00DD46FA" w:rsidRPr="00BB3F42" w:rsidRDefault="00DD46FA">
    <w:pPr>
      <w:pStyle w:val="Header"/>
      <w:rPr>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7699F"/>
    <w:multiLevelType w:val="hybridMultilevel"/>
    <w:tmpl w:val="979843B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2163149D"/>
    <w:multiLevelType w:val="hybridMultilevel"/>
    <w:tmpl w:val="8C202340"/>
    <w:lvl w:ilvl="0" w:tplc="BBDC7B84">
      <w:start w:val="1"/>
      <w:numFmt w:val="bullet"/>
      <w:lvlText w:val=""/>
      <w:lvlJc w:val="left"/>
      <w:pPr>
        <w:ind w:left="360" w:hanging="360"/>
      </w:pPr>
      <w:rPr>
        <w:rFonts w:ascii="Wingdings" w:hAnsi="Wingdings" w:hint="default"/>
      </w:rPr>
    </w:lvl>
    <w:lvl w:ilvl="1" w:tplc="19A4058E">
      <w:start w:val="1"/>
      <w:numFmt w:val="bullet"/>
      <w:lvlText w:val="o"/>
      <w:lvlJc w:val="left"/>
      <w:pPr>
        <w:ind w:left="1080" w:hanging="360"/>
      </w:pPr>
      <w:rPr>
        <w:rFonts w:ascii="Courier New" w:hAnsi="Courier New" w:hint="default"/>
      </w:rPr>
    </w:lvl>
    <w:lvl w:ilvl="2" w:tplc="9BBC1732">
      <w:start w:val="1"/>
      <w:numFmt w:val="bullet"/>
      <w:lvlText w:val=""/>
      <w:lvlJc w:val="left"/>
      <w:pPr>
        <w:ind w:left="1800" w:hanging="360"/>
      </w:pPr>
      <w:rPr>
        <w:rFonts w:ascii="Wingdings" w:hAnsi="Wingdings" w:hint="default"/>
      </w:rPr>
    </w:lvl>
    <w:lvl w:ilvl="3" w:tplc="1D3CDD12">
      <w:start w:val="1"/>
      <w:numFmt w:val="bullet"/>
      <w:lvlText w:val=""/>
      <w:lvlJc w:val="left"/>
      <w:pPr>
        <w:ind w:left="2520" w:hanging="360"/>
      </w:pPr>
      <w:rPr>
        <w:rFonts w:ascii="Symbol" w:hAnsi="Symbol" w:hint="default"/>
      </w:rPr>
    </w:lvl>
    <w:lvl w:ilvl="4" w:tplc="BC720808">
      <w:start w:val="1"/>
      <w:numFmt w:val="bullet"/>
      <w:lvlText w:val="o"/>
      <w:lvlJc w:val="left"/>
      <w:pPr>
        <w:ind w:left="3240" w:hanging="360"/>
      </w:pPr>
      <w:rPr>
        <w:rFonts w:ascii="Courier New" w:hAnsi="Courier New" w:hint="default"/>
      </w:rPr>
    </w:lvl>
    <w:lvl w:ilvl="5" w:tplc="56A0B740">
      <w:start w:val="1"/>
      <w:numFmt w:val="bullet"/>
      <w:lvlText w:val=""/>
      <w:lvlJc w:val="left"/>
      <w:pPr>
        <w:ind w:left="3960" w:hanging="360"/>
      </w:pPr>
      <w:rPr>
        <w:rFonts w:ascii="Wingdings" w:hAnsi="Wingdings" w:hint="default"/>
      </w:rPr>
    </w:lvl>
    <w:lvl w:ilvl="6" w:tplc="89E6D352">
      <w:start w:val="1"/>
      <w:numFmt w:val="bullet"/>
      <w:lvlText w:val=""/>
      <w:lvlJc w:val="left"/>
      <w:pPr>
        <w:ind w:left="4680" w:hanging="360"/>
      </w:pPr>
      <w:rPr>
        <w:rFonts w:ascii="Symbol" w:hAnsi="Symbol" w:hint="default"/>
      </w:rPr>
    </w:lvl>
    <w:lvl w:ilvl="7" w:tplc="70BC5C2A">
      <w:start w:val="1"/>
      <w:numFmt w:val="bullet"/>
      <w:lvlText w:val="o"/>
      <w:lvlJc w:val="left"/>
      <w:pPr>
        <w:ind w:left="5400" w:hanging="360"/>
      </w:pPr>
      <w:rPr>
        <w:rFonts w:ascii="Courier New" w:hAnsi="Courier New" w:hint="default"/>
      </w:rPr>
    </w:lvl>
    <w:lvl w:ilvl="8" w:tplc="4B00CDFA">
      <w:start w:val="1"/>
      <w:numFmt w:val="bullet"/>
      <w:lvlText w:val=""/>
      <w:lvlJc w:val="left"/>
      <w:pPr>
        <w:ind w:left="6120" w:hanging="360"/>
      </w:pPr>
      <w:rPr>
        <w:rFonts w:ascii="Wingdings" w:hAnsi="Wingdings" w:hint="default"/>
      </w:rPr>
    </w:lvl>
  </w:abstractNum>
  <w:abstractNum w:abstractNumId="2">
    <w:nsid w:val="21CD71EF"/>
    <w:multiLevelType w:val="hybridMultilevel"/>
    <w:tmpl w:val="712E95C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23D02872"/>
    <w:multiLevelType w:val="hybridMultilevel"/>
    <w:tmpl w:val="925C3F0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37E16D3D"/>
    <w:multiLevelType w:val="hybridMultilevel"/>
    <w:tmpl w:val="15E8C8C4"/>
    <w:lvl w:ilvl="0" w:tplc="34D09CA0">
      <w:start w:val="1"/>
      <w:numFmt w:val="bullet"/>
      <w:lvlText w:val="-"/>
      <w:lvlJc w:val="left"/>
      <w:pPr>
        <w:ind w:left="360" w:hanging="360"/>
      </w:pPr>
      <w:rPr>
        <w:rFonts w:ascii="Arial" w:hAnsi="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3CCC1D67"/>
    <w:multiLevelType w:val="hybridMultilevel"/>
    <w:tmpl w:val="5ED8DCC0"/>
    <w:lvl w:ilvl="0" w:tplc="0809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DE9512D"/>
    <w:multiLevelType w:val="hybridMultilevel"/>
    <w:tmpl w:val="C7CA33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440C46A0"/>
    <w:multiLevelType w:val="hybridMultilevel"/>
    <w:tmpl w:val="615CA6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4E06E70F"/>
    <w:multiLevelType w:val="hybridMultilevel"/>
    <w:tmpl w:val="61DC9D20"/>
    <w:lvl w:ilvl="0" w:tplc="4702969C">
      <w:start w:val="1"/>
      <w:numFmt w:val="bullet"/>
      <w:lvlText w:val=""/>
      <w:lvlJc w:val="left"/>
      <w:pPr>
        <w:ind w:left="360" w:hanging="360"/>
      </w:pPr>
      <w:rPr>
        <w:rFonts w:ascii="Wingdings" w:hAnsi="Wingdings" w:hint="default"/>
      </w:rPr>
    </w:lvl>
    <w:lvl w:ilvl="1" w:tplc="7A163106">
      <w:start w:val="1"/>
      <w:numFmt w:val="bullet"/>
      <w:lvlText w:val="o"/>
      <w:lvlJc w:val="left"/>
      <w:pPr>
        <w:ind w:left="1080" w:hanging="360"/>
      </w:pPr>
      <w:rPr>
        <w:rFonts w:ascii="Courier New" w:hAnsi="Courier New" w:hint="default"/>
      </w:rPr>
    </w:lvl>
    <w:lvl w:ilvl="2" w:tplc="1E38B6BA">
      <w:start w:val="1"/>
      <w:numFmt w:val="bullet"/>
      <w:lvlText w:val=""/>
      <w:lvlJc w:val="left"/>
      <w:pPr>
        <w:ind w:left="1800" w:hanging="360"/>
      </w:pPr>
      <w:rPr>
        <w:rFonts w:ascii="Wingdings" w:hAnsi="Wingdings" w:hint="default"/>
      </w:rPr>
    </w:lvl>
    <w:lvl w:ilvl="3" w:tplc="B3F8C7F2">
      <w:start w:val="1"/>
      <w:numFmt w:val="bullet"/>
      <w:lvlText w:val=""/>
      <w:lvlJc w:val="left"/>
      <w:pPr>
        <w:ind w:left="2520" w:hanging="360"/>
      </w:pPr>
      <w:rPr>
        <w:rFonts w:ascii="Symbol" w:hAnsi="Symbol" w:hint="default"/>
      </w:rPr>
    </w:lvl>
    <w:lvl w:ilvl="4" w:tplc="3956096E">
      <w:start w:val="1"/>
      <w:numFmt w:val="bullet"/>
      <w:lvlText w:val="o"/>
      <w:lvlJc w:val="left"/>
      <w:pPr>
        <w:ind w:left="3240" w:hanging="360"/>
      </w:pPr>
      <w:rPr>
        <w:rFonts w:ascii="Courier New" w:hAnsi="Courier New" w:hint="default"/>
      </w:rPr>
    </w:lvl>
    <w:lvl w:ilvl="5" w:tplc="FC001296">
      <w:start w:val="1"/>
      <w:numFmt w:val="bullet"/>
      <w:lvlText w:val=""/>
      <w:lvlJc w:val="left"/>
      <w:pPr>
        <w:ind w:left="3960" w:hanging="360"/>
      </w:pPr>
      <w:rPr>
        <w:rFonts w:ascii="Wingdings" w:hAnsi="Wingdings" w:hint="default"/>
      </w:rPr>
    </w:lvl>
    <w:lvl w:ilvl="6" w:tplc="7BAAA766">
      <w:start w:val="1"/>
      <w:numFmt w:val="bullet"/>
      <w:lvlText w:val=""/>
      <w:lvlJc w:val="left"/>
      <w:pPr>
        <w:ind w:left="4680" w:hanging="360"/>
      </w:pPr>
      <w:rPr>
        <w:rFonts w:ascii="Symbol" w:hAnsi="Symbol" w:hint="default"/>
      </w:rPr>
    </w:lvl>
    <w:lvl w:ilvl="7" w:tplc="5D40CDBA">
      <w:start w:val="1"/>
      <w:numFmt w:val="bullet"/>
      <w:lvlText w:val="o"/>
      <w:lvlJc w:val="left"/>
      <w:pPr>
        <w:ind w:left="5400" w:hanging="360"/>
      </w:pPr>
      <w:rPr>
        <w:rFonts w:ascii="Courier New" w:hAnsi="Courier New" w:hint="default"/>
      </w:rPr>
    </w:lvl>
    <w:lvl w:ilvl="8" w:tplc="0A0266B0">
      <w:start w:val="1"/>
      <w:numFmt w:val="bullet"/>
      <w:lvlText w:val=""/>
      <w:lvlJc w:val="left"/>
      <w:pPr>
        <w:ind w:left="6120" w:hanging="360"/>
      </w:pPr>
      <w:rPr>
        <w:rFonts w:ascii="Wingdings" w:hAnsi="Wingdings" w:hint="default"/>
      </w:rPr>
    </w:lvl>
  </w:abstractNum>
  <w:abstractNum w:abstractNumId="9">
    <w:nsid w:val="527D560E"/>
    <w:multiLevelType w:val="hybridMultilevel"/>
    <w:tmpl w:val="147AD3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05D157A"/>
    <w:multiLevelType w:val="multilevel"/>
    <w:tmpl w:val="39B8CE3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62384717"/>
    <w:multiLevelType w:val="multilevel"/>
    <w:tmpl w:val="0A4C5E28"/>
    <w:lvl w:ilvl="0">
      <w:start w:val="1"/>
      <w:numFmt w:val="decimal"/>
      <w:suff w:val="space"/>
      <w:lvlText w:val="%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677D030F"/>
    <w:multiLevelType w:val="hybridMultilevel"/>
    <w:tmpl w:val="08AE57BC"/>
    <w:lvl w:ilvl="0" w:tplc="0410000D">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nsid w:val="7E0183BD"/>
    <w:multiLevelType w:val="hybridMultilevel"/>
    <w:tmpl w:val="113C77C8"/>
    <w:lvl w:ilvl="0" w:tplc="9AAA074E">
      <w:start w:val="1"/>
      <w:numFmt w:val="bullet"/>
      <w:lvlText w:val=""/>
      <w:lvlJc w:val="left"/>
      <w:pPr>
        <w:ind w:left="360" w:hanging="360"/>
      </w:pPr>
      <w:rPr>
        <w:rFonts w:ascii="Wingdings" w:hAnsi="Wingdings" w:hint="default"/>
      </w:rPr>
    </w:lvl>
    <w:lvl w:ilvl="1" w:tplc="95E26E42">
      <w:start w:val="1"/>
      <w:numFmt w:val="bullet"/>
      <w:lvlText w:val="o"/>
      <w:lvlJc w:val="left"/>
      <w:pPr>
        <w:ind w:left="1080" w:hanging="360"/>
      </w:pPr>
      <w:rPr>
        <w:rFonts w:ascii="Courier New" w:hAnsi="Courier New" w:hint="default"/>
      </w:rPr>
    </w:lvl>
    <w:lvl w:ilvl="2" w:tplc="6B1230E6">
      <w:start w:val="1"/>
      <w:numFmt w:val="bullet"/>
      <w:lvlText w:val=""/>
      <w:lvlJc w:val="left"/>
      <w:pPr>
        <w:ind w:left="1800" w:hanging="360"/>
      </w:pPr>
      <w:rPr>
        <w:rFonts w:ascii="Wingdings" w:hAnsi="Wingdings" w:hint="default"/>
      </w:rPr>
    </w:lvl>
    <w:lvl w:ilvl="3" w:tplc="66BA7AAE">
      <w:start w:val="1"/>
      <w:numFmt w:val="bullet"/>
      <w:lvlText w:val=""/>
      <w:lvlJc w:val="left"/>
      <w:pPr>
        <w:ind w:left="2520" w:hanging="360"/>
      </w:pPr>
      <w:rPr>
        <w:rFonts w:ascii="Symbol" w:hAnsi="Symbol" w:hint="default"/>
      </w:rPr>
    </w:lvl>
    <w:lvl w:ilvl="4" w:tplc="C5389F4E">
      <w:start w:val="1"/>
      <w:numFmt w:val="bullet"/>
      <w:lvlText w:val="o"/>
      <w:lvlJc w:val="left"/>
      <w:pPr>
        <w:ind w:left="3240" w:hanging="360"/>
      </w:pPr>
      <w:rPr>
        <w:rFonts w:ascii="Courier New" w:hAnsi="Courier New" w:hint="default"/>
      </w:rPr>
    </w:lvl>
    <w:lvl w:ilvl="5" w:tplc="DABCE098">
      <w:start w:val="1"/>
      <w:numFmt w:val="bullet"/>
      <w:lvlText w:val=""/>
      <w:lvlJc w:val="left"/>
      <w:pPr>
        <w:ind w:left="3960" w:hanging="360"/>
      </w:pPr>
      <w:rPr>
        <w:rFonts w:ascii="Wingdings" w:hAnsi="Wingdings" w:hint="default"/>
      </w:rPr>
    </w:lvl>
    <w:lvl w:ilvl="6" w:tplc="CFE052FE">
      <w:start w:val="1"/>
      <w:numFmt w:val="bullet"/>
      <w:lvlText w:val=""/>
      <w:lvlJc w:val="left"/>
      <w:pPr>
        <w:ind w:left="4680" w:hanging="360"/>
      </w:pPr>
      <w:rPr>
        <w:rFonts w:ascii="Symbol" w:hAnsi="Symbol" w:hint="default"/>
      </w:rPr>
    </w:lvl>
    <w:lvl w:ilvl="7" w:tplc="3E9A0D1C">
      <w:start w:val="1"/>
      <w:numFmt w:val="bullet"/>
      <w:lvlText w:val="o"/>
      <w:lvlJc w:val="left"/>
      <w:pPr>
        <w:ind w:left="5400" w:hanging="360"/>
      </w:pPr>
      <w:rPr>
        <w:rFonts w:ascii="Courier New" w:hAnsi="Courier New" w:hint="default"/>
      </w:rPr>
    </w:lvl>
    <w:lvl w:ilvl="8" w:tplc="664E4F00">
      <w:start w:val="1"/>
      <w:numFmt w:val="bullet"/>
      <w:lvlText w:val=""/>
      <w:lvlJc w:val="left"/>
      <w:pPr>
        <w:ind w:left="6120" w:hanging="360"/>
      </w:pPr>
      <w:rPr>
        <w:rFonts w:ascii="Wingdings" w:hAnsi="Wingdings" w:hint="default"/>
      </w:rPr>
    </w:lvl>
  </w:abstractNum>
  <w:num w:numId="1">
    <w:abstractNumId w:val="13"/>
  </w:num>
  <w:num w:numId="2">
    <w:abstractNumId w:val="8"/>
  </w:num>
  <w:num w:numId="3">
    <w:abstractNumId w:val="1"/>
  </w:num>
  <w:num w:numId="4">
    <w:abstractNumId w:val="11"/>
  </w:num>
  <w:num w:numId="5">
    <w:abstractNumId w:val="4"/>
  </w:num>
  <w:num w:numId="6">
    <w:abstractNumId w:val="7"/>
  </w:num>
  <w:num w:numId="7">
    <w:abstractNumId w:val="3"/>
  </w:num>
  <w:num w:numId="8">
    <w:abstractNumId w:val="0"/>
  </w:num>
  <w:num w:numId="9">
    <w:abstractNumId w:val="2"/>
  </w:num>
  <w:num w:numId="10">
    <w:abstractNumId w:val="12"/>
  </w:num>
  <w:num w:numId="11">
    <w:abstractNumId w:val="6"/>
  </w:num>
  <w:num w:numId="12">
    <w:abstractNumId w:val="10"/>
  </w:num>
  <w:num w:numId="13">
    <w:abstractNumId w:val="5"/>
  </w:num>
  <w:num w:numId="14">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ocumentProtection w:edit="forms" w:enforcement="0"/>
  <w:defaultTabStop w:val="709"/>
  <w:hyphenationZone w:val="283"/>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7775"/>
    <w:rsid w:val="00012372"/>
    <w:rsid w:val="000172FF"/>
    <w:rsid w:val="0006606F"/>
    <w:rsid w:val="0009067A"/>
    <w:rsid w:val="00093F0E"/>
    <w:rsid w:val="000D0745"/>
    <w:rsid w:val="000F1B8D"/>
    <w:rsid w:val="00107B78"/>
    <w:rsid w:val="001350C0"/>
    <w:rsid w:val="001434CC"/>
    <w:rsid w:val="00154E67"/>
    <w:rsid w:val="001550EF"/>
    <w:rsid w:val="00173FCD"/>
    <w:rsid w:val="00193FB6"/>
    <w:rsid w:val="001D2A40"/>
    <w:rsid w:val="001E21DA"/>
    <w:rsid w:val="00201B3D"/>
    <w:rsid w:val="00205D09"/>
    <w:rsid w:val="002250D2"/>
    <w:rsid w:val="00243C2A"/>
    <w:rsid w:val="00263945"/>
    <w:rsid w:val="00264A94"/>
    <w:rsid w:val="00273169"/>
    <w:rsid w:val="002800FD"/>
    <w:rsid w:val="00284D2E"/>
    <w:rsid w:val="002B187E"/>
    <w:rsid w:val="002B6426"/>
    <w:rsid w:val="002BB0B1"/>
    <w:rsid w:val="002F4C3A"/>
    <w:rsid w:val="00326EAB"/>
    <w:rsid w:val="00337953"/>
    <w:rsid w:val="0035194D"/>
    <w:rsid w:val="0039253C"/>
    <w:rsid w:val="00395082"/>
    <w:rsid w:val="00396B26"/>
    <w:rsid w:val="003E0F8F"/>
    <w:rsid w:val="003F6C6C"/>
    <w:rsid w:val="003F7FA1"/>
    <w:rsid w:val="004107E4"/>
    <w:rsid w:val="00412ADE"/>
    <w:rsid w:val="00433459"/>
    <w:rsid w:val="00442F4A"/>
    <w:rsid w:val="00443525"/>
    <w:rsid w:val="00446AAC"/>
    <w:rsid w:val="004710EB"/>
    <w:rsid w:val="004B3ADC"/>
    <w:rsid w:val="004D49A3"/>
    <w:rsid w:val="004D66CC"/>
    <w:rsid w:val="004E137C"/>
    <w:rsid w:val="005012B7"/>
    <w:rsid w:val="00526867"/>
    <w:rsid w:val="00530914"/>
    <w:rsid w:val="005410DD"/>
    <w:rsid w:val="005438E2"/>
    <w:rsid w:val="005931BE"/>
    <w:rsid w:val="005C0C0F"/>
    <w:rsid w:val="005D1348"/>
    <w:rsid w:val="005D3086"/>
    <w:rsid w:val="005E67B6"/>
    <w:rsid w:val="005F2FF1"/>
    <w:rsid w:val="005F3E31"/>
    <w:rsid w:val="005F7057"/>
    <w:rsid w:val="00600295"/>
    <w:rsid w:val="006156B6"/>
    <w:rsid w:val="00616A5A"/>
    <w:rsid w:val="006303F1"/>
    <w:rsid w:val="00631183"/>
    <w:rsid w:val="006566CB"/>
    <w:rsid w:val="00666D49"/>
    <w:rsid w:val="006A39D5"/>
    <w:rsid w:val="006B107C"/>
    <w:rsid w:val="006B2807"/>
    <w:rsid w:val="006B411A"/>
    <w:rsid w:val="006C0189"/>
    <w:rsid w:val="006C03B2"/>
    <w:rsid w:val="006C6F89"/>
    <w:rsid w:val="006D2D10"/>
    <w:rsid w:val="006D472A"/>
    <w:rsid w:val="006F3B04"/>
    <w:rsid w:val="00705A80"/>
    <w:rsid w:val="00727E0A"/>
    <w:rsid w:val="007330F9"/>
    <w:rsid w:val="00750DF2"/>
    <w:rsid w:val="007A2B1A"/>
    <w:rsid w:val="007A634D"/>
    <w:rsid w:val="007B48B3"/>
    <w:rsid w:val="007C2CE3"/>
    <w:rsid w:val="008222A9"/>
    <w:rsid w:val="00826B08"/>
    <w:rsid w:val="00861993"/>
    <w:rsid w:val="008777FD"/>
    <w:rsid w:val="0089157B"/>
    <w:rsid w:val="008D6E6B"/>
    <w:rsid w:val="008DDDC9"/>
    <w:rsid w:val="009174B7"/>
    <w:rsid w:val="009875F6"/>
    <w:rsid w:val="0099385B"/>
    <w:rsid w:val="009B0172"/>
    <w:rsid w:val="009C21DD"/>
    <w:rsid w:val="009C3A50"/>
    <w:rsid w:val="009C5722"/>
    <w:rsid w:val="009D7ADB"/>
    <w:rsid w:val="009E7AD8"/>
    <w:rsid w:val="009F09A7"/>
    <w:rsid w:val="009F41CF"/>
    <w:rsid w:val="009F63A5"/>
    <w:rsid w:val="00A21128"/>
    <w:rsid w:val="00A34A19"/>
    <w:rsid w:val="00A668E4"/>
    <w:rsid w:val="00A6741E"/>
    <w:rsid w:val="00A753FD"/>
    <w:rsid w:val="00A83BE6"/>
    <w:rsid w:val="00A94AE5"/>
    <w:rsid w:val="00A9599D"/>
    <w:rsid w:val="00A97C8F"/>
    <w:rsid w:val="00AB301F"/>
    <w:rsid w:val="00AB41E7"/>
    <w:rsid w:val="00AC3162"/>
    <w:rsid w:val="00AC51B7"/>
    <w:rsid w:val="00AD174A"/>
    <w:rsid w:val="00AE6B62"/>
    <w:rsid w:val="00AF3111"/>
    <w:rsid w:val="00B1384A"/>
    <w:rsid w:val="00B2602A"/>
    <w:rsid w:val="00B403CA"/>
    <w:rsid w:val="00B424A7"/>
    <w:rsid w:val="00B46DC7"/>
    <w:rsid w:val="00B61431"/>
    <w:rsid w:val="00B63B9D"/>
    <w:rsid w:val="00B710BA"/>
    <w:rsid w:val="00B777F5"/>
    <w:rsid w:val="00B9051B"/>
    <w:rsid w:val="00BB3F42"/>
    <w:rsid w:val="00BB4838"/>
    <w:rsid w:val="00BE3113"/>
    <w:rsid w:val="00BF5BBD"/>
    <w:rsid w:val="00C20086"/>
    <w:rsid w:val="00C23933"/>
    <w:rsid w:val="00C23F2C"/>
    <w:rsid w:val="00C50ED2"/>
    <w:rsid w:val="00C75BA4"/>
    <w:rsid w:val="00C870A2"/>
    <w:rsid w:val="00C87B2D"/>
    <w:rsid w:val="00CA2857"/>
    <w:rsid w:val="00CA6A22"/>
    <w:rsid w:val="00CC040E"/>
    <w:rsid w:val="00CF10BB"/>
    <w:rsid w:val="00CF7775"/>
    <w:rsid w:val="00D121CF"/>
    <w:rsid w:val="00D20240"/>
    <w:rsid w:val="00D31069"/>
    <w:rsid w:val="00D41D92"/>
    <w:rsid w:val="00D7067A"/>
    <w:rsid w:val="00D80B21"/>
    <w:rsid w:val="00D81957"/>
    <w:rsid w:val="00D95A1D"/>
    <w:rsid w:val="00DB5537"/>
    <w:rsid w:val="00DB7D47"/>
    <w:rsid w:val="00DD46FA"/>
    <w:rsid w:val="00DE3742"/>
    <w:rsid w:val="00E2477E"/>
    <w:rsid w:val="00E2C34F"/>
    <w:rsid w:val="00E3543C"/>
    <w:rsid w:val="00E65551"/>
    <w:rsid w:val="00E90517"/>
    <w:rsid w:val="00EA4F06"/>
    <w:rsid w:val="00EB540F"/>
    <w:rsid w:val="00EC25DC"/>
    <w:rsid w:val="00ED2C8C"/>
    <w:rsid w:val="00F0729F"/>
    <w:rsid w:val="00F155C7"/>
    <w:rsid w:val="00F2122C"/>
    <w:rsid w:val="00F43B18"/>
    <w:rsid w:val="00F4659D"/>
    <w:rsid w:val="00F4A6CA"/>
    <w:rsid w:val="00F65713"/>
    <w:rsid w:val="00F71345"/>
    <w:rsid w:val="00F81D9D"/>
    <w:rsid w:val="00F85839"/>
    <w:rsid w:val="00F94BC2"/>
    <w:rsid w:val="00F96974"/>
    <w:rsid w:val="00FB0C7C"/>
    <w:rsid w:val="00FB4B46"/>
    <w:rsid w:val="00FC5C4A"/>
    <w:rsid w:val="00FD1DE8"/>
    <w:rsid w:val="00FE04C9"/>
    <w:rsid w:val="0139358C"/>
    <w:rsid w:val="016ED86C"/>
    <w:rsid w:val="019191DE"/>
    <w:rsid w:val="0192CA63"/>
    <w:rsid w:val="019D8A0B"/>
    <w:rsid w:val="01AFFF93"/>
    <w:rsid w:val="01BF8EAA"/>
    <w:rsid w:val="01F4BBBA"/>
    <w:rsid w:val="02308FA4"/>
    <w:rsid w:val="02312DEE"/>
    <w:rsid w:val="02459DB1"/>
    <w:rsid w:val="024E549A"/>
    <w:rsid w:val="0256F078"/>
    <w:rsid w:val="02C0D9F0"/>
    <w:rsid w:val="02F7E25B"/>
    <w:rsid w:val="03076205"/>
    <w:rsid w:val="033E193E"/>
    <w:rsid w:val="0393AEAF"/>
    <w:rsid w:val="03CCC4EF"/>
    <w:rsid w:val="049061B1"/>
    <w:rsid w:val="049783E2"/>
    <w:rsid w:val="04C66B03"/>
    <w:rsid w:val="04DC87B3"/>
    <w:rsid w:val="0518E485"/>
    <w:rsid w:val="051EE39C"/>
    <w:rsid w:val="060CD8FA"/>
    <w:rsid w:val="064C2AC8"/>
    <w:rsid w:val="065D94DF"/>
    <w:rsid w:val="067FFDAA"/>
    <w:rsid w:val="06C67208"/>
    <w:rsid w:val="06F363F7"/>
    <w:rsid w:val="073E67EA"/>
    <w:rsid w:val="074ABFF1"/>
    <w:rsid w:val="076D25EF"/>
    <w:rsid w:val="07F3A64B"/>
    <w:rsid w:val="07FD5C78"/>
    <w:rsid w:val="07FE43D6"/>
    <w:rsid w:val="0832699F"/>
    <w:rsid w:val="0836C660"/>
    <w:rsid w:val="085FD267"/>
    <w:rsid w:val="08BCF76A"/>
    <w:rsid w:val="08C34401"/>
    <w:rsid w:val="08DD227F"/>
    <w:rsid w:val="08E0639B"/>
    <w:rsid w:val="08FA8817"/>
    <w:rsid w:val="09840E0F"/>
    <w:rsid w:val="098B4B11"/>
    <w:rsid w:val="09ECB351"/>
    <w:rsid w:val="0A27D2F3"/>
    <w:rsid w:val="0A445D04"/>
    <w:rsid w:val="0A64C2B3"/>
    <w:rsid w:val="0A923902"/>
    <w:rsid w:val="0A9C509C"/>
    <w:rsid w:val="0AA9A5A8"/>
    <w:rsid w:val="0AC5DD37"/>
    <w:rsid w:val="0B3A31BE"/>
    <w:rsid w:val="0B3A4670"/>
    <w:rsid w:val="0B5460C3"/>
    <w:rsid w:val="0BC3A354"/>
    <w:rsid w:val="0BCA274C"/>
    <w:rsid w:val="0BDB6223"/>
    <w:rsid w:val="0BF710DB"/>
    <w:rsid w:val="0C261BDD"/>
    <w:rsid w:val="0C7BBF63"/>
    <w:rsid w:val="0C7F2656"/>
    <w:rsid w:val="0CDB9C13"/>
    <w:rsid w:val="0CF4432F"/>
    <w:rsid w:val="0D382FE2"/>
    <w:rsid w:val="0D7900FC"/>
    <w:rsid w:val="0DBA46A8"/>
    <w:rsid w:val="0E10428F"/>
    <w:rsid w:val="0E23DB89"/>
    <w:rsid w:val="0E379B74"/>
    <w:rsid w:val="0E5A3CAF"/>
    <w:rsid w:val="0E923B29"/>
    <w:rsid w:val="0EF07C91"/>
    <w:rsid w:val="0F3A1738"/>
    <w:rsid w:val="0F3B1C45"/>
    <w:rsid w:val="0FCCCEFF"/>
    <w:rsid w:val="0FCF05B6"/>
    <w:rsid w:val="0FEF0709"/>
    <w:rsid w:val="0FF14D3D"/>
    <w:rsid w:val="1035994F"/>
    <w:rsid w:val="10451312"/>
    <w:rsid w:val="104643D2"/>
    <w:rsid w:val="10731019"/>
    <w:rsid w:val="10ACE841"/>
    <w:rsid w:val="10BA5508"/>
    <w:rsid w:val="10C5EF4B"/>
    <w:rsid w:val="10E5BE59"/>
    <w:rsid w:val="1156B9B9"/>
    <w:rsid w:val="118A9D52"/>
    <w:rsid w:val="11B3186A"/>
    <w:rsid w:val="11E37AC4"/>
    <w:rsid w:val="122D8B11"/>
    <w:rsid w:val="12366BF1"/>
    <w:rsid w:val="124FAF1F"/>
    <w:rsid w:val="12955D61"/>
    <w:rsid w:val="129A1A92"/>
    <w:rsid w:val="12A747D0"/>
    <w:rsid w:val="12CB6E83"/>
    <w:rsid w:val="12DBD1BF"/>
    <w:rsid w:val="12E07DE5"/>
    <w:rsid w:val="137FB579"/>
    <w:rsid w:val="13897E99"/>
    <w:rsid w:val="13BE294B"/>
    <w:rsid w:val="14184A47"/>
    <w:rsid w:val="141D5F1B"/>
    <w:rsid w:val="142F0405"/>
    <w:rsid w:val="14673EE4"/>
    <w:rsid w:val="149D0BA4"/>
    <w:rsid w:val="14CDA847"/>
    <w:rsid w:val="14E590B1"/>
    <w:rsid w:val="150B558E"/>
    <w:rsid w:val="15254EFA"/>
    <w:rsid w:val="15304BFC"/>
    <w:rsid w:val="156ADE4D"/>
    <w:rsid w:val="1580912B"/>
    <w:rsid w:val="15BFE2C2"/>
    <w:rsid w:val="15E2FE03"/>
    <w:rsid w:val="160C9D26"/>
    <w:rsid w:val="1647A819"/>
    <w:rsid w:val="16516593"/>
    <w:rsid w:val="16568255"/>
    <w:rsid w:val="1677BC05"/>
    <w:rsid w:val="16A52533"/>
    <w:rsid w:val="16C36D75"/>
    <w:rsid w:val="16DF513B"/>
    <w:rsid w:val="16E941B6"/>
    <w:rsid w:val="16F4856B"/>
    <w:rsid w:val="16FD650F"/>
    <w:rsid w:val="1715C432"/>
    <w:rsid w:val="173E382B"/>
    <w:rsid w:val="176C64F6"/>
    <w:rsid w:val="17BCA3AF"/>
    <w:rsid w:val="17F52411"/>
    <w:rsid w:val="1878D0E1"/>
    <w:rsid w:val="18830DBF"/>
    <w:rsid w:val="18A095D3"/>
    <w:rsid w:val="18A848BE"/>
    <w:rsid w:val="18BE5D9F"/>
    <w:rsid w:val="18C52352"/>
    <w:rsid w:val="18FAEABA"/>
    <w:rsid w:val="19242321"/>
    <w:rsid w:val="1955B9DC"/>
    <w:rsid w:val="196258C1"/>
    <w:rsid w:val="199CE9C1"/>
    <w:rsid w:val="19F0BC42"/>
    <w:rsid w:val="1A1CB6F9"/>
    <w:rsid w:val="1A2C262D"/>
    <w:rsid w:val="1A70B006"/>
    <w:rsid w:val="1A93914E"/>
    <w:rsid w:val="1ACA8E72"/>
    <w:rsid w:val="1B24D6B6"/>
    <w:rsid w:val="1B47287A"/>
    <w:rsid w:val="1B91367F"/>
    <w:rsid w:val="1B9F4A72"/>
    <w:rsid w:val="1BB46AB9"/>
    <w:rsid w:val="1BC9ABD8"/>
    <w:rsid w:val="1BD0D632"/>
    <w:rsid w:val="1C3C7200"/>
    <w:rsid w:val="1CE708B9"/>
    <w:rsid w:val="1CEC14AF"/>
    <w:rsid w:val="1D1B2E82"/>
    <w:rsid w:val="1D5DECAF"/>
    <w:rsid w:val="1DB03DCB"/>
    <w:rsid w:val="1DBD21B2"/>
    <w:rsid w:val="1DC6D531"/>
    <w:rsid w:val="1DFC6FFA"/>
    <w:rsid w:val="1E503215"/>
    <w:rsid w:val="1E584433"/>
    <w:rsid w:val="1EBEB1F8"/>
    <w:rsid w:val="1F1A8626"/>
    <w:rsid w:val="1F21EC41"/>
    <w:rsid w:val="1F30360D"/>
    <w:rsid w:val="1F4AAECD"/>
    <w:rsid w:val="1F6996AA"/>
    <w:rsid w:val="1F701FEA"/>
    <w:rsid w:val="1F8AA18A"/>
    <w:rsid w:val="1FA513A5"/>
    <w:rsid w:val="1FAACA70"/>
    <w:rsid w:val="1FC95E43"/>
    <w:rsid w:val="1FF11B7D"/>
    <w:rsid w:val="2073F816"/>
    <w:rsid w:val="2077EB85"/>
    <w:rsid w:val="2081A0FE"/>
    <w:rsid w:val="218CEBDE"/>
    <w:rsid w:val="227D4604"/>
    <w:rsid w:val="229A4654"/>
    <w:rsid w:val="22A56D7E"/>
    <w:rsid w:val="22C32E2C"/>
    <w:rsid w:val="22C81936"/>
    <w:rsid w:val="22CFD7C5"/>
    <w:rsid w:val="22E1BF1C"/>
    <w:rsid w:val="22E96E6D"/>
    <w:rsid w:val="2333620D"/>
    <w:rsid w:val="234B5BC4"/>
    <w:rsid w:val="240A123A"/>
    <w:rsid w:val="242847F2"/>
    <w:rsid w:val="243B5FAF"/>
    <w:rsid w:val="244DCB04"/>
    <w:rsid w:val="244F3F12"/>
    <w:rsid w:val="248B1C48"/>
    <w:rsid w:val="24CDB6BC"/>
    <w:rsid w:val="24DC230F"/>
    <w:rsid w:val="24FD0D06"/>
    <w:rsid w:val="252CA059"/>
    <w:rsid w:val="25476939"/>
    <w:rsid w:val="254B31D8"/>
    <w:rsid w:val="254C588F"/>
    <w:rsid w:val="2583DB6D"/>
    <w:rsid w:val="258C1E03"/>
    <w:rsid w:val="25A6B7FF"/>
    <w:rsid w:val="25AEB42E"/>
    <w:rsid w:val="25D4EC74"/>
    <w:rsid w:val="25E8B854"/>
    <w:rsid w:val="25FAD469"/>
    <w:rsid w:val="262E0119"/>
    <w:rsid w:val="2662C411"/>
    <w:rsid w:val="270EBAF7"/>
    <w:rsid w:val="27480EF7"/>
    <w:rsid w:val="275D57FF"/>
    <w:rsid w:val="2778C44A"/>
    <w:rsid w:val="28538257"/>
    <w:rsid w:val="28C2E09B"/>
    <w:rsid w:val="28C87A9C"/>
    <w:rsid w:val="28E0463D"/>
    <w:rsid w:val="28E3DF58"/>
    <w:rsid w:val="2905CFF3"/>
    <w:rsid w:val="2923B93E"/>
    <w:rsid w:val="2974F5BE"/>
    <w:rsid w:val="29781E73"/>
    <w:rsid w:val="298CBDE1"/>
    <w:rsid w:val="29E8773D"/>
    <w:rsid w:val="29FDAE05"/>
    <w:rsid w:val="2A1ADA5C"/>
    <w:rsid w:val="2A24D85E"/>
    <w:rsid w:val="2A37F600"/>
    <w:rsid w:val="2A524DE7"/>
    <w:rsid w:val="2A526A4A"/>
    <w:rsid w:val="2A9DB2A3"/>
    <w:rsid w:val="2B24EC59"/>
    <w:rsid w:val="2B36A2A3"/>
    <w:rsid w:val="2B50078F"/>
    <w:rsid w:val="2B90DC55"/>
    <w:rsid w:val="2BBCD74C"/>
    <w:rsid w:val="2BC11724"/>
    <w:rsid w:val="2BFA815D"/>
    <w:rsid w:val="2BFACFD9"/>
    <w:rsid w:val="2BFD59D6"/>
    <w:rsid w:val="2C25A9D6"/>
    <w:rsid w:val="2C2D49BE"/>
    <w:rsid w:val="2C4CE8BF"/>
    <w:rsid w:val="2C59EEAB"/>
    <w:rsid w:val="2C5F4819"/>
    <w:rsid w:val="2C879CF8"/>
    <w:rsid w:val="2D332FD6"/>
    <w:rsid w:val="2D993433"/>
    <w:rsid w:val="2D9C6A3B"/>
    <w:rsid w:val="2DB95394"/>
    <w:rsid w:val="2DC09E47"/>
    <w:rsid w:val="2DE4E681"/>
    <w:rsid w:val="2E1DDF3D"/>
    <w:rsid w:val="2E60FC18"/>
    <w:rsid w:val="2E8819EB"/>
    <w:rsid w:val="2E89681A"/>
    <w:rsid w:val="2E9B7709"/>
    <w:rsid w:val="2EA687A0"/>
    <w:rsid w:val="2EDE5135"/>
    <w:rsid w:val="2EFB8A8A"/>
    <w:rsid w:val="2EFE4B7E"/>
    <w:rsid w:val="2F181958"/>
    <w:rsid w:val="2F1A2439"/>
    <w:rsid w:val="2F232D90"/>
    <w:rsid w:val="2F4A1740"/>
    <w:rsid w:val="2F7EFB2B"/>
    <w:rsid w:val="2F97223B"/>
    <w:rsid w:val="2FCEDABE"/>
    <w:rsid w:val="303F8969"/>
    <w:rsid w:val="307549E4"/>
    <w:rsid w:val="30AF50D2"/>
    <w:rsid w:val="30FC6273"/>
    <w:rsid w:val="31854B63"/>
    <w:rsid w:val="31A5E427"/>
    <w:rsid w:val="31A915ED"/>
    <w:rsid w:val="31BA5107"/>
    <w:rsid w:val="31BBB179"/>
    <w:rsid w:val="31DD5EED"/>
    <w:rsid w:val="32019F6C"/>
    <w:rsid w:val="3216DE5E"/>
    <w:rsid w:val="321E8953"/>
    <w:rsid w:val="32224D0C"/>
    <w:rsid w:val="322311B2"/>
    <w:rsid w:val="327C4D69"/>
    <w:rsid w:val="3293CA53"/>
    <w:rsid w:val="32B33173"/>
    <w:rsid w:val="32BB9A5B"/>
    <w:rsid w:val="330224CA"/>
    <w:rsid w:val="330418BA"/>
    <w:rsid w:val="3327E4D9"/>
    <w:rsid w:val="335E11E3"/>
    <w:rsid w:val="3370DD31"/>
    <w:rsid w:val="338F242A"/>
    <w:rsid w:val="339A08EA"/>
    <w:rsid w:val="33B8A088"/>
    <w:rsid w:val="340D37CC"/>
    <w:rsid w:val="34289518"/>
    <w:rsid w:val="3450B930"/>
    <w:rsid w:val="346F13CF"/>
    <w:rsid w:val="351E6AFA"/>
    <w:rsid w:val="35B316AD"/>
    <w:rsid w:val="35DEC920"/>
    <w:rsid w:val="3612CEAC"/>
    <w:rsid w:val="362162CE"/>
    <w:rsid w:val="364BB7B4"/>
    <w:rsid w:val="36B8ED13"/>
    <w:rsid w:val="36ECD840"/>
    <w:rsid w:val="3712734D"/>
    <w:rsid w:val="37202D90"/>
    <w:rsid w:val="3734959F"/>
    <w:rsid w:val="37511B61"/>
    <w:rsid w:val="3755A4D9"/>
    <w:rsid w:val="3776E36E"/>
    <w:rsid w:val="3781D9A7"/>
    <w:rsid w:val="37CDD50F"/>
    <w:rsid w:val="37FCA562"/>
    <w:rsid w:val="381DAC79"/>
    <w:rsid w:val="38318306"/>
    <w:rsid w:val="3831D521"/>
    <w:rsid w:val="38519F8D"/>
    <w:rsid w:val="3887BB8D"/>
    <w:rsid w:val="388E2DCD"/>
    <w:rsid w:val="38EBA6BF"/>
    <w:rsid w:val="3905A8FB"/>
    <w:rsid w:val="397C67DE"/>
    <w:rsid w:val="397F1521"/>
    <w:rsid w:val="3A15D2F3"/>
    <w:rsid w:val="3A26D514"/>
    <w:rsid w:val="3A61C4E6"/>
    <w:rsid w:val="3A85C65E"/>
    <w:rsid w:val="3AA5A743"/>
    <w:rsid w:val="3ADDC608"/>
    <w:rsid w:val="3B13DC0C"/>
    <w:rsid w:val="3B33AA5F"/>
    <w:rsid w:val="3B578A1D"/>
    <w:rsid w:val="3B8D417B"/>
    <w:rsid w:val="3BAB3C85"/>
    <w:rsid w:val="3BB1A354"/>
    <w:rsid w:val="3BBF5C4F"/>
    <w:rsid w:val="3BCF1F35"/>
    <w:rsid w:val="3BD651B7"/>
    <w:rsid w:val="3BE38EEC"/>
    <w:rsid w:val="3C129083"/>
    <w:rsid w:val="3C4FA23C"/>
    <w:rsid w:val="3C579454"/>
    <w:rsid w:val="3C6D2783"/>
    <w:rsid w:val="3C7A00CD"/>
    <w:rsid w:val="3C7A577E"/>
    <w:rsid w:val="3C83B32A"/>
    <w:rsid w:val="3CE26FF3"/>
    <w:rsid w:val="3CE7BD42"/>
    <w:rsid w:val="3D1AF15B"/>
    <w:rsid w:val="3D2078FE"/>
    <w:rsid w:val="3D20DC20"/>
    <w:rsid w:val="3D958709"/>
    <w:rsid w:val="3DB4EF1D"/>
    <w:rsid w:val="3DFB0A4B"/>
    <w:rsid w:val="3E1E3176"/>
    <w:rsid w:val="3E4AA60E"/>
    <w:rsid w:val="3E63191E"/>
    <w:rsid w:val="3ECFA7BE"/>
    <w:rsid w:val="3EDC3A75"/>
    <w:rsid w:val="3EE94416"/>
    <w:rsid w:val="3F440409"/>
    <w:rsid w:val="3F5E6C0C"/>
    <w:rsid w:val="3F674BB0"/>
    <w:rsid w:val="3F7DBDA0"/>
    <w:rsid w:val="3F82BFB0"/>
    <w:rsid w:val="3FC599C4"/>
    <w:rsid w:val="3FC8DFD5"/>
    <w:rsid w:val="3FECDBE3"/>
    <w:rsid w:val="4022E07F"/>
    <w:rsid w:val="403DE55F"/>
    <w:rsid w:val="40432886"/>
    <w:rsid w:val="40660083"/>
    <w:rsid w:val="4082EC69"/>
    <w:rsid w:val="40D3FB9C"/>
    <w:rsid w:val="40E6F91F"/>
    <w:rsid w:val="414EDBA8"/>
    <w:rsid w:val="415695E6"/>
    <w:rsid w:val="41A1590E"/>
    <w:rsid w:val="41C28BE9"/>
    <w:rsid w:val="41CB7628"/>
    <w:rsid w:val="4224A68C"/>
    <w:rsid w:val="422E9DD3"/>
    <w:rsid w:val="42693283"/>
    <w:rsid w:val="427E6BC8"/>
    <w:rsid w:val="428B8E2F"/>
    <w:rsid w:val="42C5706A"/>
    <w:rsid w:val="4314EFCC"/>
    <w:rsid w:val="4320B5C8"/>
    <w:rsid w:val="4326E29D"/>
    <w:rsid w:val="43A7372F"/>
    <w:rsid w:val="43CAE7F8"/>
    <w:rsid w:val="43D94487"/>
    <w:rsid w:val="43F6CC04"/>
    <w:rsid w:val="445B4593"/>
    <w:rsid w:val="44792F44"/>
    <w:rsid w:val="44913708"/>
    <w:rsid w:val="44A4CC43"/>
    <w:rsid w:val="4544E665"/>
    <w:rsid w:val="454666A4"/>
    <w:rsid w:val="45A2667A"/>
    <w:rsid w:val="45DC6DF6"/>
    <w:rsid w:val="45DC945B"/>
    <w:rsid w:val="46061C30"/>
    <w:rsid w:val="4615FAEC"/>
    <w:rsid w:val="464C908E"/>
    <w:rsid w:val="464E4B63"/>
    <w:rsid w:val="4689AB73"/>
    <w:rsid w:val="46E8AFDD"/>
    <w:rsid w:val="46F11066"/>
    <w:rsid w:val="473AEEE4"/>
    <w:rsid w:val="477058A9"/>
    <w:rsid w:val="477E472A"/>
    <w:rsid w:val="479BEE06"/>
    <w:rsid w:val="47B209EA"/>
    <w:rsid w:val="47BECC1B"/>
    <w:rsid w:val="47EFE4D8"/>
    <w:rsid w:val="4808B450"/>
    <w:rsid w:val="4882AACD"/>
    <w:rsid w:val="48AAAAC3"/>
    <w:rsid w:val="48E54B47"/>
    <w:rsid w:val="48EFE31F"/>
    <w:rsid w:val="494531BC"/>
    <w:rsid w:val="497CD5F7"/>
    <w:rsid w:val="4985EC25"/>
    <w:rsid w:val="49BD5FB0"/>
    <w:rsid w:val="49DCF64B"/>
    <w:rsid w:val="4A11EC98"/>
    <w:rsid w:val="4A13BD9F"/>
    <w:rsid w:val="4A32DAA2"/>
    <w:rsid w:val="4A41B740"/>
    <w:rsid w:val="4A467B24"/>
    <w:rsid w:val="4A5A63D0"/>
    <w:rsid w:val="4A8BF6D3"/>
    <w:rsid w:val="4AB24D76"/>
    <w:rsid w:val="4B17DFCC"/>
    <w:rsid w:val="4C595619"/>
    <w:rsid w:val="4C6BB2FE"/>
    <w:rsid w:val="4C7CD6F9"/>
    <w:rsid w:val="4CA7EC9E"/>
    <w:rsid w:val="4CCABBCA"/>
    <w:rsid w:val="4D4FF84A"/>
    <w:rsid w:val="4D8BD26F"/>
    <w:rsid w:val="4DC55089"/>
    <w:rsid w:val="4DD9552E"/>
    <w:rsid w:val="4E103DE0"/>
    <w:rsid w:val="4E262ACD"/>
    <w:rsid w:val="4E296A79"/>
    <w:rsid w:val="4E8FA285"/>
    <w:rsid w:val="4EC281FC"/>
    <w:rsid w:val="4EE37400"/>
    <w:rsid w:val="4F71596A"/>
    <w:rsid w:val="4F75258F"/>
    <w:rsid w:val="4FA270F6"/>
    <w:rsid w:val="5037D559"/>
    <w:rsid w:val="5041E3D1"/>
    <w:rsid w:val="50C6AB6C"/>
    <w:rsid w:val="5102C7D4"/>
    <w:rsid w:val="510F2981"/>
    <w:rsid w:val="5126CEE6"/>
    <w:rsid w:val="52032319"/>
    <w:rsid w:val="522DE1D7"/>
    <w:rsid w:val="523A3AAB"/>
    <w:rsid w:val="525375F0"/>
    <w:rsid w:val="526CEECA"/>
    <w:rsid w:val="52786C89"/>
    <w:rsid w:val="52939DF4"/>
    <w:rsid w:val="52A8E12C"/>
    <w:rsid w:val="52C2D4A4"/>
    <w:rsid w:val="52C44A29"/>
    <w:rsid w:val="52F2B990"/>
    <w:rsid w:val="530C251F"/>
    <w:rsid w:val="5329F5FC"/>
    <w:rsid w:val="534F79F8"/>
    <w:rsid w:val="5399031F"/>
    <w:rsid w:val="540C5C5F"/>
    <w:rsid w:val="541B6D50"/>
    <w:rsid w:val="542D03A4"/>
    <w:rsid w:val="5430632D"/>
    <w:rsid w:val="5435C077"/>
    <w:rsid w:val="543CAB31"/>
    <w:rsid w:val="54442540"/>
    <w:rsid w:val="547906D2"/>
    <w:rsid w:val="547FD821"/>
    <w:rsid w:val="54A6E63F"/>
    <w:rsid w:val="54BD145B"/>
    <w:rsid w:val="54DEC1F7"/>
    <w:rsid w:val="54F82D2B"/>
    <w:rsid w:val="5514EF01"/>
    <w:rsid w:val="5523D1A7"/>
    <w:rsid w:val="553F3FDF"/>
    <w:rsid w:val="553F8661"/>
    <w:rsid w:val="554FD795"/>
    <w:rsid w:val="555B0A2F"/>
    <w:rsid w:val="55652C50"/>
    <w:rsid w:val="55B73C88"/>
    <w:rsid w:val="55EFBEF5"/>
    <w:rsid w:val="56126D21"/>
    <w:rsid w:val="5676EBF0"/>
    <w:rsid w:val="567A9258"/>
    <w:rsid w:val="56BC2D2A"/>
    <w:rsid w:val="572DD8F8"/>
    <w:rsid w:val="57756FEF"/>
    <w:rsid w:val="57771C11"/>
    <w:rsid w:val="579B7AFC"/>
    <w:rsid w:val="579DFCF5"/>
    <w:rsid w:val="57AD9BCC"/>
    <w:rsid w:val="57F7D418"/>
    <w:rsid w:val="57F8DD55"/>
    <w:rsid w:val="5851F784"/>
    <w:rsid w:val="5857FD8B"/>
    <w:rsid w:val="5887A07D"/>
    <w:rsid w:val="58897434"/>
    <w:rsid w:val="58C351CA"/>
    <w:rsid w:val="58D70AAE"/>
    <w:rsid w:val="58D9C137"/>
    <w:rsid w:val="5901418C"/>
    <w:rsid w:val="590A21F8"/>
    <w:rsid w:val="59EF89CB"/>
    <w:rsid w:val="59FB200A"/>
    <w:rsid w:val="5A0AD5EB"/>
    <w:rsid w:val="5A8D37DC"/>
    <w:rsid w:val="5ADF4CE4"/>
    <w:rsid w:val="5B132D82"/>
    <w:rsid w:val="5B15C501"/>
    <w:rsid w:val="5B21AF20"/>
    <w:rsid w:val="5BB3B197"/>
    <w:rsid w:val="5BBB4577"/>
    <w:rsid w:val="5BCA4BB3"/>
    <w:rsid w:val="5BD07D82"/>
    <w:rsid w:val="5C149EF7"/>
    <w:rsid w:val="5C2B5B99"/>
    <w:rsid w:val="5C5730CE"/>
    <w:rsid w:val="5C9D3DA5"/>
    <w:rsid w:val="5CBE0EA6"/>
    <w:rsid w:val="5CF48F00"/>
    <w:rsid w:val="5D00D329"/>
    <w:rsid w:val="5D0FB463"/>
    <w:rsid w:val="5D1311C2"/>
    <w:rsid w:val="5D2CF769"/>
    <w:rsid w:val="5D5FD60B"/>
    <w:rsid w:val="5E0D920A"/>
    <w:rsid w:val="5E91282B"/>
    <w:rsid w:val="5EB6C8CA"/>
    <w:rsid w:val="5EE06A33"/>
    <w:rsid w:val="5EFE96A4"/>
    <w:rsid w:val="5EFEFE96"/>
    <w:rsid w:val="5F0D666B"/>
    <w:rsid w:val="5F4818D2"/>
    <w:rsid w:val="5F53CE79"/>
    <w:rsid w:val="5F55EBCF"/>
    <w:rsid w:val="5FC80C9F"/>
    <w:rsid w:val="5FDC4DD8"/>
    <w:rsid w:val="5FEB48D3"/>
    <w:rsid w:val="5FFE6CFD"/>
    <w:rsid w:val="602616B8"/>
    <w:rsid w:val="605E5DCA"/>
    <w:rsid w:val="608B42DC"/>
    <w:rsid w:val="61253DB1"/>
    <w:rsid w:val="612F0A0B"/>
    <w:rsid w:val="616CFE67"/>
    <w:rsid w:val="6172BD6E"/>
    <w:rsid w:val="6178576C"/>
    <w:rsid w:val="61CE90D3"/>
    <w:rsid w:val="61FA2E2B"/>
    <w:rsid w:val="62001664"/>
    <w:rsid w:val="6204E616"/>
    <w:rsid w:val="626525D6"/>
    <w:rsid w:val="62756A6D"/>
    <w:rsid w:val="627D5DA4"/>
    <w:rsid w:val="62A9240E"/>
    <w:rsid w:val="62ADEA20"/>
    <w:rsid w:val="631427CD"/>
    <w:rsid w:val="6335C522"/>
    <w:rsid w:val="6345AB67"/>
    <w:rsid w:val="6395FE8C"/>
    <w:rsid w:val="639EE089"/>
    <w:rsid w:val="63EDDFCB"/>
    <w:rsid w:val="64493AA7"/>
    <w:rsid w:val="64A943D7"/>
    <w:rsid w:val="64B19286"/>
    <w:rsid w:val="64B786D3"/>
    <w:rsid w:val="64D957E6"/>
    <w:rsid w:val="65211442"/>
    <w:rsid w:val="652C7218"/>
    <w:rsid w:val="656FA90B"/>
    <w:rsid w:val="657766CD"/>
    <w:rsid w:val="657ED2E4"/>
    <w:rsid w:val="6582FBF8"/>
    <w:rsid w:val="6583DC4B"/>
    <w:rsid w:val="65B424F1"/>
    <w:rsid w:val="65C14AB2"/>
    <w:rsid w:val="66472EA6"/>
    <w:rsid w:val="66787F5D"/>
    <w:rsid w:val="66878170"/>
    <w:rsid w:val="668AF6A5"/>
    <w:rsid w:val="66B9F408"/>
    <w:rsid w:val="66C1E6C1"/>
    <w:rsid w:val="66C84279"/>
    <w:rsid w:val="6737E2DE"/>
    <w:rsid w:val="673B9FD0"/>
    <w:rsid w:val="67F0E5ED"/>
    <w:rsid w:val="6827D40E"/>
    <w:rsid w:val="6846BB1C"/>
    <w:rsid w:val="6859D386"/>
    <w:rsid w:val="68F8543F"/>
    <w:rsid w:val="68FA93D5"/>
    <w:rsid w:val="693CC438"/>
    <w:rsid w:val="6949C373"/>
    <w:rsid w:val="6952CB24"/>
    <w:rsid w:val="69A381F4"/>
    <w:rsid w:val="69E60D70"/>
    <w:rsid w:val="6A11DF3C"/>
    <w:rsid w:val="6A4D54A1"/>
    <w:rsid w:val="6A55A73B"/>
    <w:rsid w:val="6A6753F5"/>
    <w:rsid w:val="6A796F21"/>
    <w:rsid w:val="6AC34521"/>
    <w:rsid w:val="6AD91E84"/>
    <w:rsid w:val="6B154A92"/>
    <w:rsid w:val="6B25ABF7"/>
    <w:rsid w:val="6B324A04"/>
    <w:rsid w:val="6B58C033"/>
    <w:rsid w:val="6B8D1FF7"/>
    <w:rsid w:val="6BFE3BC7"/>
    <w:rsid w:val="6C5F31CE"/>
    <w:rsid w:val="6CBB0A13"/>
    <w:rsid w:val="6CEECFD1"/>
    <w:rsid w:val="6CF877CF"/>
    <w:rsid w:val="6D148D7C"/>
    <w:rsid w:val="6D45771F"/>
    <w:rsid w:val="6D4F591A"/>
    <w:rsid w:val="6D566EE2"/>
    <w:rsid w:val="6D8C222C"/>
    <w:rsid w:val="6DACFE99"/>
    <w:rsid w:val="6DB1D374"/>
    <w:rsid w:val="6DC24445"/>
    <w:rsid w:val="6DC639AC"/>
    <w:rsid w:val="6DDEF1EF"/>
    <w:rsid w:val="6DE61BA1"/>
    <w:rsid w:val="6E36B24D"/>
    <w:rsid w:val="6E3F8448"/>
    <w:rsid w:val="6E3FD5AC"/>
    <w:rsid w:val="6EABDD90"/>
    <w:rsid w:val="6EF7F211"/>
    <w:rsid w:val="6F40AECD"/>
    <w:rsid w:val="6F43DFA5"/>
    <w:rsid w:val="6F45143F"/>
    <w:rsid w:val="6F682CF8"/>
    <w:rsid w:val="6F74CC7B"/>
    <w:rsid w:val="6FC19F25"/>
    <w:rsid w:val="6FCD8635"/>
    <w:rsid w:val="7024EA56"/>
    <w:rsid w:val="70255237"/>
    <w:rsid w:val="708D83E1"/>
    <w:rsid w:val="70D43CE8"/>
    <w:rsid w:val="70E4D2DD"/>
    <w:rsid w:val="711F0314"/>
    <w:rsid w:val="714588A9"/>
    <w:rsid w:val="71569C4F"/>
    <w:rsid w:val="7163441C"/>
    <w:rsid w:val="71CCB788"/>
    <w:rsid w:val="71CEB654"/>
    <w:rsid w:val="720830CF"/>
    <w:rsid w:val="722C1F81"/>
    <w:rsid w:val="724E9383"/>
    <w:rsid w:val="724FB498"/>
    <w:rsid w:val="725B2C1E"/>
    <w:rsid w:val="72B81A0C"/>
    <w:rsid w:val="7326229B"/>
    <w:rsid w:val="7333571E"/>
    <w:rsid w:val="7387453C"/>
    <w:rsid w:val="7492C0B0"/>
    <w:rsid w:val="751BBF7E"/>
    <w:rsid w:val="7596B413"/>
    <w:rsid w:val="75C5E8D7"/>
    <w:rsid w:val="75D76E7C"/>
    <w:rsid w:val="75F2E65F"/>
    <w:rsid w:val="760FB596"/>
    <w:rsid w:val="76352D18"/>
    <w:rsid w:val="768BE89B"/>
    <w:rsid w:val="769E27D1"/>
    <w:rsid w:val="76C6A1CB"/>
    <w:rsid w:val="76C9D095"/>
    <w:rsid w:val="76DC8787"/>
    <w:rsid w:val="76DF5472"/>
    <w:rsid w:val="771BF4BE"/>
    <w:rsid w:val="7734DE4B"/>
    <w:rsid w:val="773C4DBC"/>
    <w:rsid w:val="77455DB5"/>
    <w:rsid w:val="774AE027"/>
    <w:rsid w:val="7753F395"/>
    <w:rsid w:val="77590279"/>
    <w:rsid w:val="77A9581D"/>
    <w:rsid w:val="77C1EE2B"/>
    <w:rsid w:val="77CA6172"/>
    <w:rsid w:val="78B82C20"/>
    <w:rsid w:val="78C4933B"/>
    <w:rsid w:val="78E5540F"/>
    <w:rsid w:val="78F5E6E1"/>
    <w:rsid w:val="79035A39"/>
    <w:rsid w:val="7933C52B"/>
    <w:rsid w:val="79722A75"/>
    <w:rsid w:val="799FBEEA"/>
    <w:rsid w:val="79BC3EE3"/>
    <w:rsid w:val="79DBB7F1"/>
    <w:rsid w:val="79F67DBD"/>
    <w:rsid w:val="7A1F1870"/>
    <w:rsid w:val="7A4C3620"/>
    <w:rsid w:val="7A73EE7E"/>
    <w:rsid w:val="7ACD8B2C"/>
    <w:rsid w:val="7AF6742C"/>
    <w:rsid w:val="7B126EE2"/>
    <w:rsid w:val="7B36E74E"/>
    <w:rsid w:val="7B924E1E"/>
    <w:rsid w:val="7BB37803"/>
    <w:rsid w:val="7BC8E654"/>
    <w:rsid w:val="7BCA182C"/>
    <w:rsid w:val="7BF3D50D"/>
    <w:rsid w:val="7BF7C12D"/>
    <w:rsid w:val="7C0FB5B7"/>
    <w:rsid w:val="7C715E43"/>
    <w:rsid w:val="7C881252"/>
    <w:rsid w:val="7CB6046C"/>
    <w:rsid w:val="7D0D0B13"/>
    <w:rsid w:val="7D78513D"/>
    <w:rsid w:val="7D7A9BBD"/>
    <w:rsid w:val="7D7EF275"/>
    <w:rsid w:val="7D9902AD"/>
    <w:rsid w:val="7DC95804"/>
    <w:rsid w:val="7DD3DCEF"/>
    <w:rsid w:val="7E052BEE"/>
    <w:rsid w:val="7E47503B"/>
    <w:rsid w:val="7E5A07B0"/>
    <w:rsid w:val="7E5FE2DD"/>
    <w:rsid w:val="7EADCCD1"/>
    <w:rsid w:val="7EC43737"/>
    <w:rsid w:val="7ED4CB6F"/>
    <w:rsid w:val="7EE42DCA"/>
    <w:rsid w:val="7EE5204B"/>
    <w:rsid w:val="7F0C8E6A"/>
    <w:rsid w:val="7F2AE4CF"/>
    <w:rsid w:val="7F3C7216"/>
    <w:rsid w:val="7F3F1A17"/>
    <w:rsid w:val="7F49C553"/>
    <w:rsid w:val="7F815E58"/>
    <w:rsid w:val="7F820F2F"/>
    <w:rsid w:val="7FA358F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232A6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3F0E"/>
    <w:pPr>
      <w:spacing w:after="0"/>
      <w:jc w:val="both"/>
    </w:pPr>
    <w:rPr>
      <w:sz w:val="24"/>
    </w:rPr>
  </w:style>
  <w:style w:type="paragraph" w:styleId="Heading1">
    <w:name w:val="heading 1"/>
    <w:basedOn w:val="Normal"/>
    <w:next w:val="Normal"/>
    <w:link w:val="Heading1Char"/>
    <w:uiPriority w:val="9"/>
    <w:qFormat/>
    <w:rsid w:val="00093F0E"/>
    <w:pPr>
      <w:keepNext/>
      <w:keepLines/>
      <w:spacing w:before="24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iPriority w:val="9"/>
    <w:unhideWhenUsed/>
    <w:qFormat/>
    <w:rsid w:val="00CA2857"/>
    <w:pPr>
      <w:keepNext/>
      <w:keepLines/>
      <w:outlineLvl w:val="1"/>
    </w:pPr>
    <w:rPr>
      <w:rFonts w:ascii="Arial" w:eastAsiaTheme="majorEastAsia" w:hAnsi="Arial" w:cstheme="majorBidi"/>
      <w:i/>
      <w:color w:val="2E74B5" w:themeColor="accent1" w:themeShade="BF"/>
      <w:szCs w:val="26"/>
    </w:rPr>
  </w:style>
  <w:style w:type="paragraph" w:styleId="Heading3">
    <w:name w:val="heading 3"/>
    <w:basedOn w:val="Normal"/>
    <w:next w:val="Normal"/>
    <w:link w:val="Heading3Char"/>
    <w:uiPriority w:val="9"/>
    <w:unhideWhenUsed/>
    <w:qFormat/>
    <w:rsid w:val="00D95A1D"/>
    <w:pPr>
      <w:keepNext/>
      <w:keepLines/>
      <w:spacing w:before="40"/>
      <w:jc w:val="center"/>
      <w:outlineLvl w:val="2"/>
    </w:pPr>
    <w:rPr>
      <w:rFonts w:asciiTheme="majorHAnsi" w:eastAsiaTheme="majorEastAsia" w:hAnsiTheme="majorHAnsi" w:cstheme="majorBidi"/>
      <w:b/>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F7775"/>
    <w:pPr>
      <w:tabs>
        <w:tab w:val="center" w:pos="4819"/>
        <w:tab w:val="right" w:pos="9638"/>
      </w:tabs>
      <w:spacing w:line="240" w:lineRule="auto"/>
    </w:pPr>
  </w:style>
  <w:style w:type="character" w:customStyle="1" w:styleId="HeaderChar">
    <w:name w:val="Header Char"/>
    <w:basedOn w:val="DefaultParagraphFont"/>
    <w:link w:val="Header"/>
    <w:uiPriority w:val="99"/>
    <w:rsid w:val="00CF7775"/>
  </w:style>
  <w:style w:type="paragraph" w:styleId="Footer">
    <w:name w:val="footer"/>
    <w:basedOn w:val="Normal"/>
    <w:link w:val="FooterChar"/>
    <w:uiPriority w:val="99"/>
    <w:unhideWhenUsed/>
    <w:rsid w:val="00CF7775"/>
    <w:pPr>
      <w:tabs>
        <w:tab w:val="center" w:pos="4819"/>
        <w:tab w:val="right" w:pos="9638"/>
      </w:tabs>
      <w:spacing w:line="240" w:lineRule="auto"/>
    </w:pPr>
  </w:style>
  <w:style w:type="character" w:customStyle="1" w:styleId="FooterChar">
    <w:name w:val="Footer Char"/>
    <w:basedOn w:val="DefaultParagraphFont"/>
    <w:link w:val="Footer"/>
    <w:uiPriority w:val="99"/>
    <w:rsid w:val="00CF7775"/>
  </w:style>
  <w:style w:type="character" w:customStyle="1" w:styleId="Heading1Char">
    <w:name w:val="Heading 1 Char"/>
    <w:basedOn w:val="DefaultParagraphFont"/>
    <w:link w:val="Heading1"/>
    <w:uiPriority w:val="9"/>
    <w:rsid w:val="00093F0E"/>
    <w:rPr>
      <w:rFonts w:asciiTheme="majorHAnsi" w:eastAsiaTheme="majorEastAsia" w:hAnsiTheme="majorHAnsi" w:cstheme="majorBidi"/>
      <w:b/>
      <w:color w:val="2E74B5" w:themeColor="accent1" w:themeShade="BF"/>
      <w:sz w:val="32"/>
      <w:szCs w:val="32"/>
    </w:rPr>
  </w:style>
  <w:style w:type="paragraph" w:styleId="TOCHeading">
    <w:name w:val="TOC Heading"/>
    <w:basedOn w:val="Heading1"/>
    <w:next w:val="Normal"/>
    <w:uiPriority w:val="39"/>
    <w:unhideWhenUsed/>
    <w:qFormat/>
    <w:rsid w:val="00093F0E"/>
    <w:pPr>
      <w:jc w:val="left"/>
      <w:outlineLvl w:val="9"/>
    </w:pPr>
    <w:rPr>
      <w:lang w:eastAsia="it-IT"/>
    </w:rPr>
  </w:style>
  <w:style w:type="paragraph" w:styleId="ListParagraph">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
    <w:uiPriority w:val="34"/>
    <w:qFormat/>
    <w:rsid w:val="006B107C"/>
    <w:pPr>
      <w:ind w:left="720"/>
      <w:contextualSpacing/>
    </w:pPr>
  </w:style>
  <w:style w:type="table" w:styleId="TableGrid">
    <w:name w:val="Table Grid"/>
    <w:basedOn w:val="TableNormal"/>
    <w:uiPriority w:val="39"/>
    <w:rsid w:val="006B1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A2857"/>
    <w:rPr>
      <w:rFonts w:ascii="Arial" w:eastAsiaTheme="majorEastAsia" w:hAnsi="Arial" w:cstheme="majorBidi"/>
      <w:i/>
      <w:color w:val="2E74B5" w:themeColor="accent1" w:themeShade="BF"/>
      <w:sz w:val="24"/>
      <w:szCs w:val="26"/>
    </w:rPr>
  </w:style>
  <w:style w:type="paragraph" w:styleId="TOC1">
    <w:name w:val="toc 1"/>
    <w:basedOn w:val="Normal"/>
    <w:next w:val="Normal"/>
    <w:autoRedefine/>
    <w:uiPriority w:val="39"/>
    <w:unhideWhenUsed/>
    <w:rsid w:val="004D66CC"/>
    <w:pPr>
      <w:spacing w:after="100"/>
    </w:pPr>
    <w:rPr>
      <w:b/>
    </w:rPr>
  </w:style>
  <w:style w:type="character" w:styleId="Hyperlink">
    <w:name w:val="Hyperlink"/>
    <w:basedOn w:val="DefaultParagraphFont"/>
    <w:uiPriority w:val="99"/>
    <w:unhideWhenUsed/>
    <w:rsid w:val="00CA2857"/>
    <w:rPr>
      <w:color w:val="0563C1" w:themeColor="hyperlink"/>
      <w:u w:val="single"/>
    </w:rPr>
  </w:style>
  <w:style w:type="paragraph" w:styleId="NoSpacing">
    <w:name w:val="No Spacing"/>
    <w:uiPriority w:val="1"/>
    <w:qFormat/>
    <w:rsid w:val="00CA2857"/>
    <w:pPr>
      <w:spacing w:after="0" w:line="240" w:lineRule="auto"/>
    </w:pPr>
    <w:rPr>
      <w:rFonts w:ascii="Arial" w:hAnsi="Arial"/>
      <w:sz w:val="24"/>
    </w:rPr>
  </w:style>
  <w:style w:type="paragraph" w:styleId="FootnoteText">
    <w:name w:val="footnote text"/>
    <w:basedOn w:val="Normal"/>
    <w:link w:val="FootnoteTextChar"/>
    <w:uiPriority w:val="99"/>
    <w:semiHidden/>
    <w:unhideWhenUsed/>
    <w:rsid w:val="00CA2857"/>
    <w:pPr>
      <w:spacing w:line="240" w:lineRule="auto"/>
    </w:pPr>
    <w:rPr>
      <w:rFonts w:ascii="Arial" w:hAnsi="Arial"/>
      <w:sz w:val="20"/>
      <w:szCs w:val="20"/>
    </w:rPr>
  </w:style>
  <w:style w:type="character" w:customStyle="1" w:styleId="FootnoteTextChar">
    <w:name w:val="Footnote Text Char"/>
    <w:basedOn w:val="DefaultParagraphFont"/>
    <w:link w:val="FootnoteText"/>
    <w:uiPriority w:val="99"/>
    <w:semiHidden/>
    <w:rsid w:val="00CA2857"/>
    <w:rPr>
      <w:rFonts w:ascii="Arial" w:hAnsi="Arial"/>
      <w:sz w:val="20"/>
      <w:szCs w:val="20"/>
    </w:rPr>
  </w:style>
  <w:style w:type="character" w:styleId="FootnoteReference">
    <w:name w:val="footnote reference"/>
    <w:basedOn w:val="DefaultParagraphFont"/>
    <w:uiPriority w:val="99"/>
    <w:semiHidden/>
    <w:unhideWhenUsed/>
    <w:rsid w:val="00CA2857"/>
    <w:rPr>
      <w:vertAlign w:val="superscript"/>
    </w:rPr>
  </w:style>
  <w:style w:type="paragraph" w:styleId="TOC2">
    <w:name w:val="toc 2"/>
    <w:basedOn w:val="Normal"/>
    <w:next w:val="Normal"/>
    <w:autoRedefine/>
    <w:uiPriority w:val="39"/>
    <w:unhideWhenUsed/>
    <w:rsid w:val="004D66CC"/>
    <w:pPr>
      <w:spacing w:after="100"/>
      <w:ind w:left="240"/>
    </w:pPr>
    <w:rPr>
      <w:i/>
    </w:rPr>
  </w:style>
  <w:style w:type="character" w:styleId="PlaceholderText">
    <w:name w:val="Placeholder Text"/>
    <w:basedOn w:val="DefaultParagraphFont"/>
    <w:uiPriority w:val="99"/>
    <w:semiHidden/>
    <w:rsid w:val="00EB540F"/>
    <w:rPr>
      <w:color w:val="808080"/>
    </w:rPr>
  </w:style>
  <w:style w:type="paragraph" w:customStyle="1" w:styleId="Default">
    <w:name w:val="Default"/>
    <w:rsid w:val="00396B26"/>
    <w:pPr>
      <w:autoSpaceDE w:val="0"/>
      <w:autoSpaceDN w:val="0"/>
      <w:adjustRightInd w:val="0"/>
      <w:spacing w:after="0" w:line="240" w:lineRule="auto"/>
    </w:pPr>
    <w:rPr>
      <w:rFonts w:ascii="Century Gothic" w:hAnsi="Century Gothic" w:cs="Century Gothic"/>
      <w:color w:val="000000"/>
      <w:sz w:val="24"/>
      <w:szCs w:val="24"/>
    </w:rPr>
  </w:style>
  <w:style w:type="paragraph" w:styleId="TOC3">
    <w:name w:val="toc 3"/>
    <w:basedOn w:val="Normal"/>
    <w:next w:val="Normal"/>
    <w:autoRedefine/>
    <w:uiPriority w:val="39"/>
    <w:unhideWhenUsed/>
    <w:rsid w:val="004D66CC"/>
    <w:pPr>
      <w:spacing w:after="100"/>
      <w:ind w:left="480"/>
    </w:pPr>
  </w:style>
  <w:style w:type="character" w:customStyle="1" w:styleId="Heading3Char">
    <w:name w:val="Heading 3 Char"/>
    <w:basedOn w:val="DefaultParagraphFont"/>
    <w:link w:val="Heading3"/>
    <w:uiPriority w:val="9"/>
    <w:rsid w:val="00D95A1D"/>
    <w:rPr>
      <w:rFonts w:asciiTheme="majorHAnsi" w:eastAsiaTheme="majorEastAsia" w:hAnsiTheme="majorHAnsi" w:cstheme="majorBidi"/>
      <w:b/>
      <w:color w:val="1F4D78" w:themeColor="accent1" w:themeShade="7F"/>
      <w:sz w:val="24"/>
      <w:szCs w:val="24"/>
    </w:rPr>
  </w:style>
  <w:style w:type="character" w:styleId="FollowedHyperlink">
    <w:name w:val="FollowedHyperlink"/>
    <w:basedOn w:val="DefaultParagraphFont"/>
    <w:uiPriority w:val="99"/>
    <w:semiHidden/>
    <w:unhideWhenUsed/>
    <w:rsid w:val="005D1348"/>
    <w:rPr>
      <w:color w:val="954F72" w:themeColor="followedHyperlink"/>
      <w:u w:val="single"/>
    </w:rPr>
  </w:style>
  <w:style w:type="character" w:styleId="PageNumber">
    <w:name w:val="page number"/>
    <w:basedOn w:val="DefaultParagraphFont"/>
    <w:uiPriority w:val="99"/>
    <w:semiHidden/>
    <w:unhideWhenUsed/>
    <w:rsid w:val="009C5722"/>
  </w:style>
  <w:style w:type="paragraph" w:styleId="BalloonText">
    <w:name w:val="Balloon Text"/>
    <w:basedOn w:val="Normal"/>
    <w:link w:val="BalloonTextChar"/>
    <w:uiPriority w:val="99"/>
    <w:semiHidden/>
    <w:unhideWhenUsed/>
    <w:rsid w:val="00DD46F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6F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3F0E"/>
    <w:pPr>
      <w:spacing w:after="0"/>
      <w:jc w:val="both"/>
    </w:pPr>
    <w:rPr>
      <w:sz w:val="24"/>
    </w:rPr>
  </w:style>
  <w:style w:type="paragraph" w:styleId="Heading1">
    <w:name w:val="heading 1"/>
    <w:basedOn w:val="Normal"/>
    <w:next w:val="Normal"/>
    <w:link w:val="Heading1Char"/>
    <w:uiPriority w:val="9"/>
    <w:qFormat/>
    <w:rsid w:val="00093F0E"/>
    <w:pPr>
      <w:keepNext/>
      <w:keepLines/>
      <w:spacing w:before="24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iPriority w:val="9"/>
    <w:unhideWhenUsed/>
    <w:qFormat/>
    <w:rsid w:val="00CA2857"/>
    <w:pPr>
      <w:keepNext/>
      <w:keepLines/>
      <w:outlineLvl w:val="1"/>
    </w:pPr>
    <w:rPr>
      <w:rFonts w:ascii="Arial" w:eastAsiaTheme="majorEastAsia" w:hAnsi="Arial" w:cstheme="majorBidi"/>
      <w:i/>
      <w:color w:val="2E74B5" w:themeColor="accent1" w:themeShade="BF"/>
      <w:szCs w:val="26"/>
    </w:rPr>
  </w:style>
  <w:style w:type="paragraph" w:styleId="Heading3">
    <w:name w:val="heading 3"/>
    <w:basedOn w:val="Normal"/>
    <w:next w:val="Normal"/>
    <w:link w:val="Heading3Char"/>
    <w:uiPriority w:val="9"/>
    <w:unhideWhenUsed/>
    <w:qFormat/>
    <w:rsid w:val="00D95A1D"/>
    <w:pPr>
      <w:keepNext/>
      <w:keepLines/>
      <w:spacing w:before="40"/>
      <w:jc w:val="center"/>
      <w:outlineLvl w:val="2"/>
    </w:pPr>
    <w:rPr>
      <w:rFonts w:asciiTheme="majorHAnsi" w:eastAsiaTheme="majorEastAsia" w:hAnsiTheme="majorHAnsi" w:cstheme="majorBidi"/>
      <w:b/>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F7775"/>
    <w:pPr>
      <w:tabs>
        <w:tab w:val="center" w:pos="4819"/>
        <w:tab w:val="right" w:pos="9638"/>
      </w:tabs>
      <w:spacing w:line="240" w:lineRule="auto"/>
    </w:pPr>
  </w:style>
  <w:style w:type="character" w:customStyle="1" w:styleId="HeaderChar">
    <w:name w:val="Header Char"/>
    <w:basedOn w:val="DefaultParagraphFont"/>
    <w:link w:val="Header"/>
    <w:uiPriority w:val="99"/>
    <w:rsid w:val="00CF7775"/>
  </w:style>
  <w:style w:type="paragraph" w:styleId="Footer">
    <w:name w:val="footer"/>
    <w:basedOn w:val="Normal"/>
    <w:link w:val="FooterChar"/>
    <w:uiPriority w:val="99"/>
    <w:unhideWhenUsed/>
    <w:rsid w:val="00CF7775"/>
    <w:pPr>
      <w:tabs>
        <w:tab w:val="center" w:pos="4819"/>
        <w:tab w:val="right" w:pos="9638"/>
      </w:tabs>
      <w:spacing w:line="240" w:lineRule="auto"/>
    </w:pPr>
  </w:style>
  <w:style w:type="character" w:customStyle="1" w:styleId="FooterChar">
    <w:name w:val="Footer Char"/>
    <w:basedOn w:val="DefaultParagraphFont"/>
    <w:link w:val="Footer"/>
    <w:uiPriority w:val="99"/>
    <w:rsid w:val="00CF7775"/>
  </w:style>
  <w:style w:type="character" w:customStyle="1" w:styleId="Heading1Char">
    <w:name w:val="Heading 1 Char"/>
    <w:basedOn w:val="DefaultParagraphFont"/>
    <w:link w:val="Heading1"/>
    <w:uiPriority w:val="9"/>
    <w:rsid w:val="00093F0E"/>
    <w:rPr>
      <w:rFonts w:asciiTheme="majorHAnsi" w:eastAsiaTheme="majorEastAsia" w:hAnsiTheme="majorHAnsi" w:cstheme="majorBidi"/>
      <w:b/>
      <w:color w:val="2E74B5" w:themeColor="accent1" w:themeShade="BF"/>
      <w:sz w:val="32"/>
      <w:szCs w:val="32"/>
    </w:rPr>
  </w:style>
  <w:style w:type="paragraph" w:styleId="TOCHeading">
    <w:name w:val="TOC Heading"/>
    <w:basedOn w:val="Heading1"/>
    <w:next w:val="Normal"/>
    <w:uiPriority w:val="39"/>
    <w:unhideWhenUsed/>
    <w:qFormat/>
    <w:rsid w:val="00093F0E"/>
    <w:pPr>
      <w:jc w:val="left"/>
      <w:outlineLvl w:val="9"/>
    </w:pPr>
    <w:rPr>
      <w:lang w:eastAsia="it-IT"/>
    </w:rPr>
  </w:style>
  <w:style w:type="paragraph" w:styleId="ListParagraph">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
    <w:uiPriority w:val="34"/>
    <w:qFormat/>
    <w:rsid w:val="006B107C"/>
    <w:pPr>
      <w:ind w:left="720"/>
      <w:contextualSpacing/>
    </w:pPr>
  </w:style>
  <w:style w:type="table" w:styleId="TableGrid">
    <w:name w:val="Table Grid"/>
    <w:basedOn w:val="TableNormal"/>
    <w:uiPriority w:val="39"/>
    <w:rsid w:val="006B1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A2857"/>
    <w:rPr>
      <w:rFonts w:ascii="Arial" w:eastAsiaTheme="majorEastAsia" w:hAnsi="Arial" w:cstheme="majorBidi"/>
      <w:i/>
      <w:color w:val="2E74B5" w:themeColor="accent1" w:themeShade="BF"/>
      <w:sz w:val="24"/>
      <w:szCs w:val="26"/>
    </w:rPr>
  </w:style>
  <w:style w:type="paragraph" w:styleId="TOC1">
    <w:name w:val="toc 1"/>
    <w:basedOn w:val="Normal"/>
    <w:next w:val="Normal"/>
    <w:autoRedefine/>
    <w:uiPriority w:val="39"/>
    <w:unhideWhenUsed/>
    <w:rsid w:val="004D66CC"/>
    <w:pPr>
      <w:spacing w:after="100"/>
    </w:pPr>
    <w:rPr>
      <w:b/>
    </w:rPr>
  </w:style>
  <w:style w:type="character" w:styleId="Hyperlink">
    <w:name w:val="Hyperlink"/>
    <w:basedOn w:val="DefaultParagraphFont"/>
    <w:uiPriority w:val="99"/>
    <w:unhideWhenUsed/>
    <w:rsid w:val="00CA2857"/>
    <w:rPr>
      <w:color w:val="0563C1" w:themeColor="hyperlink"/>
      <w:u w:val="single"/>
    </w:rPr>
  </w:style>
  <w:style w:type="paragraph" w:styleId="NoSpacing">
    <w:name w:val="No Spacing"/>
    <w:uiPriority w:val="1"/>
    <w:qFormat/>
    <w:rsid w:val="00CA2857"/>
    <w:pPr>
      <w:spacing w:after="0" w:line="240" w:lineRule="auto"/>
    </w:pPr>
    <w:rPr>
      <w:rFonts w:ascii="Arial" w:hAnsi="Arial"/>
      <w:sz w:val="24"/>
    </w:rPr>
  </w:style>
  <w:style w:type="paragraph" w:styleId="FootnoteText">
    <w:name w:val="footnote text"/>
    <w:basedOn w:val="Normal"/>
    <w:link w:val="FootnoteTextChar"/>
    <w:uiPriority w:val="99"/>
    <w:semiHidden/>
    <w:unhideWhenUsed/>
    <w:rsid w:val="00CA2857"/>
    <w:pPr>
      <w:spacing w:line="240" w:lineRule="auto"/>
    </w:pPr>
    <w:rPr>
      <w:rFonts w:ascii="Arial" w:hAnsi="Arial"/>
      <w:sz w:val="20"/>
      <w:szCs w:val="20"/>
    </w:rPr>
  </w:style>
  <w:style w:type="character" w:customStyle="1" w:styleId="FootnoteTextChar">
    <w:name w:val="Footnote Text Char"/>
    <w:basedOn w:val="DefaultParagraphFont"/>
    <w:link w:val="FootnoteText"/>
    <w:uiPriority w:val="99"/>
    <w:semiHidden/>
    <w:rsid w:val="00CA2857"/>
    <w:rPr>
      <w:rFonts w:ascii="Arial" w:hAnsi="Arial"/>
      <w:sz w:val="20"/>
      <w:szCs w:val="20"/>
    </w:rPr>
  </w:style>
  <w:style w:type="character" w:styleId="FootnoteReference">
    <w:name w:val="footnote reference"/>
    <w:basedOn w:val="DefaultParagraphFont"/>
    <w:uiPriority w:val="99"/>
    <w:semiHidden/>
    <w:unhideWhenUsed/>
    <w:rsid w:val="00CA2857"/>
    <w:rPr>
      <w:vertAlign w:val="superscript"/>
    </w:rPr>
  </w:style>
  <w:style w:type="paragraph" w:styleId="TOC2">
    <w:name w:val="toc 2"/>
    <w:basedOn w:val="Normal"/>
    <w:next w:val="Normal"/>
    <w:autoRedefine/>
    <w:uiPriority w:val="39"/>
    <w:unhideWhenUsed/>
    <w:rsid w:val="004D66CC"/>
    <w:pPr>
      <w:spacing w:after="100"/>
      <w:ind w:left="240"/>
    </w:pPr>
    <w:rPr>
      <w:i/>
    </w:rPr>
  </w:style>
  <w:style w:type="character" w:styleId="PlaceholderText">
    <w:name w:val="Placeholder Text"/>
    <w:basedOn w:val="DefaultParagraphFont"/>
    <w:uiPriority w:val="99"/>
    <w:semiHidden/>
    <w:rsid w:val="00EB540F"/>
    <w:rPr>
      <w:color w:val="808080"/>
    </w:rPr>
  </w:style>
  <w:style w:type="paragraph" w:customStyle="1" w:styleId="Default">
    <w:name w:val="Default"/>
    <w:rsid w:val="00396B26"/>
    <w:pPr>
      <w:autoSpaceDE w:val="0"/>
      <w:autoSpaceDN w:val="0"/>
      <w:adjustRightInd w:val="0"/>
      <w:spacing w:after="0" w:line="240" w:lineRule="auto"/>
    </w:pPr>
    <w:rPr>
      <w:rFonts w:ascii="Century Gothic" w:hAnsi="Century Gothic" w:cs="Century Gothic"/>
      <w:color w:val="000000"/>
      <w:sz w:val="24"/>
      <w:szCs w:val="24"/>
    </w:rPr>
  </w:style>
  <w:style w:type="paragraph" w:styleId="TOC3">
    <w:name w:val="toc 3"/>
    <w:basedOn w:val="Normal"/>
    <w:next w:val="Normal"/>
    <w:autoRedefine/>
    <w:uiPriority w:val="39"/>
    <w:unhideWhenUsed/>
    <w:rsid w:val="004D66CC"/>
    <w:pPr>
      <w:spacing w:after="100"/>
      <w:ind w:left="480"/>
    </w:pPr>
  </w:style>
  <w:style w:type="character" w:customStyle="1" w:styleId="Heading3Char">
    <w:name w:val="Heading 3 Char"/>
    <w:basedOn w:val="DefaultParagraphFont"/>
    <w:link w:val="Heading3"/>
    <w:uiPriority w:val="9"/>
    <w:rsid w:val="00D95A1D"/>
    <w:rPr>
      <w:rFonts w:asciiTheme="majorHAnsi" w:eastAsiaTheme="majorEastAsia" w:hAnsiTheme="majorHAnsi" w:cstheme="majorBidi"/>
      <w:b/>
      <w:color w:val="1F4D78" w:themeColor="accent1" w:themeShade="7F"/>
      <w:sz w:val="24"/>
      <w:szCs w:val="24"/>
    </w:rPr>
  </w:style>
  <w:style w:type="character" w:styleId="FollowedHyperlink">
    <w:name w:val="FollowedHyperlink"/>
    <w:basedOn w:val="DefaultParagraphFont"/>
    <w:uiPriority w:val="99"/>
    <w:semiHidden/>
    <w:unhideWhenUsed/>
    <w:rsid w:val="005D1348"/>
    <w:rPr>
      <w:color w:val="954F72" w:themeColor="followedHyperlink"/>
      <w:u w:val="single"/>
    </w:rPr>
  </w:style>
  <w:style w:type="character" w:styleId="PageNumber">
    <w:name w:val="page number"/>
    <w:basedOn w:val="DefaultParagraphFont"/>
    <w:uiPriority w:val="99"/>
    <w:semiHidden/>
    <w:unhideWhenUsed/>
    <w:rsid w:val="009C5722"/>
  </w:style>
  <w:style w:type="paragraph" w:styleId="BalloonText">
    <w:name w:val="Balloon Text"/>
    <w:basedOn w:val="Normal"/>
    <w:link w:val="BalloonTextChar"/>
    <w:uiPriority w:val="99"/>
    <w:semiHidden/>
    <w:unhideWhenUsed/>
    <w:rsid w:val="00DD46F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6F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FAD5B5-B2EF-4DB0-B60D-296303613A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31</Pages>
  <Words>6997</Words>
  <Characters>39886</Characters>
  <Application>Microsoft Office Word</Application>
  <DocSecurity>0</DocSecurity>
  <Lines>332</Lines>
  <Paragraphs>93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46790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Giulio Casacasti</dc:creator>
  <cp:lastModifiedBy>Peruzzo Simone</cp:lastModifiedBy>
  <cp:revision>6</cp:revision>
  <cp:lastPrinted>2023-08-02T15:16:00Z</cp:lastPrinted>
  <dcterms:created xsi:type="dcterms:W3CDTF">2024-02-13T11:02:00Z</dcterms:created>
  <dcterms:modified xsi:type="dcterms:W3CDTF">2024-02-21T15:38:00Z</dcterms:modified>
</cp:coreProperties>
</file>