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85E63" w14:textId="44E12144" w:rsidR="00F1622E" w:rsidRPr="00F1622E" w:rsidRDefault="00F1622E" w:rsidP="00F1622E">
      <w:pPr>
        <w:ind w:left="5387"/>
        <w:rPr>
          <w:rFonts w:ascii="Arial" w:eastAsia="Times New Roman" w:hAnsi="Arial" w:cs="Arial"/>
          <w:sz w:val="20"/>
          <w:szCs w:val="20"/>
          <w:lang w:eastAsia="it-IT"/>
        </w:rPr>
      </w:pPr>
      <w:r w:rsidRPr="00F1622E">
        <w:rPr>
          <w:rFonts w:ascii="Arial" w:eastAsia="Times New Roman" w:hAnsi="Arial" w:cs="Arial"/>
          <w:sz w:val="20"/>
          <w:szCs w:val="20"/>
          <w:lang w:eastAsia="it-IT"/>
        </w:rPr>
        <w:t>Spett.le</w:t>
      </w:r>
      <w:r w:rsidRPr="00F1622E">
        <w:rPr>
          <w:rFonts w:ascii="Arial" w:eastAsia="Times New Roman" w:hAnsi="Arial" w:cs="Arial"/>
          <w:sz w:val="20"/>
          <w:szCs w:val="20"/>
          <w:lang w:eastAsia="it-IT"/>
        </w:rPr>
        <w:br/>
        <w:t xml:space="preserve">Istituto Nazionale di Ottica del CNR </w:t>
      </w:r>
    </w:p>
    <w:p w14:paraId="0D89AF5E" w14:textId="77777777" w:rsidR="00F1622E" w:rsidRPr="00F1622E" w:rsidRDefault="00F1622E" w:rsidP="00F1622E">
      <w:pPr>
        <w:ind w:left="5387"/>
        <w:rPr>
          <w:rFonts w:ascii="Arial" w:eastAsia="Times New Roman" w:hAnsi="Arial" w:cs="Arial"/>
          <w:sz w:val="20"/>
          <w:szCs w:val="20"/>
          <w:lang w:eastAsia="it-IT"/>
        </w:rPr>
      </w:pPr>
      <w:r w:rsidRPr="00F1622E">
        <w:rPr>
          <w:rFonts w:ascii="Arial" w:eastAsia="Times New Roman" w:hAnsi="Arial" w:cs="Arial"/>
          <w:sz w:val="20"/>
          <w:szCs w:val="20"/>
          <w:lang w:eastAsia="it-IT"/>
        </w:rPr>
        <w:t>Sede Secondaria di Sesto Fiorentino</w:t>
      </w:r>
    </w:p>
    <w:p w14:paraId="01EB2EAB" w14:textId="366A0D58" w:rsidR="00F100E4" w:rsidRPr="008F6C7A" w:rsidRDefault="00F100E4" w:rsidP="00281B9E">
      <w:pPr>
        <w:jc w:val="both"/>
        <w:rPr>
          <w:rFonts w:cstheme="minorHAnsi"/>
          <w:sz w:val="21"/>
          <w:szCs w:val="21"/>
        </w:rPr>
      </w:pPr>
    </w:p>
    <w:p w14:paraId="6C5B75E5" w14:textId="0B3A8E18" w:rsidR="000A1C87" w:rsidRDefault="00281B9E" w:rsidP="00BA71DF">
      <w:pPr>
        <w:jc w:val="both"/>
        <w:rPr>
          <w:b/>
          <w:bCs/>
          <w:sz w:val="22"/>
          <w:szCs w:val="22"/>
        </w:rPr>
      </w:pPr>
      <w:r w:rsidRPr="00F1622E">
        <w:rPr>
          <w:rFonts w:cstheme="minorHAnsi"/>
          <w:b/>
          <w:bCs/>
          <w:sz w:val="22"/>
          <w:szCs w:val="22"/>
        </w:rPr>
        <w:t>OGGETTO: INDAGINE ESPLORATIVA DI MERCATO VOLTA A RACCOGLIERE PREVENTIVI INFORMALI FINALIZZATI ALL’AFFIDAMENTO D</w:t>
      </w:r>
      <w:r w:rsidR="000A1C87" w:rsidRPr="00F1622E">
        <w:rPr>
          <w:rFonts w:cstheme="minorHAnsi"/>
          <w:b/>
          <w:bCs/>
          <w:sz w:val="22"/>
          <w:szCs w:val="22"/>
        </w:rPr>
        <w:t>I</w:t>
      </w:r>
      <w:r w:rsidRPr="00F1622E">
        <w:rPr>
          <w:rFonts w:cstheme="minorHAnsi"/>
          <w:b/>
          <w:bCs/>
          <w:sz w:val="22"/>
          <w:szCs w:val="22"/>
        </w:rPr>
        <w:t xml:space="preserve"> </w:t>
      </w:r>
      <w:r w:rsidR="00BA71DF" w:rsidRPr="00BA71DF">
        <w:rPr>
          <w:b/>
          <w:bCs/>
          <w:sz w:val="22"/>
          <w:szCs w:val="22"/>
        </w:rPr>
        <w:t>SISTEMA DI RIVELAZIONE PER</w:t>
      </w:r>
      <w:r w:rsidR="00BA71DF">
        <w:rPr>
          <w:b/>
          <w:bCs/>
          <w:sz w:val="22"/>
          <w:szCs w:val="22"/>
        </w:rPr>
        <w:t xml:space="preserve"> </w:t>
      </w:r>
      <w:r w:rsidR="00BA71DF" w:rsidRPr="00BA71DF">
        <w:rPr>
          <w:b/>
          <w:bCs/>
          <w:sz w:val="22"/>
          <w:szCs w:val="22"/>
        </w:rPr>
        <w:t>SPETTROSCOPIE RAMAN E RIFLETTANZA DIFFUSA</w:t>
      </w:r>
      <w:r w:rsidR="00BA71DF">
        <w:rPr>
          <w:b/>
          <w:bCs/>
          <w:sz w:val="22"/>
          <w:szCs w:val="22"/>
        </w:rPr>
        <w:t xml:space="preserve"> </w:t>
      </w:r>
      <w:r w:rsidR="000A1C87" w:rsidRPr="00F1622E">
        <w:rPr>
          <w:rFonts w:cstheme="minorHAnsi"/>
          <w:b/>
          <w:bCs/>
          <w:sz w:val="22"/>
          <w:szCs w:val="22"/>
        </w:rPr>
        <w:t xml:space="preserve">NELL’AMBITO DEL PIANO NAZIONALE RIPRESA E RESILIENZA (PNRR) MISSIONE 4, COMPONENTE 2, INVESTIMENTO </w:t>
      </w:r>
      <w:r w:rsidR="00F1622E" w:rsidRPr="00F1622E">
        <w:rPr>
          <w:rFonts w:cstheme="minorHAnsi"/>
          <w:b/>
          <w:bCs/>
          <w:sz w:val="22"/>
          <w:szCs w:val="22"/>
        </w:rPr>
        <w:t>3.1</w:t>
      </w:r>
      <w:r w:rsidR="008F6C7A" w:rsidRPr="00F1622E">
        <w:rPr>
          <w:rFonts w:eastAsia="Calibri" w:cstheme="minorHAnsi"/>
          <w:b/>
          <w:bCs/>
          <w:i/>
          <w:iCs/>
          <w:sz w:val="22"/>
          <w:szCs w:val="22"/>
        </w:rPr>
        <w:t xml:space="preserve"> </w:t>
      </w:r>
      <w:r w:rsidR="000A1C87" w:rsidRPr="00F1622E">
        <w:rPr>
          <w:rFonts w:cstheme="minorHAnsi"/>
          <w:b/>
          <w:bCs/>
          <w:sz w:val="22"/>
          <w:szCs w:val="22"/>
        </w:rPr>
        <w:t xml:space="preserve">CUP </w:t>
      </w:r>
      <w:r w:rsidR="00F1622E" w:rsidRPr="00F1622E">
        <w:rPr>
          <w:b/>
          <w:bCs/>
          <w:sz w:val="22"/>
          <w:szCs w:val="22"/>
        </w:rPr>
        <w:t>B53C22001750006</w:t>
      </w:r>
    </w:p>
    <w:p w14:paraId="13886807" w14:textId="77777777" w:rsidR="00F1622E" w:rsidRPr="00DE027D" w:rsidRDefault="00F1622E"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6E20D837" w:rsidR="009C6FC8" w:rsidRPr="008F6C7A" w:rsidRDefault="009C6FC8" w:rsidP="00281B9E">
      <w:pPr>
        <w:jc w:val="both"/>
        <w:rPr>
          <w:rFonts w:cstheme="minorHAnsi"/>
          <w:sz w:val="21"/>
          <w:szCs w:val="21"/>
        </w:rPr>
      </w:pPr>
      <w:r w:rsidRPr="008F6C7A">
        <w:rPr>
          <w:rFonts w:cstheme="minorHAnsi"/>
          <w:sz w:val="21"/>
          <w:szCs w:val="21"/>
        </w:rPr>
        <w:t>Il sottoscritto _________________________________, nato a ___________________, il _______________, codice fiscale _____________________ e residente a __________________ in Via ______________________________, in qualità di legale rappresentante</w:t>
      </w:r>
      <w:r w:rsidR="009F2998" w:rsidRPr="008F6C7A">
        <w:rPr>
          <w:rFonts w:cstheme="minorHAnsi"/>
          <w:sz w:val="21"/>
          <w:szCs w:val="21"/>
        </w:rPr>
        <w:t>/procuratore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89E8475" w14:textId="77777777" w:rsidR="007E32AC" w:rsidRPr="008F6C7A" w:rsidRDefault="007E32AC" w:rsidP="007E32AC">
      <w:pPr>
        <w:pStyle w:val="Default"/>
        <w:numPr>
          <w:ilvl w:val="0"/>
          <w:numId w:val="18"/>
        </w:numPr>
        <w:spacing w:after="18"/>
        <w:rPr>
          <w:sz w:val="21"/>
          <w:szCs w:val="21"/>
        </w:rPr>
      </w:pPr>
      <w:r w:rsidRPr="008F6C7A">
        <w:rPr>
          <w:sz w:val="21"/>
          <w:szCs w:val="21"/>
        </w:rPr>
        <w:t xml:space="preserve">requisiti di ordine generale di cui al Capo II, Titolo IV del D.lgs. 36/2023; </w:t>
      </w:r>
    </w:p>
    <w:p w14:paraId="27016F92" w14:textId="4E183B78" w:rsidR="007E32AC" w:rsidRPr="008F6C7A" w:rsidRDefault="007E32AC" w:rsidP="00E32783">
      <w:pPr>
        <w:pStyle w:val="Default"/>
        <w:numPr>
          <w:ilvl w:val="0"/>
          <w:numId w:val="18"/>
        </w:numPr>
        <w:spacing w:after="18"/>
        <w:jc w:val="both"/>
        <w:rPr>
          <w:sz w:val="21"/>
          <w:szCs w:val="21"/>
        </w:rPr>
      </w:pPr>
      <w:r w:rsidRPr="008F6C7A">
        <w:rPr>
          <w:sz w:val="21"/>
          <w:szCs w:val="21"/>
        </w:rPr>
        <w:t>requisiti</w:t>
      </w:r>
      <w:r w:rsidRPr="008F6C7A">
        <w:rPr>
          <w:b/>
          <w:bCs/>
          <w:sz w:val="21"/>
          <w:szCs w:val="21"/>
        </w:rPr>
        <w:t xml:space="preserve"> </w:t>
      </w:r>
      <w:r w:rsidRPr="008F6C7A">
        <w:rPr>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8F6C7A">
        <w:rPr>
          <w:rFonts w:cstheme="minorHAnsi"/>
          <w:sz w:val="21"/>
          <w:szCs w:val="21"/>
        </w:rPr>
        <w:t>di essere iscritto in uno dei registri professionali o commerciali di cui all’allegato II.11 del D.lgs. 36/2023</w:t>
      </w:r>
      <w:r w:rsidRPr="008F6C7A">
        <w:rPr>
          <w:sz w:val="21"/>
          <w:szCs w:val="21"/>
        </w:rPr>
        <w:t xml:space="preserve">; </w:t>
      </w:r>
    </w:p>
    <w:p w14:paraId="5E11D7A0" w14:textId="2CF77325" w:rsidR="00EE3B6B" w:rsidRPr="008F6C7A" w:rsidRDefault="007E32AC" w:rsidP="007E32AC">
      <w:pPr>
        <w:pStyle w:val="Paragrafoelenco"/>
        <w:numPr>
          <w:ilvl w:val="0"/>
          <w:numId w:val="17"/>
        </w:numPr>
        <w:tabs>
          <w:tab w:val="left" w:pos="284"/>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0A72FA6A" w:rsidR="00064243" w:rsidRPr="008F6C7A" w:rsidRDefault="00AE53AF" w:rsidP="007F746E">
      <w:pPr>
        <w:pStyle w:val="Default"/>
        <w:numPr>
          <w:ilvl w:val="0"/>
          <w:numId w:val="17"/>
        </w:numPr>
        <w:jc w:val="both"/>
        <w:rPr>
          <w:rFonts w:asciiTheme="minorHAnsi" w:hAnsiTheme="minorHAnsi" w:cstheme="minorHAnsi"/>
          <w:sz w:val="21"/>
          <w:szCs w:val="21"/>
        </w:rPr>
      </w:pPr>
      <w:r w:rsidRPr="008F6C7A">
        <w:rPr>
          <w:rFonts w:asciiTheme="minorHAnsi" w:hAnsiTheme="minorHAnsi" w:cstheme="minorHAnsi"/>
          <w:sz w:val="21"/>
          <w:szCs w:val="21"/>
        </w:rPr>
        <w:t xml:space="preserve">Possesso di </w:t>
      </w:r>
      <w:r w:rsidR="00064243" w:rsidRPr="008F6C7A">
        <w:rPr>
          <w:rFonts w:asciiTheme="minorHAnsi" w:hAnsiTheme="minorHAnsi" w:cstheme="minorHAnsi"/>
          <w:sz w:val="21"/>
          <w:szCs w:val="21"/>
        </w:rPr>
        <w:t xml:space="preserve">pregresse e documentate </w:t>
      </w:r>
      <w:r w:rsidRPr="008F6C7A">
        <w:rPr>
          <w:rFonts w:asciiTheme="minorHAnsi" w:hAnsiTheme="minorHAnsi" w:cstheme="minorHAnsi"/>
          <w:sz w:val="21"/>
          <w:szCs w:val="21"/>
        </w:rPr>
        <w:t xml:space="preserve">esperienze </w:t>
      </w:r>
      <w:r w:rsidR="00770589" w:rsidRPr="008F6C7A">
        <w:rPr>
          <w:rFonts w:asciiTheme="minorHAnsi" w:hAnsiTheme="minorHAnsi" w:cstheme="minorHAnsi"/>
          <w:sz w:val="21"/>
          <w:szCs w:val="21"/>
        </w:rPr>
        <w:t>idonee all’esecuzione delle prestazioni contrattuali anch</w:t>
      </w:r>
      <w:r w:rsidR="00064243" w:rsidRPr="008F6C7A">
        <w:rPr>
          <w:rFonts w:asciiTheme="minorHAnsi" w:hAnsiTheme="minorHAnsi" w:cstheme="minorHAnsi"/>
          <w:sz w:val="21"/>
          <w:szCs w:val="21"/>
        </w:rPr>
        <w:t xml:space="preserve">e </w:t>
      </w:r>
      <w:r w:rsidR="00770589" w:rsidRPr="008F6C7A">
        <w:rPr>
          <w:rFonts w:asciiTheme="minorHAnsi" w:hAnsiTheme="minorHAnsi" w:cstheme="minorHAnsi"/>
          <w:sz w:val="21"/>
          <w:szCs w:val="21"/>
        </w:rPr>
        <w:t xml:space="preserve">se </w:t>
      </w:r>
      <w:r w:rsidR="00064243" w:rsidRPr="008F6C7A">
        <w:rPr>
          <w:rFonts w:asciiTheme="minorHAnsi" w:hAnsiTheme="minorHAnsi" w:cstheme="minorHAnsi"/>
          <w:sz w:val="21"/>
          <w:szCs w:val="21"/>
        </w:rPr>
        <w:t>non coincidenti con quelle oggetto dell’appalto.</w:t>
      </w:r>
    </w:p>
    <w:p w14:paraId="30FA3421" w14:textId="77777777" w:rsidR="009C6FC8" w:rsidRPr="008F6C7A" w:rsidRDefault="009C6FC8"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60E19549" w14:textId="77777777" w:rsidR="001F766E" w:rsidRDefault="009C6FC8" w:rsidP="00F1622E">
      <w:pPr>
        <w:jc w:val="both"/>
        <w:rPr>
          <w:rFonts w:cstheme="minorHAnsi"/>
          <w:sz w:val="21"/>
          <w:szCs w:val="21"/>
        </w:rPr>
      </w:pPr>
      <w:r w:rsidRPr="008F6C7A">
        <w:rPr>
          <w:rFonts w:cstheme="minorHAnsi"/>
          <w:sz w:val="21"/>
          <w:szCs w:val="21"/>
        </w:rPr>
        <w:t>Luogo e data, _________________</w:t>
      </w:r>
    </w:p>
    <w:p w14:paraId="5124F4ED" w14:textId="1EC2EBDE" w:rsidR="009F2998" w:rsidRDefault="00281B9E" w:rsidP="001F766E">
      <w:pPr>
        <w:ind w:left="4248" w:firstLine="708"/>
        <w:jc w:val="both"/>
        <w:rPr>
          <w:rFonts w:cstheme="minorHAnsi"/>
          <w:sz w:val="21"/>
          <w:szCs w:val="21"/>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p w14:paraId="4060E132" w14:textId="77777777" w:rsidR="00F1622E" w:rsidRDefault="00F1622E" w:rsidP="008F6C7A">
      <w:pPr>
        <w:widowControl w:val="0"/>
        <w:ind w:left="4962"/>
        <w:rPr>
          <w:rFonts w:cstheme="minorHAnsi"/>
          <w:sz w:val="21"/>
          <w:szCs w:val="21"/>
        </w:rPr>
      </w:pPr>
    </w:p>
    <w:sectPr w:rsidR="00F1622E" w:rsidSect="004C11F9">
      <w:headerReference w:type="even" r:id="rId11"/>
      <w:headerReference w:type="default" r:id="rId12"/>
      <w:footerReference w:type="even" r:id="rId13"/>
      <w:footerReference w:type="default" r:id="rId14"/>
      <w:headerReference w:type="first" r:id="rId15"/>
      <w:footerReference w:type="first" r:id="rId16"/>
      <w:pgSz w:w="11906" w:h="16838" w:code="9"/>
      <w:pgMar w:top="1985"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F8F17" w14:textId="77777777" w:rsidR="004C11F9" w:rsidRDefault="004C11F9" w:rsidP="00A20920">
      <w:r>
        <w:separator/>
      </w:r>
    </w:p>
  </w:endnote>
  <w:endnote w:type="continuationSeparator" w:id="0">
    <w:p w14:paraId="3792286F" w14:textId="77777777" w:rsidR="004C11F9" w:rsidRDefault="004C11F9"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2FB0" w14:textId="77777777" w:rsidR="00F1622E" w:rsidRDefault="00F1622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5CE8" w14:textId="53196303" w:rsidR="00621515" w:rsidRPr="00E757A6" w:rsidRDefault="00E93D81" w:rsidP="00E93D81">
    <w:pPr>
      <w:jc w:val="right"/>
      <w:rPr>
        <w:rFonts w:cstheme="minorHAnsi"/>
        <w:color w:val="000000" w:themeColor="text1"/>
      </w:rPr>
    </w:pPr>
    <w:r w:rsidRPr="00E757A6">
      <w:rPr>
        <w:rFonts w:eastAsia="Calibri" w:cstheme="minorHAnsi"/>
        <w:color w:val="000000" w:themeColor="text1"/>
        <w:sz w:val="16"/>
        <w:szCs w:val="16"/>
      </w:rPr>
      <w:t xml:space="preserve">Pag. </w:t>
    </w:r>
    <w:r w:rsidRPr="00E757A6">
      <w:rPr>
        <w:rFonts w:eastAsia="Calibri" w:cstheme="minorHAnsi"/>
        <w:b/>
        <w:bCs/>
        <w:color w:val="000000" w:themeColor="text1"/>
        <w:sz w:val="16"/>
        <w:szCs w:val="16"/>
      </w:rPr>
      <w:fldChar w:fldCharType="begin"/>
    </w:r>
    <w:r w:rsidRPr="00E757A6">
      <w:rPr>
        <w:rFonts w:eastAsia="Calibri" w:cstheme="minorHAnsi"/>
        <w:b/>
        <w:bCs/>
        <w:color w:val="000000" w:themeColor="text1"/>
        <w:sz w:val="16"/>
        <w:szCs w:val="16"/>
      </w:rPr>
      <w:instrText>PAGE  \* Arabic  \* MERGEFORMAT</w:instrText>
    </w:r>
    <w:r w:rsidRPr="00E757A6">
      <w:rPr>
        <w:rFonts w:eastAsia="Calibri" w:cstheme="minorHAnsi"/>
        <w:b/>
        <w:bCs/>
        <w:color w:val="000000" w:themeColor="text1"/>
        <w:sz w:val="16"/>
        <w:szCs w:val="16"/>
      </w:rPr>
      <w:fldChar w:fldCharType="separate"/>
    </w:r>
    <w:r w:rsidR="00941F5B" w:rsidRPr="00E757A6">
      <w:rPr>
        <w:rFonts w:eastAsia="Calibri" w:cstheme="minorHAnsi"/>
        <w:b/>
        <w:bCs/>
        <w:noProof/>
        <w:color w:val="000000" w:themeColor="text1"/>
        <w:sz w:val="16"/>
        <w:szCs w:val="16"/>
      </w:rPr>
      <w:t>1</w:t>
    </w:r>
    <w:r w:rsidRPr="00E757A6">
      <w:rPr>
        <w:rFonts w:eastAsia="Calibri" w:cstheme="minorHAnsi"/>
        <w:b/>
        <w:bCs/>
        <w:color w:val="000000" w:themeColor="text1"/>
        <w:sz w:val="16"/>
        <w:szCs w:val="16"/>
      </w:rPr>
      <w:fldChar w:fldCharType="end"/>
    </w:r>
    <w:r w:rsidRPr="00E757A6">
      <w:rPr>
        <w:rFonts w:eastAsia="Calibri" w:cstheme="minorHAnsi"/>
        <w:color w:val="000000" w:themeColor="text1"/>
        <w:sz w:val="16"/>
        <w:szCs w:val="16"/>
      </w:rPr>
      <w:t xml:space="preserve"> a </w:t>
    </w:r>
    <w:r w:rsidRPr="00E757A6">
      <w:rPr>
        <w:rFonts w:eastAsia="Calibri" w:cstheme="minorHAnsi"/>
        <w:b/>
        <w:bCs/>
        <w:color w:val="000000" w:themeColor="text1"/>
        <w:sz w:val="16"/>
        <w:szCs w:val="16"/>
      </w:rPr>
      <w:fldChar w:fldCharType="begin"/>
    </w:r>
    <w:r w:rsidRPr="00E757A6">
      <w:rPr>
        <w:rFonts w:eastAsia="Calibri" w:cstheme="minorHAnsi"/>
        <w:b/>
        <w:bCs/>
        <w:color w:val="000000" w:themeColor="text1"/>
        <w:sz w:val="16"/>
        <w:szCs w:val="16"/>
      </w:rPr>
      <w:instrText>NUMPAGES  \* Arabic  \* MERGEFORMAT</w:instrText>
    </w:r>
    <w:r w:rsidRPr="00E757A6">
      <w:rPr>
        <w:rFonts w:eastAsia="Calibri" w:cstheme="minorHAnsi"/>
        <w:b/>
        <w:bCs/>
        <w:color w:val="000000" w:themeColor="text1"/>
        <w:sz w:val="16"/>
        <w:szCs w:val="16"/>
      </w:rPr>
      <w:fldChar w:fldCharType="separate"/>
    </w:r>
    <w:r w:rsidR="00941F5B" w:rsidRPr="00E757A6">
      <w:rPr>
        <w:rFonts w:eastAsia="Calibri" w:cstheme="minorHAnsi"/>
        <w:b/>
        <w:bCs/>
        <w:noProof/>
        <w:color w:val="000000" w:themeColor="text1"/>
        <w:sz w:val="16"/>
        <w:szCs w:val="16"/>
      </w:rPr>
      <w:t>2</w:t>
    </w:r>
    <w:r w:rsidRPr="00E757A6">
      <w:rPr>
        <w:rFonts w:eastAsia="Calibri" w:cstheme="minorHAnsi"/>
        <w:b/>
        <w:bCs/>
        <w:color w:val="000000" w:themeColor="text1"/>
        <w:sz w:val="16"/>
        <w:szCs w:val="16"/>
      </w:rPr>
      <w:fldChar w:fldCharType="end"/>
    </w:r>
  </w:p>
  <w:p w14:paraId="70736819" w14:textId="77777777" w:rsidR="00C71F0F" w:rsidRDefault="00C71F0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1CBBF" w14:textId="77777777" w:rsidR="00F1622E" w:rsidRDefault="00F162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C14FF" w14:textId="77777777" w:rsidR="004C11F9" w:rsidRDefault="004C11F9" w:rsidP="00A20920">
      <w:r>
        <w:separator/>
      </w:r>
    </w:p>
  </w:footnote>
  <w:footnote w:type="continuationSeparator" w:id="0">
    <w:p w14:paraId="083A1E75" w14:textId="77777777" w:rsidR="004C11F9" w:rsidRDefault="004C11F9" w:rsidP="00A20920">
      <w:r>
        <w:continuationSeparator/>
      </w:r>
    </w:p>
  </w:footnote>
  <w:footnote w:id="1">
    <w:p w14:paraId="598DF240" w14:textId="2717D05C"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481F8C">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0C61" w14:textId="77777777" w:rsidR="00F1622E" w:rsidRDefault="00F1622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2DB0" w14:textId="477D7365" w:rsidR="00621515" w:rsidRDefault="009C6FC8" w:rsidP="00D76A23">
    <w:pPr>
      <w:pStyle w:val="Intestazione"/>
      <w:jc w:val="center"/>
    </w:pPr>
    <w:r>
      <w:rPr>
        <w:noProof/>
        <w:lang w:eastAsia="it-IT"/>
      </w:rPr>
      <w:drawing>
        <wp:anchor distT="0" distB="0" distL="114300" distR="114300" simplePos="0" relativeHeight="251656704" behindDoc="0" locked="0" layoutInCell="1" allowOverlap="1" wp14:anchorId="42240146" wp14:editId="50E87BA0">
          <wp:simplePos x="0" y="0"/>
          <wp:positionH relativeFrom="margin">
            <wp:posOffset>-424815</wp:posOffset>
          </wp:positionH>
          <wp:positionV relativeFrom="margin">
            <wp:posOffset>-1270000</wp:posOffset>
          </wp:positionV>
          <wp:extent cx="6948000" cy="1004930"/>
          <wp:effectExtent l="0" t="0" r="5715" b="5080"/>
          <wp:wrapNone/>
          <wp:docPr id="12939510" name="Immagine 1293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AD951" w14:textId="77777777" w:rsidR="00F1622E" w:rsidRDefault="00F1622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8688527">
    <w:abstractNumId w:val="1"/>
  </w:num>
  <w:num w:numId="2" w16cid:durableId="162627555">
    <w:abstractNumId w:val="18"/>
  </w:num>
  <w:num w:numId="3" w16cid:durableId="1272128358">
    <w:abstractNumId w:val="4"/>
  </w:num>
  <w:num w:numId="4" w16cid:durableId="1751005704">
    <w:abstractNumId w:val="6"/>
  </w:num>
  <w:num w:numId="5" w16cid:durableId="599875796">
    <w:abstractNumId w:val="14"/>
  </w:num>
  <w:num w:numId="6" w16cid:durableId="1166939473">
    <w:abstractNumId w:val="13"/>
  </w:num>
  <w:num w:numId="7" w16cid:durableId="1649935257">
    <w:abstractNumId w:val="8"/>
  </w:num>
  <w:num w:numId="8" w16cid:durableId="1685932279">
    <w:abstractNumId w:val="2"/>
  </w:num>
  <w:num w:numId="9" w16cid:durableId="1411191522">
    <w:abstractNumId w:val="9"/>
  </w:num>
  <w:num w:numId="10" w16cid:durableId="506552975">
    <w:abstractNumId w:val="12"/>
  </w:num>
  <w:num w:numId="11" w16cid:durableId="298921372">
    <w:abstractNumId w:val="10"/>
  </w:num>
  <w:num w:numId="12" w16cid:durableId="1177891537">
    <w:abstractNumId w:val="7"/>
  </w:num>
  <w:num w:numId="13" w16cid:durableId="263878962">
    <w:abstractNumId w:val="5"/>
  </w:num>
  <w:num w:numId="14" w16cid:durableId="1180893606">
    <w:abstractNumId w:val="15"/>
  </w:num>
  <w:num w:numId="15" w16cid:durableId="211039675">
    <w:abstractNumId w:val="11"/>
  </w:num>
  <w:num w:numId="16" w16cid:durableId="17168562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5204726">
    <w:abstractNumId w:val="16"/>
  </w:num>
  <w:num w:numId="18" w16cid:durableId="1758359164">
    <w:abstractNumId w:val="0"/>
  </w:num>
  <w:num w:numId="19" w16cid:durableId="366102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revisionView w:inkAnnotation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7F2C"/>
    <w:rsid w:val="000D76F7"/>
    <w:rsid w:val="000E01E9"/>
    <w:rsid w:val="000E631F"/>
    <w:rsid w:val="000F390B"/>
    <w:rsid w:val="00100559"/>
    <w:rsid w:val="0011398C"/>
    <w:rsid w:val="001204B8"/>
    <w:rsid w:val="0012517D"/>
    <w:rsid w:val="0013774F"/>
    <w:rsid w:val="00161C5D"/>
    <w:rsid w:val="00175C14"/>
    <w:rsid w:val="00192813"/>
    <w:rsid w:val="00194089"/>
    <w:rsid w:val="00194BE7"/>
    <w:rsid w:val="001974F9"/>
    <w:rsid w:val="001A361F"/>
    <w:rsid w:val="001A5287"/>
    <w:rsid w:val="001C64E6"/>
    <w:rsid w:val="001E0883"/>
    <w:rsid w:val="001F766E"/>
    <w:rsid w:val="001F7776"/>
    <w:rsid w:val="001F7815"/>
    <w:rsid w:val="0021431F"/>
    <w:rsid w:val="002608F7"/>
    <w:rsid w:val="00261ECB"/>
    <w:rsid w:val="00281B9E"/>
    <w:rsid w:val="002B145A"/>
    <w:rsid w:val="002B695B"/>
    <w:rsid w:val="002C5E71"/>
    <w:rsid w:val="002C6FBF"/>
    <w:rsid w:val="002D6DDE"/>
    <w:rsid w:val="002F074E"/>
    <w:rsid w:val="002F08C7"/>
    <w:rsid w:val="002F3694"/>
    <w:rsid w:val="002F3ABC"/>
    <w:rsid w:val="003032AF"/>
    <w:rsid w:val="003041BF"/>
    <w:rsid w:val="003042CB"/>
    <w:rsid w:val="00311081"/>
    <w:rsid w:val="0031120A"/>
    <w:rsid w:val="0031451A"/>
    <w:rsid w:val="003523FC"/>
    <w:rsid w:val="00353215"/>
    <w:rsid w:val="00360F82"/>
    <w:rsid w:val="00385BCD"/>
    <w:rsid w:val="003878A2"/>
    <w:rsid w:val="003B5F49"/>
    <w:rsid w:val="003D06D0"/>
    <w:rsid w:val="003D464F"/>
    <w:rsid w:val="003E4FC5"/>
    <w:rsid w:val="003E718B"/>
    <w:rsid w:val="003F7F7A"/>
    <w:rsid w:val="004166C0"/>
    <w:rsid w:val="00435330"/>
    <w:rsid w:val="004366FB"/>
    <w:rsid w:val="004468CE"/>
    <w:rsid w:val="004573C7"/>
    <w:rsid w:val="00477C48"/>
    <w:rsid w:val="00481F8C"/>
    <w:rsid w:val="00487D56"/>
    <w:rsid w:val="004C04D1"/>
    <w:rsid w:val="004C11F9"/>
    <w:rsid w:val="004D1AA2"/>
    <w:rsid w:val="00526C7A"/>
    <w:rsid w:val="00531D0C"/>
    <w:rsid w:val="005553D6"/>
    <w:rsid w:val="00563302"/>
    <w:rsid w:val="00572114"/>
    <w:rsid w:val="00574637"/>
    <w:rsid w:val="005A3EC1"/>
    <w:rsid w:val="005C504F"/>
    <w:rsid w:val="005D69CC"/>
    <w:rsid w:val="005E4EF1"/>
    <w:rsid w:val="0060048A"/>
    <w:rsid w:val="00620251"/>
    <w:rsid w:val="00621515"/>
    <w:rsid w:val="006520D7"/>
    <w:rsid w:val="00696AC7"/>
    <w:rsid w:val="006D1D52"/>
    <w:rsid w:val="006E5072"/>
    <w:rsid w:val="00723D9E"/>
    <w:rsid w:val="0074304E"/>
    <w:rsid w:val="0074461F"/>
    <w:rsid w:val="00744EB2"/>
    <w:rsid w:val="00765464"/>
    <w:rsid w:val="00767BBE"/>
    <w:rsid w:val="0077058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B5C52"/>
    <w:rsid w:val="008E1BEC"/>
    <w:rsid w:val="008F6C7A"/>
    <w:rsid w:val="00904E84"/>
    <w:rsid w:val="00941F5B"/>
    <w:rsid w:val="00943834"/>
    <w:rsid w:val="00963A12"/>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D1294"/>
    <w:rsid w:val="00AE0868"/>
    <w:rsid w:val="00AE53AF"/>
    <w:rsid w:val="00AE7AFC"/>
    <w:rsid w:val="00AF1431"/>
    <w:rsid w:val="00B14C03"/>
    <w:rsid w:val="00B4470B"/>
    <w:rsid w:val="00B750AF"/>
    <w:rsid w:val="00B826DC"/>
    <w:rsid w:val="00B96023"/>
    <w:rsid w:val="00BA5749"/>
    <w:rsid w:val="00BA71DF"/>
    <w:rsid w:val="00BB1F99"/>
    <w:rsid w:val="00BD7C54"/>
    <w:rsid w:val="00BE13E7"/>
    <w:rsid w:val="00BF6CD1"/>
    <w:rsid w:val="00C22C77"/>
    <w:rsid w:val="00C303D3"/>
    <w:rsid w:val="00C41FB1"/>
    <w:rsid w:val="00C45421"/>
    <w:rsid w:val="00C468BB"/>
    <w:rsid w:val="00C53C10"/>
    <w:rsid w:val="00C64AB3"/>
    <w:rsid w:val="00C65DA0"/>
    <w:rsid w:val="00C71F0F"/>
    <w:rsid w:val="00C913E7"/>
    <w:rsid w:val="00CA59BB"/>
    <w:rsid w:val="00CB5289"/>
    <w:rsid w:val="00CD788C"/>
    <w:rsid w:val="00CE2065"/>
    <w:rsid w:val="00D14830"/>
    <w:rsid w:val="00D1762A"/>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57A6"/>
    <w:rsid w:val="00E770AB"/>
    <w:rsid w:val="00E80542"/>
    <w:rsid w:val="00E93D81"/>
    <w:rsid w:val="00EB41B4"/>
    <w:rsid w:val="00ED7C82"/>
    <w:rsid w:val="00EE3B6B"/>
    <w:rsid w:val="00EE62F2"/>
    <w:rsid w:val="00EE76F5"/>
    <w:rsid w:val="00EF64BA"/>
    <w:rsid w:val="00EF6DBC"/>
    <w:rsid w:val="00F100E4"/>
    <w:rsid w:val="00F1181D"/>
    <w:rsid w:val="00F1622E"/>
    <w:rsid w:val="00F16DC9"/>
    <w:rsid w:val="00F17BC6"/>
    <w:rsid w:val="00F3204C"/>
    <w:rsid w:val="00F43889"/>
    <w:rsid w:val="00F47CDC"/>
    <w:rsid w:val="00F72F7F"/>
    <w:rsid w:val="00F91189"/>
    <w:rsid w:val="00FE7B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0"/>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096446">
      <w:bodyDiv w:val="1"/>
      <w:marLeft w:val="0"/>
      <w:marRight w:val="0"/>
      <w:marTop w:val="0"/>
      <w:marBottom w:val="0"/>
      <w:divBdr>
        <w:top w:val="none" w:sz="0" w:space="0" w:color="auto"/>
        <w:left w:val="none" w:sz="0" w:space="0" w:color="auto"/>
        <w:bottom w:val="none" w:sz="0" w:space="0" w:color="auto"/>
        <w:right w:val="none" w:sz="0" w:space="0" w:color="auto"/>
      </w:divBdr>
    </w:div>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0" ma:contentTypeDescription="Creare un nuovo documento." ma:contentTypeScope="" ma:versionID="609971623750ef5474a1e46f0f1c858c">
  <xsd:schema xmlns:xsd="http://www.w3.org/2001/XMLSchema" xmlns:xs="http://www.w3.org/2001/XMLSchema" xmlns:p="http://schemas.microsoft.com/office/2006/metadata/properties" targetNamespace="http://schemas.microsoft.com/office/2006/metadata/properties" ma:root="true" ma:fieldsID="3225e9aae371dd734b3cca370db3570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B2C73F-1EA1-4EF9-89AA-ADE81AF61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3.xml><?xml version="1.0" encoding="utf-8"?>
<ds:datastoreItem xmlns:ds="http://schemas.openxmlformats.org/officeDocument/2006/customXml" ds:itemID="{F63600C8-2322-4C7F-B6B5-279E4FDF9DF6}">
  <ds:schemaRefs>
    <ds:schemaRef ds:uri="http://schemas.openxmlformats.org/officeDocument/2006/bibliography"/>
  </ds:schemaRefs>
</ds:datastoreItem>
</file>

<file path=customXml/itemProps4.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459</Words>
  <Characters>2621</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SIMONA CHECCHI</cp:lastModifiedBy>
  <cp:revision>2</cp:revision>
  <cp:lastPrinted>2023-11-10T11:06:00Z</cp:lastPrinted>
  <dcterms:created xsi:type="dcterms:W3CDTF">2024-02-21T15:40:00Z</dcterms:created>
  <dcterms:modified xsi:type="dcterms:W3CDTF">2024-02-21T15:40:00Z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