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2EAB" w14:textId="4EDF8433" w:rsidR="00F100E4" w:rsidRDefault="00941F5B" w:rsidP="008910FD">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07137E">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CB2286">
        <w:rPr>
          <w:rFonts w:eastAsia="Calibri" w:cstheme="minorHAnsi"/>
          <w:i/>
          <w:iCs/>
          <w:sz w:val="20"/>
          <w:szCs w:val="20"/>
        </w:rPr>
        <w:t>Con</w:t>
      </w:r>
      <w:r w:rsidR="008910FD">
        <w:rPr>
          <w:rFonts w:eastAsia="Calibri" w:cstheme="minorHAnsi"/>
          <w:i/>
          <w:iCs/>
          <w:sz w:val="20"/>
          <w:szCs w:val="20"/>
        </w:rPr>
        <w:t>siglio Nazionale delle Ricerche</w:t>
      </w:r>
    </w:p>
    <w:p w14:paraId="41470B29" w14:textId="569A2886" w:rsidR="008910FD" w:rsidRDefault="008910FD" w:rsidP="008910FD">
      <w:pPr>
        <w:pStyle w:val="Intestazione"/>
        <w:tabs>
          <w:tab w:val="left" w:pos="5245"/>
          <w:tab w:val="left" w:pos="5387"/>
        </w:tabs>
        <w:ind w:right="27"/>
        <w:jc w:val="center"/>
        <w:rPr>
          <w:rFonts w:eastAsia="Calibri" w:cstheme="minorHAnsi"/>
          <w:i/>
          <w:iCs/>
          <w:sz w:val="20"/>
          <w:szCs w:val="20"/>
        </w:rPr>
      </w:pPr>
      <w:r>
        <w:rPr>
          <w:rFonts w:eastAsia="Calibri" w:cstheme="minorHAnsi"/>
          <w:i/>
          <w:iCs/>
          <w:sz w:val="20"/>
          <w:szCs w:val="20"/>
        </w:rPr>
        <w:tab/>
        <w:t xml:space="preserve">                                                                     </w:t>
      </w:r>
      <w:r w:rsidR="0007137E">
        <w:rPr>
          <w:rFonts w:eastAsia="Calibri" w:cstheme="minorHAnsi"/>
          <w:i/>
          <w:iCs/>
          <w:sz w:val="20"/>
          <w:szCs w:val="20"/>
        </w:rPr>
        <w:t xml:space="preserve"> </w:t>
      </w:r>
      <w:r>
        <w:rPr>
          <w:rFonts w:eastAsia="Calibri" w:cstheme="minorHAnsi"/>
          <w:i/>
          <w:iCs/>
          <w:sz w:val="20"/>
          <w:szCs w:val="20"/>
        </w:rPr>
        <w:t xml:space="preserve"> </w:t>
      </w:r>
      <w:r w:rsidR="0007137E">
        <w:rPr>
          <w:rFonts w:eastAsia="Calibri" w:cstheme="minorHAnsi"/>
          <w:i/>
          <w:iCs/>
          <w:sz w:val="20"/>
          <w:szCs w:val="20"/>
        </w:rPr>
        <w:t xml:space="preserve">                                 </w:t>
      </w:r>
      <w:r>
        <w:rPr>
          <w:rFonts w:eastAsia="Calibri" w:cstheme="minorHAnsi"/>
          <w:i/>
          <w:iCs/>
          <w:sz w:val="20"/>
          <w:szCs w:val="20"/>
        </w:rPr>
        <w:t>Istituto di Metodologie per l’Analisi Ambiental</w:t>
      </w:r>
      <w:r w:rsidR="0007137E">
        <w:rPr>
          <w:rFonts w:eastAsia="Calibri" w:cstheme="minorHAnsi"/>
          <w:i/>
          <w:iCs/>
          <w:sz w:val="20"/>
          <w:szCs w:val="20"/>
        </w:rPr>
        <w:t>e – CNR-IMAA</w:t>
      </w:r>
    </w:p>
    <w:p w14:paraId="3F779528" w14:textId="265F24D4" w:rsidR="00EC71DA" w:rsidRDefault="00EC71DA" w:rsidP="00EC71DA">
      <w:pPr>
        <w:pStyle w:val="Intestazione"/>
        <w:tabs>
          <w:tab w:val="left" w:pos="5245"/>
          <w:tab w:val="left" w:pos="5387"/>
        </w:tabs>
        <w:ind w:right="27"/>
        <w:rPr>
          <w:rFonts w:eastAsia="Calibri" w:cstheme="minorHAnsi"/>
          <w:i/>
          <w:iCs/>
          <w:sz w:val="20"/>
          <w:szCs w:val="20"/>
        </w:rPr>
      </w:pPr>
      <w:r>
        <w:rPr>
          <w:rFonts w:eastAsia="Calibri" w:cstheme="minorHAnsi"/>
          <w:i/>
          <w:iCs/>
          <w:sz w:val="20"/>
          <w:szCs w:val="20"/>
        </w:rPr>
        <w:t xml:space="preserve">                                                                                                        </w:t>
      </w:r>
    </w:p>
    <w:p w14:paraId="1B7DC93B" w14:textId="77777777" w:rsidR="008910FD" w:rsidRPr="008F6C7A" w:rsidRDefault="008910FD" w:rsidP="008910FD">
      <w:pPr>
        <w:pStyle w:val="Intestazione"/>
        <w:tabs>
          <w:tab w:val="left" w:pos="5245"/>
          <w:tab w:val="left" w:pos="5387"/>
        </w:tabs>
        <w:ind w:right="27"/>
        <w:jc w:val="center"/>
        <w:rPr>
          <w:rFonts w:cstheme="minorHAnsi"/>
          <w:sz w:val="21"/>
          <w:szCs w:val="21"/>
        </w:rPr>
      </w:pPr>
    </w:p>
    <w:p w14:paraId="3855D198" w14:textId="613CF3C6"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007F1030" w:rsidRPr="007F1030">
        <w:rPr>
          <w:rFonts w:cstheme="minorHAnsi"/>
          <w:b/>
          <w:sz w:val="21"/>
          <w:szCs w:val="21"/>
        </w:rPr>
        <w:t xml:space="preserve">INDAGINE ESPLORATIVA DI MERCATO VOLTA A RACCOGLIERE PREVENTIVI INFORMALI FINALIZZATI ALL’AFFIDAMENTO DELLA FORNITURA DI n.1 VEICOLO FUORISTRADA PICK-UP MITSUBISHI L200 o similari CON ALLESTIMENTO PER INDAGINI GEOFISICHE IN SITO NELL’AMBITO DEL PIANO NAZIONALE RIPRESA E RESILIENZA (PNRR) MISSIONE 4 COMPONENTE 2 INVESTIMENTO 3.1 </w:t>
      </w:r>
      <w:r w:rsidR="001570FE" w:rsidRPr="007F1030">
        <w:rPr>
          <w:rFonts w:cstheme="minorHAnsi"/>
          <w:b/>
          <w:sz w:val="21"/>
          <w:szCs w:val="21"/>
        </w:rPr>
        <w:t>“FONDO PER LA REALIZZAZIONE DI UN SISTEMA INTEGRATO DI INFRASTRUTTURE DI RICERCA E INNOVAZIONE”</w:t>
      </w:r>
      <w:r w:rsidR="007F1030" w:rsidRPr="007F1030">
        <w:rPr>
          <w:rFonts w:cstheme="minorHAnsi"/>
          <w:b/>
          <w:sz w:val="21"/>
          <w:szCs w:val="21"/>
        </w:rPr>
        <w:t xml:space="preserve"> PROGETTO ITINERIS CUP B53C22002150006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1B81E411" w:rsidR="00EE3B6B"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r w:rsidR="00E8510E" w:rsidRPr="008F6C7A">
        <w:rPr>
          <w:rFonts w:cstheme="minorHAnsi"/>
          <w:i/>
          <w:iCs/>
          <w:sz w:val="21"/>
          <w:szCs w:val="21"/>
        </w:rPr>
        <w:t>D.lgs.</w:t>
      </w:r>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70E1C07" w14:textId="15E025F2" w:rsidR="00853225" w:rsidRPr="00F23832" w:rsidRDefault="00BD6A02" w:rsidP="00BD6A02">
      <w:pPr>
        <w:pStyle w:val="Default"/>
        <w:numPr>
          <w:ilvl w:val="0"/>
          <w:numId w:val="20"/>
        </w:numPr>
        <w:spacing w:after="27"/>
        <w:jc w:val="both"/>
        <w:rPr>
          <w:rFonts w:asciiTheme="minorHAnsi" w:hAnsiTheme="minorHAnsi" w:cstheme="minorBidi"/>
          <w:color w:val="auto"/>
          <w:sz w:val="22"/>
          <w:szCs w:val="22"/>
        </w:rPr>
      </w:pPr>
      <w:r>
        <w:rPr>
          <w:rFonts w:asciiTheme="minorHAnsi" w:hAnsiTheme="minorHAnsi" w:cstheme="minorBidi"/>
          <w:color w:val="auto"/>
          <w:sz w:val="22"/>
          <w:szCs w:val="22"/>
        </w:rPr>
        <w:t>essere</w:t>
      </w:r>
      <w:r w:rsidR="00853225" w:rsidRPr="00F23832">
        <w:rPr>
          <w:rFonts w:asciiTheme="minorHAnsi" w:hAnsiTheme="minorHAnsi" w:cstheme="minorBidi"/>
          <w:color w:val="auto"/>
          <w:sz w:val="22"/>
          <w:szCs w:val="22"/>
        </w:rPr>
        <w:t xml:space="preserve"> iscritt</w:t>
      </w:r>
      <w:r>
        <w:rPr>
          <w:rFonts w:asciiTheme="minorHAnsi" w:hAnsiTheme="minorHAnsi" w:cstheme="minorBidi"/>
          <w:color w:val="auto"/>
          <w:sz w:val="22"/>
          <w:szCs w:val="22"/>
        </w:rPr>
        <w:t>o</w:t>
      </w:r>
      <w:r w:rsidR="00853225" w:rsidRPr="00F23832">
        <w:rPr>
          <w:rFonts w:asciiTheme="minorHAnsi" w:hAnsiTheme="minorHAnsi" w:cstheme="minorBidi"/>
          <w:color w:val="auto"/>
          <w:sz w:val="22"/>
          <w:szCs w:val="22"/>
        </w:rPr>
        <w:t xml:space="preserve"> ed abilitat</w:t>
      </w:r>
      <w:r>
        <w:rPr>
          <w:rFonts w:asciiTheme="minorHAnsi" w:hAnsiTheme="minorHAnsi" w:cstheme="minorBidi"/>
          <w:color w:val="auto"/>
          <w:sz w:val="22"/>
          <w:szCs w:val="22"/>
        </w:rPr>
        <w:t>o</w:t>
      </w:r>
      <w:r w:rsidR="00853225" w:rsidRPr="00F23832">
        <w:rPr>
          <w:rFonts w:asciiTheme="minorHAnsi" w:hAnsiTheme="minorHAnsi" w:cstheme="minorBidi"/>
          <w:color w:val="auto"/>
          <w:sz w:val="22"/>
          <w:szCs w:val="22"/>
        </w:rPr>
        <w:t xml:space="preserve"> sul Mercato elettronico della Pubblica Amministrazione –</w:t>
      </w:r>
      <w:r w:rsidR="0031716B" w:rsidRPr="0031716B">
        <w:t xml:space="preserve"> </w:t>
      </w:r>
      <w:r w:rsidR="0031716B" w:rsidRPr="0031716B">
        <w:rPr>
          <w:rFonts w:asciiTheme="minorHAnsi" w:hAnsiTheme="minorHAnsi" w:cstheme="minorBidi"/>
          <w:color w:val="auto"/>
          <w:sz w:val="22"/>
          <w:szCs w:val="22"/>
        </w:rPr>
        <w:t>Bando Beni – Area Merceologica: Veicoli, mobilità e trasporti;</w:t>
      </w:r>
    </w:p>
    <w:p w14:paraId="5A10AE5E" w14:textId="77777777" w:rsidR="00853225" w:rsidRPr="008F6C7A" w:rsidRDefault="00853225" w:rsidP="00BD6A02">
      <w:pPr>
        <w:pStyle w:val="Paragrafoelenco"/>
        <w:tabs>
          <w:tab w:val="left" w:pos="284"/>
        </w:tabs>
        <w:jc w:val="both"/>
        <w:rPr>
          <w:rFonts w:eastAsia="Times New Roman" w:cstheme="minorHAnsi"/>
          <w:sz w:val="21"/>
          <w:szCs w:val="21"/>
          <w:lang w:eastAsia="it-IT"/>
        </w:rPr>
      </w:pPr>
    </w:p>
    <w:p w14:paraId="32F34605" w14:textId="0A72FA6A" w:rsidR="00064243" w:rsidRPr="008F6C7A" w:rsidRDefault="00AE53AF">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lastRenderedPageBreak/>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18764FEE" w14:textId="77777777" w:rsidR="00476259" w:rsidRDefault="00476259" w:rsidP="00281B9E">
      <w:pPr>
        <w:jc w:val="both"/>
        <w:rPr>
          <w:rFonts w:cstheme="minorHAnsi"/>
          <w:sz w:val="21"/>
          <w:szCs w:val="21"/>
        </w:rPr>
      </w:pPr>
    </w:p>
    <w:p w14:paraId="2A5CBB1E" w14:textId="77777777" w:rsidR="00476259" w:rsidRDefault="00476259" w:rsidP="00281B9E">
      <w:pPr>
        <w:jc w:val="both"/>
        <w:rPr>
          <w:rFonts w:cstheme="minorHAnsi"/>
          <w:sz w:val="21"/>
          <w:szCs w:val="21"/>
        </w:rPr>
      </w:pPr>
    </w:p>
    <w:p w14:paraId="09AE9DC6" w14:textId="0DE5222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41E83BBC" w14:textId="573304CD"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3D421EED" w14:textId="77777777" w:rsidR="00476259" w:rsidRDefault="00476259" w:rsidP="008F6C7A">
      <w:pPr>
        <w:widowControl w:val="0"/>
        <w:ind w:left="4962"/>
        <w:rPr>
          <w:rFonts w:cstheme="minorHAnsi"/>
          <w:sz w:val="21"/>
          <w:szCs w:val="21"/>
        </w:rPr>
      </w:pPr>
    </w:p>
    <w:p w14:paraId="71DCFFAC" w14:textId="77777777" w:rsidR="00476259" w:rsidRDefault="00476259" w:rsidP="008F6C7A">
      <w:pPr>
        <w:widowControl w:val="0"/>
        <w:ind w:left="4962"/>
        <w:rPr>
          <w:rFonts w:cstheme="minorHAnsi"/>
          <w:sz w:val="21"/>
          <w:szCs w:val="21"/>
        </w:rPr>
      </w:pPr>
    </w:p>
    <w:p w14:paraId="0609FD7C" w14:textId="77777777" w:rsidR="00476259" w:rsidRDefault="00476259" w:rsidP="008F6C7A">
      <w:pPr>
        <w:widowControl w:val="0"/>
        <w:ind w:left="4962"/>
        <w:rPr>
          <w:rFonts w:cstheme="minorHAnsi"/>
          <w:sz w:val="21"/>
          <w:szCs w:val="21"/>
        </w:rPr>
      </w:pPr>
    </w:p>
    <w:p w14:paraId="5124F4ED" w14:textId="46495335"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47625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3C08" w14:textId="77777777" w:rsidR="001C631B" w:rsidRDefault="001C631B" w:rsidP="00A20920">
      <w:r>
        <w:separator/>
      </w:r>
    </w:p>
  </w:endnote>
  <w:endnote w:type="continuationSeparator" w:id="0">
    <w:p w14:paraId="389C2B80" w14:textId="77777777" w:rsidR="001C631B" w:rsidRDefault="001C631B" w:rsidP="00A20920">
      <w:r>
        <w:continuationSeparator/>
      </w:r>
    </w:p>
  </w:endnote>
  <w:endnote w:type="continuationNotice" w:id="1">
    <w:p w14:paraId="0974CFDA" w14:textId="77777777" w:rsidR="001C631B" w:rsidRDefault="001C6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charset w:val="00"/>
    <w:family w:val="auto"/>
    <w:pitch w:val="variable"/>
    <w:sig w:usb0="00000007" w:usb1="00000001" w:usb2="00000000" w:usb3="00000000" w:csb0="00000093" w:csb1="00000000"/>
  </w:font>
  <w:font w:name="BkwnxrHelveticaLTCom">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E295" w14:textId="77777777" w:rsidR="00476259" w:rsidRDefault="00476259" w:rsidP="00476259">
    <w:pPr>
      <w:jc w:val="center"/>
    </w:pPr>
    <w:r>
      <w:rPr>
        <w:noProof/>
      </w:rPr>
      <w:drawing>
        <wp:inline distT="0" distB="0" distL="0" distR="0" wp14:anchorId="4F968077" wp14:editId="5BCB2F98">
          <wp:extent cx="6115050" cy="657225"/>
          <wp:effectExtent l="0" t="0" r="0" b="9525"/>
          <wp:docPr id="139004509" name="Picture 13900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4509"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57225"/>
                  </a:xfrm>
                  <a:prstGeom prst="rect">
                    <a:avLst/>
                  </a:prstGeom>
                  <a:noFill/>
                  <a:ln>
                    <a:noFill/>
                  </a:ln>
                </pic:spPr>
              </pic:pic>
            </a:graphicData>
          </a:graphic>
        </wp:inline>
      </w:drawing>
    </w:r>
  </w:p>
  <w:tbl>
    <w:tblPr>
      <w:tblW w:w="6220" w:type="pct"/>
      <w:tblInd w:w="-123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2A65B0"/>
      <w:tblLayout w:type="fixed"/>
      <w:tblCellMar>
        <w:left w:w="198" w:type="dxa"/>
        <w:right w:w="198" w:type="dxa"/>
      </w:tblCellMar>
      <w:tblLook w:val="0000" w:firstRow="0" w:lastRow="0" w:firstColumn="0" w:lastColumn="0" w:noHBand="0" w:noVBand="0"/>
    </w:tblPr>
    <w:tblGrid>
      <w:gridCol w:w="8974"/>
      <w:gridCol w:w="2991"/>
    </w:tblGrid>
    <w:tr w:rsidR="00476259" w:rsidRPr="00B06F89" w14:paraId="3717C8F6" w14:textId="77777777" w:rsidTr="00476259">
      <w:trPr>
        <w:cantSplit/>
        <w:trHeight w:val="738"/>
      </w:trPr>
      <w:tc>
        <w:tcPr>
          <w:tcW w:w="3750" w:type="pct"/>
          <w:vMerge w:val="restart"/>
          <w:tcBorders>
            <w:right w:val="nil"/>
          </w:tcBorders>
          <w:shd w:val="clear" w:color="auto" w:fill="2A65B0"/>
          <w:tcMar>
            <w:left w:w="567" w:type="dxa"/>
            <w:right w:w="340" w:type="dxa"/>
          </w:tcMar>
          <w:vAlign w:val="center"/>
        </w:tcPr>
        <w:p w14:paraId="00066920" w14:textId="77777777" w:rsidR="00476259" w:rsidRPr="00F53A4D" w:rsidRDefault="00476259" w:rsidP="00476259">
          <w:pPr>
            <w:pStyle w:val="Nessunaspaziatura"/>
            <w:rPr>
              <w:rFonts w:ascii="Titillium Web" w:hAnsi="Titillium Web"/>
              <w:color w:val="FFFFFF" w:themeColor="background1"/>
              <w:sz w:val="16"/>
              <w:szCs w:val="16"/>
              <w:lang w:val="en-US"/>
            </w:rPr>
          </w:pPr>
          <w:r w:rsidRPr="00B06F89">
            <w:rPr>
              <w:rFonts w:ascii="Titillium Web" w:hAnsi="Titillium Web"/>
              <w:color w:val="FFFFFF" w:themeColor="background1"/>
              <w:sz w:val="16"/>
              <w:szCs w:val="16"/>
              <w:lang w:val="en-US"/>
            </w:rPr>
            <w:t>IR0000032 – ITINERIS Italian Integrated Environmental Research Infrastructures System</w:t>
          </w:r>
          <w:r>
            <w:rPr>
              <w:rFonts w:ascii="Titillium Web" w:hAnsi="Titillium Web"/>
              <w:color w:val="FFFFFF" w:themeColor="background1"/>
              <w:sz w:val="16"/>
              <w:szCs w:val="16"/>
              <w:lang w:val="en-US"/>
            </w:rPr>
            <w:t xml:space="preserve"> - </w:t>
          </w:r>
          <w:r w:rsidRPr="00F53A4D">
            <w:rPr>
              <w:rFonts w:ascii="Titillium Web" w:hAnsi="Titillium Web"/>
              <w:color w:val="FFFFFF" w:themeColor="background1"/>
              <w:sz w:val="16"/>
              <w:szCs w:val="16"/>
              <w:lang w:val="en-US"/>
            </w:rPr>
            <w:t>CUP B53C22002150006</w:t>
          </w:r>
        </w:p>
        <w:p w14:paraId="10FB8F93" w14:textId="77777777" w:rsidR="00476259" w:rsidRDefault="00476259" w:rsidP="00476259">
          <w:pPr>
            <w:pStyle w:val="Nessunaspaziatura"/>
            <w:rPr>
              <w:rFonts w:ascii="Titillium Web" w:hAnsi="Titillium Web"/>
              <w:color w:val="FFFFFF" w:themeColor="background1"/>
              <w:sz w:val="16"/>
              <w:szCs w:val="16"/>
            </w:rPr>
          </w:pPr>
          <w:r w:rsidRPr="00B06F89">
            <w:rPr>
              <w:rFonts w:ascii="Titillium Web" w:hAnsi="Titillium Web"/>
              <w:color w:val="FFFFFF" w:themeColor="background1"/>
              <w:sz w:val="16"/>
              <w:szCs w:val="16"/>
            </w:rPr>
            <w:t>Missione 4, “</w:t>
          </w:r>
          <w:r>
            <w:rPr>
              <w:rFonts w:ascii="Titillium Web" w:hAnsi="Titillium Web"/>
              <w:color w:val="FFFFFF" w:themeColor="background1"/>
              <w:sz w:val="16"/>
              <w:szCs w:val="16"/>
            </w:rPr>
            <w:t>I</w:t>
          </w:r>
          <w:r w:rsidRPr="00B06F89">
            <w:rPr>
              <w:rFonts w:ascii="Titillium Web" w:hAnsi="Titillium Web"/>
              <w:color w:val="FFFFFF" w:themeColor="background1"/>
              <w:sz w:val="16"/>
              <w:szCs w:val="16"/>
            </w:rPr>
            <w:t xml:space="preserve">struzione e ricerca” - </w:t>
          </w:r>
          <w:r>
            <w:rPr>
              <w:rFonts w:ascii="Titillium Web" w:hAnsi="Titillium Web"/>
              <w:color w:val="FFFFFF" w:themeColor="background1"/>
              <w:sz w:val="16"/>
              <w:szCs w:val="16"/>
            </w:rPr>
            <w:t>C</w:t>
          </w:r>
          <w:r w:rsidRPr="00B06F89">
            <w:rPr>
              <w:rFonts w:ascii="Titillium Web" w:hAnsi="Titillium Web"/>
              <w:color w:val="FFFFFF" w:themeColor="background1"/>
              <w:sz w:val="16"/>
              <w:szCs w:val="16"/>
            </w:rPr>
            <w:t>omponente 2, “</w:t>
          </w:r>
          <w:r>
            <w:rPr>
              <w:rFonts w:ascii="Titillium Web" w:hAnsi="Titillium Web"/>
              <w:color w:val="FFFFFF" w:themeColor="background1"/>
              <w:sz w:val="16"/>
              <w:szCs w:val="16"/>
            </w:rPr>
            <w:t>Da</w:t>
          </w:r>
          <w:r w:rsidRPr="00B06F89">
            <w:rPr>
              <w:rFonts w:ascii="Titillium Web" w:hAnsi="Titillium Web"/>
              <w:color w:val="FFFFFF" w:themeColor="background1"/>
              <w:sz w:val="16"/>
              <w:szCs w:val="16"/>
            </w:rPr>
            <w:t xml:space="preserve">lla ricerca all’impresa” </w:t>
          </w:r>
        </w:p>
        <w:p w14:paraId="1DBFAE8E" w14:textId="77777777" w:rsidR="00476259" w:rsidRPr="00B06F89" w:rsidRDefault="00476259" w:rsidP="00476259">
          <w:pPr>
            <w:pStyle w:val="Nessunaspaziatura"/>
            <w:rPr>
              <w:rFonts w:ascii="Titillium Web" w:hAnsi="Titillium Web"/>
              <w:color w:val="FFFFFF" w:themeColor="background1"/>
              <w:sz w:val="16"/>
              <w:szCs w:val="16"/>
            </w:rPr>
          </w:pPr>
          <w:r>
            <w:rPr>
              <w:rFonts w:ascii="Titillium Web" w:hAnsi="Titillium Web"/>
              <w:color w:val="FFFFFF" w:themeColor="background1"/>
              <w:sz w:val="16"/>
              <w:szCs w:val="16"/>
            </w:rPr>
            <w:t>I</w:t>
          </w:r>
          <w:r w:rsidRPr="00B06F89">
            <w:rPr>
              <w:rFonts w:ascii="Titillium Web" w:hAnsi="Titillium Web"/>
              <w:color w:val="FFFFFF" w:themeColor="background1"/>
              <w:sz w:val="16"/>
              <w:szCs w:val="16"/>
            </w:rPr>
            <w:t>nvestimento 3.1, “</w:t>
          </w:r>
          <w:r>
            <w:rPr>
              <w:rFonts w:ascii="Titillium Web" w:hAnsi="Titillium Web"/>
              <w:color w:val="FFFFFF" w:themeColor="background1"/>
              <w:sz w:val="16"/>
              <w:szCs w:val="16"/>
            </w:rPr>
            <w:t>Fo</w:t>
          </w:r>
          <w:r w:rsidRPr="00B06F89">
            <w:rPr>
              <w:rFonts w:ascii="Titillium Web" w:hAnsi="Titillium Web"/>
              <w:color w:val="FFFFFF" w:themeColor="background1"/>
              <w:sz w:val="16"/>
              <w:szCs w:val="16"/>
            </w:rPr>
            <w:t>ndo per la realizzazione di un sistema integrato di infrastrutture di ricerca e innovazione”</w:t>
          </w:r>
        </w:p>
      </w:tc>
      <w:tc>
        <w:tcPr>
          <w:tcW w:w="1250" w:type="pct"/>
          <w:tcBorders>
            <w:left w:val="nil"/>
            <w:bottom w:val="nil"/>
          </w:tcBorders>
          <w:shd w:val="clear" w:color="auto" w:fill="2A65B0"/>
          <w:vAlign w:val="center"/>
        </w:tcPr>
        <w:p w14:paraId="5D984EE6" w14:textId="77777777" w:rsidR="00476259" w:rsidRPr="00B06F89" w:rsidRDefault="00476259" w:rsidP="00476259">
          <w:pPr>
            <w:pStyle w:val="PIEDIPAG14"/>
            <w:rPr>
              <w:b w:val="0"/>
              <w:i/>
              <w:color w:val="FFFF00"/>
              <w:sz w:val="16"/>
              <w:szCs w:val="16"/>
              <w:lang w:val="it-IT"/>
            </w:rPr>
          </w:pPr>
          <w:r>
            <w:rPr>
              <w:noProof/>
            </w:rPr>
            <w:drawing>
              <wp:anchor distT="0" distB="0" distL="114300" distR="114300" simplePos="0" relativeHeight="251660289" behindDoc="0" locked="0" layoutInCell="1" allowOverlap="1" wp14:anchorId="1CEDB64F" wp14:editId="6677B13D">
                <wp:simplePos x="0" y="0"/>
                <wp:positionH relativeFrom="margin">
                  <wp:posOffset>40640</wp:posOffset>
                </wp:positionH>
                <wp:positionV relativeFrom="margin">
                  <wp:posOffset>196850</wp:posOffset>
                </wp:positionV>
                <wp:extent cx="1336040" cy="258445"/>
                <wp:effectExtent l="0" t="0" r="0" b="0"/>
                <wp:wrapNone/>
                <wp:docPr id="1164170437" name="Picture 1164170437" descr="Immagine che contiene schermata,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70437" name="Picture 1164170437" descr="Immagine che contiene schermata, Elementi grafici, Carattere, grafica&#10;&#10;Descrizione generata automaticamente"/>
                        <pic:cNvPicPr/>
                      </pic:nvPicPr>
                      <pic:blipFill rotWithShape="1">
                        <a:blip r:embed="rId2">
                          <a:extLst>
                            <a:ext uri="{28A0092B-C50C-407E-A947-70E740481C1C}">
                              <a14:useLocalDpi xmlns:a14="http://schemas.microsoft.com/office/drawing/2010/main" val="0"/>
                            </a:ext>
                          </a:extLst>
                        </a:blip>
                        <a:srcRect l="24674" t="42847" r="24848" b="43335"/>
                        <a:stretch/>
                      </pic:blipFill>
                      <pic:spPr bwMode="auto">
                        <a:xfrm>
                          <a:off x="0" y="0"/>
                          <a:ext cx="1336040" cy="258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76259" w:rsidRPr="006865B5" w14:paraId="5E35C369" w14:textId="77777777" w:rsidTr="00476259">
      <w:trPr>
        <w:cantSplit/>
        <w:trHeight w:val="433"/>
      </w:trPr>
      <w:tc>
        <w:tcPr>
          <w:tcW w:w="3750" w:type="pct"/>
          <w:vMerge/>
          <w:tcBorders>
            <w:bottom w:val="nil"/>
            <w:right w:val="nil"/>
          </w:tcBorders>
          <w:shd w:val="clear" w:color="auto" w:fill="2A65B0"/>
          <w:vAlign w:val="center"/>
        </w:tcPr>
        <w:p w14:paraId="2685656D" w14:textId="77777777" w:rsidR="00476259" w:rsidRPr="00B06F89" w:rsidRDefault="00476259" w:rsidP="00476259">
          <w:pPr>
            <w:pStyle w:val="testatavarie12"/>
            <w:rPr>
              <w:i/>
              <w:color w:val="FFFFFF" w:themeColor="background1"/>
              <w:sz w:val="16"/>
              <w:szCs w:val="16"/>
            </w:rPr>
          </w:pPr>
        </w:p>
      </w:tc>
      <w:tc>
        <w:tcPr>
          <w:tcW w:w="1250" w:type="pct"/>
          <w:tcBorders>
            <w:top w:val="nil"/>
            <w:left w:val="nil"/>
            <w:bottom w:val="nil"/>
          </w:tcBorders>
          <w:shd w:val="clear" w:color="auto" w:fill="2A65B0"/>
          <w:vAlign w:val="center"/>
        </w:tcPr>
        <w:p w14:paraId="6690DB31" w14:textId="77777777" w:rsidR="00476259" w:rsidRPr="006865B5" w:rsidRDefault="00476259" w:rsidP="00476259">
          <w:pPr>
            <w:pStyle w:val="PIEDIPAG10"/>
            <w:jc w:val="left"/>
            <w:rPr>
              <w:i/>
              <w:sz w:val="16"/>
              <w:szCs w:val="16"/>
            </w:rPr>
          </w:pPr>
        </w:p>
      </w:tc>
    </w:tr>
  </w:tbl>
  <w:p w14:paraId="06A7F760" w14:textId="77777777" w:rsidR="00476259" w:rsidRDefault="00476259" w:rsidP="00476259">
    <w:pPr>
      <w:rPr>
        <w:rFonts w:eastAsia="Calibri" w:cstheme="minorHAnsi"/>
        <w:color w:val="0066CC"/>
        <w:sz w:val="16"/>
        <w:szCs w:val="16"/>
      </w:rPr>
    </w:pPr>
  </w:p>
  <w:p w14:paraId="59EF5CE8" w14:textId="0103B79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22EE" w14:textId="77777777" w:rsidR="001C631B" w:rsidRDefault="001C631B" w:rsidP="00A20920">
      <w:r>
        <w:separator/>
      </w:r>
    </w:p>
  </w:footnote>
  <w:footnote w:type="continuationSeparator" w:id="0">
    <w:p w14:paraId="3A131A97" w14:textId="77777777" w:rsidR="001C631B" w:rsidRDefault="001C631B" w:rsidP="00A20920">
      <w:r>
        <w:continuationSeparator/>
      </w:r>
    </w:p>
  </w:footnote>
  <w:footnote w:type="continuationNotice" w:id="1">
    <w:p w14:paraId="51BD5857" w14:textId="77777777" w:rsidR="001C631B" w:rsidRDefault="001C631B"/>
  </w:footnote>
  <w:footnote w:id="2">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5527C4DF" w:rsidR="00621515" w:rsidRDefault="00CB7874" w:rsidP="00D76A23">
    <w:pPr>
      <w:pStyle w:val="Intestazione"/>
      <w:jc w:val="center"/>
    </w:pPr>
    <w:r>
      <w:rPr>
        <w:noProof/>
        <w:lang w:eastAsia="it-IT"/>
      </w:rPr>
      <w:drawing>
        <wp:anchor distT="0" distB="0" distL="114300" distR="114300" simplePos="0" relativeHeight="251658240" behindDoc="0" locked="0" layoutInCell="1" allowOverlap="1" wp14:anchorId="42240146" wp14:editId="30231A1A">
          <wp:simplePos x="0" y="0"/>
          <wp:positionH relativeFrom="margin">
            <wp:posOffset>-788671</wp:posOffset>
          </wp:positionH>
          <wp:positionV relativeFrom="topMargin">
            <wp:posOffset>15240</wp:posOffset>
          </wp:positionV>
          <wp:extent cx="7691871" cy="1112520"/>
          <wp:effectExtent l="0" t="0" r="444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0271" cy="1113735"/>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60912EB" w:rsidR="00621515" w:rsidRDefault="00621515" w:rsidP="00D76A23">
    <w:pPr>
      <w:pStyle w:val="Intestazione"/>
      <w:jc w:val="center"/>
    </w:pPr>
  </w:p>
  <w:p w14:paraId="4FA9943A" w14:textId="77777777" w:rsidR="0021431F" w:rsidRDefault="0021431F" w:rsidP="008F6C7A">
    <w:pPr>
      <w:pStyle w:val="Intestazione"/>
    </w:pPr>
  </w:p>
  <w:p w14:paraId="4BC7AA98" w14:textId="3D0477B6" w:rsidR="00CB7874" w:rsidRDefault="007F1030" w:rsidP="008F6C7A">
    <w:pPr>
      <w:pStyle w:val="Intestazione"/>
    </w:pPr>
    <w:r w:rsidRPr="00CA50C4">
      <w:rPr>
        <w:rFonts w:ascii="Calibri" w:eastAsia="Calibri" w:hAnsi="Calibri" w:cs="Arial"/>
        <w:noProof/>
      </w:rPr>
      <w:drawing>
        <wp:anchor distT="0" distB="0" distL="114300" distR="114300" simplePos="0" relativeHeight="251658241" behindDoc="1" locked="0" layoutInCell="1" allowOverlap="1" wp14:anchorId="040BCED0" wp14:editId="72F008E4">
          <wp:simplePos x="0" y="0"/>
          <wp:positionH relativeFrom="column">
            <wp:posOffset>22860</wp:posOffset>
          </wp:positionH>
          <wp:positionV relativeFrom="paragraph">
            <wp:posOffset>176530</wp:posOffset>
          </wp:positionV>
          <wp:extent cx="6105600" cy="619200"/>
          <wp:effectExtent l="0" t="0" r="3175" b="3175"/>
          <wp:wrapNone/>
          <wp:docPr id="1992940880" name="Picture 199294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05600" cy="619200"/>
                  </a:xfrm>
                  <a:prstGeom prst="rect">
                    <a:avLst/>
                  </a:prstGeom>
                </pic:spPr>
              </pic:pic>
            </a:graphicData>
          </a:graphic>
          <wp14:sizeRelH relativeFrom="margin">
            <wp14:pctWidth>0</wp14:pctWidth>
          </wp14:sizeRelH>
          <wp14:sizeRelV relativeFrom="margin">
            <wp14:pctHeight>0</wp14:pctHeight>
          </wp14:sizeRelV>
        </wp:anchor>
      </w:drawing>
    </w:r>
  </w:p>
  <w:p w14:paraId="013DF054" w14:textId="45287B06" w:rsidR="00CB7874" w:rsidRDefault="00CB7874" w:rsidP="008F6C7A">
    <w:pPr>
      <w:pStyle w:val="Intestazione"/>
    </w:pPr>
  </w:p>
  <w:p w14:paraId="79518833" w14:textId="77777777" w:rsidR="00CB7874" w:rsidRDefault="00CB7874" w:rsidP="008F6C7A">
    <w:pPr>
      <w:pStyle w:val="Intestazione"/>
    </w:pPr>
  </w:p>
  <w:p w14:paraId="6CA890E3" w14:textId="77777777" w:rsidR="00CB7874" w:rsidRDefault="00CB7874" w:rsidP="00CB7874">
    <w:pPr>
      <w:pStyle w:val="Intestazione"/>
      <w:jc w:val="center"/>
    </w:pPr>
  </w:p>
  <w:p w14:paraId="26F227AA" w14:textId="77777777" w:rsidR="00CB7874" w:rsidRDefault="00CB7874"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C3BA7"/>
    <w:multiLevelType w:val="multilevel"/>
    <w:tmpl w:val="57B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9"/>
  </w:num>
  <w:num w:numId="3" w16cid:durableId="1272128358">
    <w:abstractNumId w:val="5"/>
  </w:num>
  <w:num w:numId="4" w16cid:durableId="1751005704">
    <w:abstractNumId w:val="7"/>
  </w:num>
  <w:num w:numId="5" w16cid:durableId="599875796">
    <w:abstractNumId w:val="15"/>
  </w:num>
  <w:num w:numId="6" w16cid:durableId="1166939473">
    <w:abstractNumId w:val="14"/>
  </w:num>
  <w:num w:numId="7" w16cid:durableId="1649935257">
    <w:abstractNumId w:val="9"/>
  </w:num>
  <w:num w:numId="8" w16cid:durableId="1685932279">
    <w:abstractNumId w:val="2"/>
  </w:num>
  <w:num w:numId="9" w16cid:durableId="1411191522">
    <w:abstractNumId w:val="10"/>
  </w:num>
  <w:num w:numId="10" w16cid:durableId="506552975">
    <w:abstractNumId w:val="13"/>
  </w:num>
  <w:num w:numId="11" w16cid:durableId="298921372">
    <w:abstractNumId w:val="11"/>
  </w:num>
  <w:num w:numId="12" w16cid:durableId="1177891537">
    <w:abstractNumId w:val="8"/>
  </w:num>
  <w:num w:numId="13" w16cid:durableId="263878962">
    <w:abstractNumId w:val="6"/>
  </w:num>
  <w:num w:numId="14" w16cid:durableId="1180893606">
    <w:abstractNumId w:val="16"/>
  </w:num>
  <w:num w:numId="15" w16cid:durableId="211039675">
    <w:abstractNumId w:val="12"/>
  </w:num>
  <w:num w:numId="16" w16cid:durableId="17168562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7"/>
  </w:num>
  <w:num w:numId="18" w16cid:durableId="1758359164">
    <w:abstractNumId w:val="0"/>
  </w:num>
  <w:num w:numId="19" w16cid:durableId="366102525">
    <w:abstractNumId w:val="3"/>
  </w:num>
  <w:num w:numId="20" w16cid:durableId="1856797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45D5C"/>
    <w:rsid w:val="000503EB"/>
    <w:rsid w:val="00054106"/>
    <w:rsid w:val="00063D84"/>
    <w:rsid w:val="00064243"/>
    <w:rsid w:val="0007137E"/>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70FE"/>
    <w:rsid w:val="00161C5D"/>
    <w:rsid w:val="00175C14"/>
    <w:rsid w:val="00192813"/>
    <w:rsid w:val="00194089"/>
    <w:rsid w:val="00194BE7"/>
    <w:rsid w:val="001974F9"/>
    <w:rsid w:val="001A361F"/>
    <w:rsid w:val="001A5287"/>
    <w:rsid w:val="001C631B"/>
    <w:rsid w:val="001C64E6"/>
    <w:rsid w:val="001E0883"/>
    <w:rsid w:val="001F7776"/>
    <w:rsid w:val="001F7815"/>
    <w:rsid w:val="0021431F"/>
    <w:rsid w:val="002608F7"/>
    <w:rsid w:val="00261ECB"/>
    <w:rsid w:val="00281B9E"/>
    <w:rsid w:val="002A7687"/>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1716B"/>
    <w:rsid w:val="003338D7"/>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6259"/>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7F1030"/>
    <w:rsid w:val="00817EAD"/>
    <w:rsid w:val="00822134"/>
    <w:rsid w:val="0083380C"/>
    <w:rsid w:val="00840D3C"/>
    <w:rsid w:val="00843EB8"/>
    <w:rsid w:val="00847987"/>
    <w:rsid w:val="00853225"/>
    <w:rsid w:val="00861110"/>
    <w:rsid w:val="00881186"/>
    <w:rsid w:val="00890131"/>
    <w:rsid w:val="008910FD"/>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2013"/>
    <w:rsid w:val="00AD1294"/>
    <w:rsid w:val="00AE0868"/>
    <w:rsid w:val="00AE53AF"/>
    <w:rsid w:val="00AE7AFC"/>
    <w:rsid w:val="00AF1431"/>
    <w:rsid w:val="00B14C03"/>
    <w:rsid w:val="00B4470B"/>
    <w:rsid w:val="00B750AF"/>
    <w:rsid w:val="00B826DC"/>
    <w:rsid w:val="00B96023"/>
    <w:rsid w:val="00BA5749"/>
    <w:rsid w:val="00BD6A02"/>
    <w:rsid w:val="00BD7C54"/>
    <w:rsid w:val="00BE13E7"/>
    <w:rsid w:val="00BF6CD1"/>
    <w:rsid w:val="00C22C77"/>
    <w:rsid w:val="00C303D3"/>
    <w:rsid w:val="00C41FB1"/>
    <w:rsid w:val="00C45421"/>
    <w:rsid w:val="00C53C10"/>
    <w:rsid w:val="00C64AB3"/>
    <w:rsid w:val="00C65DA0"/>
    <w:rsid w:val="00C913E7"/>
    <w:rsid w:val="00CA50C4"/>
    <w:rsid w:val="00CB2286"/>
    <w:rsid w:val="00CB5289"/>
    <w:rsid w:val="00CB7874"/>
    <w:rsid w:val="00CD788C"/>
    <w:rsid w:val="00CE2065"/>
    <w:rsid w:val="00D14830"/>
    <w:rsid w:val="00D1796C"/>
    <w:rsid w:val="00D56F2B"/>
    <w:rsid w:val="00D61B6D"/>
    <w:rsid w:val="00D76A23"/>
    <w:rsid w:val="00D91ADD"/>
    <w:rsid w:val="00DA7E85"/>
    <w:rsid w:val="00DD436C"/>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10E"/>
    <w:rsid w:val="00E93D81"/>
    <w:rsid w:val="00EB41B4"/>
    <w:rsid w:val="00EC71DA"/>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1269F71B-9554-4216-B23D-09706232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testatavarie12">
    <w:name w:val="testata_varie12"/>
    <w:basedOn w:val="Normale"/>
    <w:link w:val="testatavarie12Carattere"/>
    <w:qFormat/>
    <w:rsid w:val="00476259"/>
    <w:pPr>
      <w:autoSpaceDE w:val="0"/>
      <w:autoSpaceDN w:val="0"/>
      <w:adjustRightInd w:val="0"/>
      <w:jc w:val="center"/>
    </w:pPr>
    <w:rPr>
      <w:rFonts w:ascii="Titillium Web" w:hAnsi="Titillium Web" w:cs="BkwnxrHelveticaLTCom"/>
    </w:rPr>
  </w:style>
  <w:style w:type="character" w:customStyle="1" w:styleId="testatavarie12Carattere">
    <w:name w:val="testata_varie12 Carattere"/>
    <w:basedOn w:val="Carpredefinitoparagrafo"/>
    <w:link w:val="testatavarie12"/>
    <w:rsid w:val="00476259"/>
    <w:rPr>
      <w:rFonts w:ascii="Titillium Web" w:hAnsi="Titillium Web" w:cs="BkwnxrHelveticaLTCom"/>
    </w:rPr>
  </w:style>
  <w:style w:type="paragraph" w:customStyle="1" w:styleId="PIEDIPAG14">
    <w:name w:val="PIEDIPAG14"/>
    <w:basedOn w:val="Normale"/>
    <w:link w:val="PIEDIPAG14Carattere"/>
    <w:qFormat/>
    <w:rsid w:val="00476259"/>
    <w:pPr>
      <w:autoSpaceDE w:val="0"/>
      <w:autoSpaceDN w:val="0"/>
      <w:adjustRightInd w:val="0"/>
      <w:jc w:val="center"/>
    </w:pPr>
    <w:rPr>
      <w:rFonts w:ascii="Titillium Web" w:hAnsi="Titillium Web" w:cs="BkwnxrHelveticaLTCom"/>
      <w:b/>
      <w:bCs/>
      <w:color w:val="FFFFFF" w:themeColor="background1"/>
      <w:sz w:val="28"/>
      <w:szCs w:val="28"/>
      <w:lang w:val="en-US"/>
    </w:rPr>
  </w:style>
  <w:style w:type="paragraph" w:customStyle="1" w:styleId="PIEDIPAG10">
    <w:name w:val="PIEDIPAG10"/>
    <w:basedOn w:val="testatavarie12"/>
    <w:link w:val="PIEDIPAG10Carattere"/>
    <w:qFormat/>
    <w:rsid w:val="00476259"/>
    <w:rPr>
      <w:color w:val="FFFFFF" w:themeColor="background1"/>
      <w:sz w:val="20"/>
      <w:szCs w:val="20"/>
    </w:rPr>
  </w:style>
  <w:style w:type="character" w:customStyle="1" w:styleId="PIEDIPAG14Carattere">
    <w:name w:val="PIEDIPAG14 Carattere"/>
    <w:basedOn w:val="Carpredefinitoparagrafo"/>
    <w:link w:val="PIEDIPAG14"/>
    <w:rsid w:val="00476259"/>
    <w:rPr>
      <w:rFonts w:ascii="Titillium Web" w:hAnsi="Titillium Web" w:cs="BkwnxrHelveticaLTCom"/>
      <w:b/>
      <w:bCs/>
      <w:color w:val="FFFFFF" w:themeColor="background1"/>
      <w:sz w:val="28"/>
      <w:szCs w:val="28"/>
      <w:lang w:val="en-US"/>
    </w:rPr>
  </w:style>
  <w:style w:type="character" w:customStyle="1" w:styleId="PIEDIPAG10Carattere">
    <w:name w:val="PIEDIPAG10 Carattere"/>
    <w:basedOn w:val="testatavarie12Carattere"/>
    <w:link w:val="PIEDIPAG10"/>
    <w:rsid w:val="00476259"/>
    <w:rPr>
      <w:rFonts w:ascii="Titillium Web" w:hAnsi="Titillium Web" w:cs="BkwnxrHelveticaLTCom"/>
      <w:color w:val="FFFFFF" w:themeColor="background1"/>
      <w:sz w:val="20"/>
      <w:szCs w:val="20"/>
    </w:rPr>
  </w:style>
  <w:style w:type="paragraph" w:styleId="Nessunaspaziatura">
    <w:name w:val="No Spacing"/>
    <w:uiPriority w:val="1"/>
    <w:qFormat/>
    <w:rsid w:val="0047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ANTONELLA GORGA</cp:lastModifiedBy>
  <cp:revision>18</cp:revision>
  <cp:lastPrinted>2023-05-31T02:09:00Z</cp:lastPrinted>
  <dcterms:created xsi:type="dcterms:W3CDTF">2023-09-12T21:53:00Z</dcterms:created>
  <dcterms:modified xsi:type="dcterms:W3CDTF">2024-02-22T10:30:00Z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