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CE4FA" w14:textId="77777777" w:rsidR="00162670" w:rsidRPr="00162670" w:rsidRDefault="00162670" w:rsidP="00162670">
      <w:pPr>
        <w:pStyle w:val="Default"/>
        <w:rPr>
          <w:sz w:val="32"/>
          <w:szCs w:val="32"/>
        </w:rPr>
      </w:pPr>
    </w:p>
    <w:p w14:paraId="48C9202A" w14:textId="77777777" w:rsidR="00162670" w:rsidRPr="00162670" w:rsidRDefault="00162670" w:rsidP="00162670">
      <w:pPr>
        <w:pStyle w:val="Default"/>
        <w:rPr>
          <w:sz w:val="32"/>
          <w:szCs w:val="32"/>
        </w:rPr>
      </w:pPr>
      <w:r w:rsidRPr="00162670">
        <w:rPr>
          <w:sz w:val="32"/>
          <w:szCs w:val="32"/>
        </w:rPr>
        <w:t xml:space="preserve"> </w:t>
      </w:r>
      <w:r w:rsidRPr="00162670">
        <w:rPr>
          <w:b/>
          <w:bCs/>
          <w:sz w:val="32"/>
          <w:szCs w:val="32"/>
        </w:rPr>
        <w:t xml:space="preserve">OBBLIGHI DELL’AFFIDATARIO </w:t>
      </w:r>
    </w:p>
    <w:p w14:paraId="51404121" w14:textId="77777777" w:rsidR="00162670" w:rsidRDefault="00162670" w:rsidP="00162670">
      <w:pPr>
        <w:pStyle w:val="Default"/>
        <w:rPr>
          <w:sz w:val="32"/>
          <w:szCs w:val="32"/>
        </w:rPr>
      </w:pPr>
    </w:p>
    <w:p w14:paraId="66E3C0D3" w14:textId="106F1DD6" w:rsidR="00162670" w:rsidRPr="00162670" w:rsidRDefault="00162670" w:rsidP="00162670">
      <w:pPr>
        <w:pStyle w:val="Default"/>
        <w:jc w:val="both"/>
        <w:rPr>
          <w:sz w:val="32"/>
          <w:szCs w:val="32"/>
        </w:rPr>
      </w:pPr>
      <w:r w:rsidRPr="00162670">
        <w:rPr>
          <w:sz w:val="32"/>
          <w:szCs w:val="32"/>
        </w:rPr>
        <w:t>Come indicato nel</w:t>
      </w:r>
      <w:r>
        <w:rPr>
          <w:sz w:val="32"/>
          <w:szCs w:val="32"/>
        </w:rPr>
        <w:t xml:space="preserve"> capitolato della TD</w:t>
      </w:r>
      <w:r w:rsidRPr="00162670">
        <w:rPr>
          <w:sz w:val="32"/>
          <w:szCs w:val="32"/>
        </w:rPr>
        <w:t xml:space="preserve">, l’operatore economico sarà tenuto a compilare la scheda DNSH, garantendo che l’investimento ammesso a contributo è stato realizzato nel rispetto del principio di “non arrecare danno significativo” (DNSH) agli obiettivi ambientali a norma dell’articolo 17 del Regolamento (UE) 2020/852. </w:t>
      </w:r>
    </w:p>
    <w:p w14:paraId="7F3CB5C5" w14:textId="77777777" w:rsidR="00162670" w:rsidRDefault="00162670" w:rsidP="00162670">
      <w:pPr>
        <w:pStyle w:val="Default"/>
        <w:rPr>
          <w:sz w:val="32"/>
          <w:szCs w:val="32"/>
        </w:rPr>
      </w:pPr>
    </w:p>
    <w:p w14:paraId="4A694920" w14:textId="03C6DDEE" w:rsidR="00162670" w:rsidRPr="00162670" w:rsidRDefault="00162670" w:rsidP="00162670">
      <w:pPr>
        <w:pStyle w:val="Default"/>
        <w:rPr>
          <w:sz w:val="32"/>
          <w:szCs w:val="32"/>
        </w:rPr>
      </w:pPr>
      <w:r w:rsidRPr="00162670">
        <w:rPr>
          <w:sz w:val="32"/>
          <w:szCs w:val="32"/>
        </w:rPr>
        <w:t xml:space="preserve">A tale scopo si informa che: </w:t>
      </w:r>
    </w:p>
    <w:p w14:paraId="44272EBC" w14:textId="77777777" w:rsidR="00162670" w:rsidRPr="00162670" w:rsidRDefault="00162670" w:rsidP="00162670">
      <w:pPr>
        <w:pStyle w:val="Default"/>
        <w:spacing w:after="120"/>
        <w:rPr>
          <w:sz w:val="32"/>
          <w:szCs w:val="32"/>
        </w:rPr>
      </w:pPr>
      <w:r w:rsidRPr="00162670">
        <w:rPr>
          <w:sz w:val="32"/>
          <w:szCs w:val="32"/>
        </w:rPr>
        <w:t>- Se la risposta al punto 2 della scheda è “</w:t>
      </w:r>
      <w:r w:rsidRPr="00162670">
        <w:rPr>
          <w:b/>
          <w:bCs/>
          <w:sz w:val="32"/>
          <w:szCs w:val="32"/>
        </w:rPr>
        <w:t>SI</w:t>
      </w:r>
      <w:r w:rsidRPr="00162670">
        <w:rPr>
          <w:sz w:val="32"/>
          <w:szCs w:val="32"/>
        </w:rPr>
        <w:t xml:space="preserve">” allora i punti 3 e 3.1 possono essere lasciati vuoti e i punti 7 e 8 sono requisiti soddisfatti. </w:t>
      </w:r>
    </w:p>
    <w:p w14:paraId="2E38C188" w14:textId="77777777" w:rsidR="00162670" w:rsidRPr="00162670" w:rsidRDefault="00162670" w:rsidP="00162670">
      <w:pPr>
        <w:pStyle w:val="Default"/>
        <w:spacing w:after="120"/>
        <w:rPr>
          <w:sz w:val="32"/>
          <w:szCs w:val="32"/>
        </w:rPr>
      </w:pPr>
      <w:r w:rsidRPr="00162670">
        <w:rPr>
          <w:sz w:val="32"/>
          <w:szCs w:val="32"/>
        </w:rPr>
        <w:t>- Se la risposta al punto 2 della scheda è “</w:t>
      </w:r>
      <w:r w:rsidRPr="00162670">
        <w:rPr>
          <w:b/>
          <w:bCs/>
          <w:sz w:val="32"/>
          <w:szCs w:val="32"/>
        </w:rPr>
        <w:t>NO</w:t>
      </w:r>
      <w:r w:rsidRPr="00162670">
        <w:rPr>
          <w:sz w:val="32"/>
          <w:szCs w:val="32"/>
        </w:rPr>
        <w:t xml:space="preserve">” il requisito è soddisfatto dalla risposta positiva al punto 3. </w:t>
      </w:r>
    </w:p>
    <w:p w14:paraId="52655313" w14:textId="77777777" w:rsidR="00162670" w:rsidRPr="00162670" w:rsidRDefault="00162670" w:rsidP="00162670">
      <w:pPr>
        <w:pStyle w:val="Default"/>
        <w:spacing w:after="120"/>
        <w:rPr>
          <w:sz w:val="32"/>
          <w:szCs w:val="32"/>
        </w:rPr>
      </w:pPr>
      <w:r w:rsidRPr="00162670">
        <w:rPr>
          <w:sz w:val="32"/>
          <w:szCs w:val="32"/>
        </w:rPr>
        <w:t>- Se la risposta al punto 2 e al punto 3 della scheda è “</w:t>
      </w:r>
      <w:r w:rsidRPr="00162670">
        <w:rPr>
          <w:b/>
          <w:bCs/>
          <w:sz w:val="32"/>
          <w:szCs w:val="32"/>
        </w:rPr>
        <w:t>NO</w:t>
      </w:r>
      <w:r w:rsidRPr="00162670">
        <w:rPr>
          <w:sz w:val="32"/>
          <w:szCs w:val="32"/>
        </w:rPr>
        <w:t xml:space="preserve">”, il requisito è soddisfatto rispondendo positivamente sia al punto 3.1 (con allegata la dichiarazione del produttore), sia al punto 8 con relativa documentazione o dichiarazione del produttore. </w:t>
      </w:r>
    </w:p>
    <w:p w14:paraId="1430E37C" w14:textId="77777777" w:rsidR="00162670" w:rsidRPr="00162670" w:rsidRDefault="00162670" w:rsidP="00162670">
      <w:pPr>
        <w:pStyle w:val="Default"/>
        <w:spacing w:after="120"/>
        <w:rPr>
          <w:sz w:val="32"/>
          <w:szCs w:val="32"/>
        </w:rPr>
      </w:pPr>
      <w:r w:rsidRPr="00162670">
        <w:rPr>
          <w:sz w:val="32"/>
          <w:szCs w:val="32"/>
        </w:rPr>
        <w:t>- Se la risposta al punto 2 al punto 3 e al punto 3.1 della scheda è “</w:t>
      </w:r>
      <w:r w:rsidRPr="00162670">
        <w:rPr>
          <w:b/>
          <w:bCs/>
          <w:sz w:val="32"/>
          <w:szCs w:val="32"/>
        </w:rPr>
        <w:t>NO</w:t>
      </w:r>
      <w:r w:rsidRPr="00162670">
        <w:rPr>
          <w:sz w:val="32"/>
          <w:szCs w:val="32"/>
        </w:rPr>
        <w:t xml:space="preserve">” i requisiti saranno soddisfatti solo se la risposta ai punti 7 e 8 è </w:t>
      </w:r>
      <w:r w:rsidRPr="00162670">
        <w:rPr>
          <w:b/>
          <w:bCs/>
          <w:sz w:val="32"/>
          <w:szCs w:val="32"/>
        </w:rPr>
        <w:t xml:space="preserve">positiva </w:t>
      </w:r>
      <w:r w:rsidRPr="00162670">
        <w:rPr>
          <w:sz w:val="32"/>
          <w:szCs w:val="32"/>
        </w:rPr>
        <w:t xml:space="preserve">e vengano allegate le relative documentazioni o dichiarazioni del produttore ai sensi del D.P.R 445/2000. </w:t>
      </w:r>
    </w:p>
    <w:p w14:paraId="2B3443C3" w14:textId="3293CEE2" w:rsidR="000151A3" w:rsidRPr="00162670" w:rsidRDefault="00162670" w:rsidP="00162670">
      <w:pPr>
        <w:tabs>
          <w:tab w:val="left" w:pos="2947"/>
        </w:tabs>
        <w:spacing w:after="120"/>
        <w:rPr>
          <w:sz w:val="32"/>
          <w:szCs w:val="32"/>
        </w:rPr>
      </w:pPr>
      <w:r w:rsidRPr="00162670">
        <w:rPr>
          <w:sz w:val="32"/>
          <w:szCs w:val="32"/>
        </w:rPr>
        <w:t>- Per le sezioni in cui la risposta è “NA”, è obbligatorio fornire una motivazione.</w:t>
      </w:r>
    </w:p>
    <w:sectPr w:rsidR="000151A3" w:rsidRPr="00162670" w:rsidSect="002D6A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701" w:right="701" w:bottom="2127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FA661" w14:textId="77777777" w:rsidR="00AA2014" w:rsidRDefault="00AA2014" w:rsidP="000151A3">
      <w:r>
        <w:separator/>
      </w:r>
    </w:p>
  </w:endnote>
  <w:endnote w:type="continuationSeparator" w:id="0">
    <w:p w14:paraId="570AAEF3" w14:textId="77777777" w:rsidR="00AA2014" w:rsidRDefault="00AA2014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9F678" w14:textId="77777777" w:rsidR="00162670" w:rsidRDefault="0016267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967E8" w14:textId="61BA8F54" w:rsidR="008F056D" w:rsidRDefault="00162670">
    <w:pPr>
      <w:pStyle w:val="Pidipagina"/>
    </w:pPr>
    <w:r w:rsidRPr="00E32CA8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0451A887" wp14:editId="38CB771F">
          <wp:simplePos x="0" y="0"/>
          <wp:positionH relativeFrom="margin">
            <wp:posOffset>5366385</wp:posOffset>
          </wp:positionH>
          <wp:positionV relativeFrom="paragraph">
            <wp:posOffset>-342900</wp:posOffset>
          </wp:positionV>
          <wp:extent cx="1210945" cy="605790"/>
          <wp:effectExtent l="0" t="0" r="8255" b="3810"/>
          <wp:wrapNone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0945" cy="605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29911770" wp14:editId="066116FF">
          <wp:simplePos x="0" y="0"/>
          <wp:positionH relativeFrom="column">
            <wp:posOffset>-107315</wp:posOffset>
          </wp:positionH>
          <wp:positionV relativeFrom="paragraph">
            <wp:posOffset>-344170</wp:posOffset>
          </wp:positionV>
          <wp:extent cx="707390" cy="556260"/>
          <wp:effectExtent l="0" t="0" r="0" b="0"/>
          <wp:wrapTight wrapText="bothSides">
            <wp:wrapPolygon edited="0">
              <wp:start x="5817" y="0"/>
              <wp:lineTo x="0" y="1479"/>
              <wp:lineTo x="0" y="17753"/>
              <wp:lineTo x="3490" y="20712"/>
              <wp:lineTo x="6399" y="20712"/>
              <wp:lineTo x="20941" y="19233"/>
              <wp:lineTo x="20941" y="5918"/>
              <wp:lineTo x="11634" y="0"/>
              <wp:lineTo x="5817" y="0"/>
            </wp:wrapPolygon>
          </wp:wrapTight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igg_trasparent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7390" cy="556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7BFA8E7A" wp14:editId="670CBDD8">
          <wp:simplePos x="0" y="0"/>
          <wp:positionH relativeFrom="column">
            <wp:posOffset>862965</wp:posOffset>
          </wp:positionH>
          <wp:positionV relativeFrom="paragraph">
            <wp:posOffset>-177800</wp:posOffset>
          </wp:positionV>
          <wp:extent cx="4291965" cy="358140"/>
          <wp:effectExtent l="0" t="0" r="0" b="3810"/>
          <wp:wrapTight wrapText="bothSides">
            <wp:wrapPolygon edited="0">
              <wp:start x="0" y="0"/>
              <wp:lineTo x="0" y="20681"/>
              <wp:lineTo x="21475" y="20681"/>
              <wp:lineTo x="21475" y="0"/>
              <wp:lineTo x="0" y="0"/>
            </wp:wrapPolygon>
          </wp:wrapTight>
          <wp:docPr id="57" name="Immagine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91965" cy="358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8FC052" w14:textId="451FD254" w:rsidR="000151A3" w:rsidRDefault="000151A3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F66CC" w14:textId="77777777" w:rsidR="00162670" w:rsidRDefault="0016267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1948A" w14:textId="77777777" w:rsidR="00AA2014" w:rsidRDefault="00AA2014" w:rsidP="000151A3">
      <w:r>
        <w:separator/>
      </w:r>
    </w:p>
  </w:footnote>
  <w:footnote w:type="continuationSeparator" w:id="0">
    <w:p w14:paraId="1F303284" w14:textId="77777777" w:rsidR="00AA2014" w:rsidRDefault="00AA2014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C1C06" w14:textId="77777777" w:rsidR="00162670" w:rsidRDefault="0016267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390FE" w14:textId="57255D15" w:rsidR="00615898" w:rsidRDefault="00615898" w:rsidP="000151A3">
    <w:pPr>
      <w:pStyle w:val="Intestazione"/>
      <w:tabs>
        <w:tab w:val="clear" w:pos="9638"/>
      </w:tabs>
      <w:ind w:left="-1134" w:right="-1134"/>
      <w:rPr>
        <w:noProof/>
        <w:lang w:eastAsia="it-IT"/>
      </w:rPr>
    </w:pPr>
    <w:r>
      <w:rPr>
        <w:noProof/>
        <w:lang w:eastAsia="it-IT"/>
      </w:rPr>
      <w:drawing>
        <wp:inline distT="0" distB="0" distL="0" distR="0" wp14:anchorId="4F70DD13" wp14:editId="3B678B5F">
          <wp:extent cx="7560000" cy="982800"/>
          <wp:effectExtent l="0" t="0" r="3175" b="8255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NRR CNR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8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B83CA" w14:textId="77777777" w:rsidR="00162670" w:rsidRDefault="0016267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151A3"/>
    <w:rsid w:val="000E3B01"/>
    <w:rsid w:val="00162670"/>
    <w:rsid w:val="001A32F6"/>
    <w:rsid w:val="001B242E"/>
    <w:rsid w:val="001F606A"/>
    <w:rsid w:val="002B32A2"/>
    <w:rsid w:val="002D6A3C"/>
    <w:rsid w:val="003B4940"/>
    <w:rsid w:val="00493BAB"/>
    <w:rsid w:val="00615898"/>
    <w:rsid w:val="006561BF"/>
    <w:rsid w:val="00681ABC"/>
    <w:rsid w:val="00694A66"/>
    <w:rsid w:val="008B7A5E"/>
    <w:rsid w:val="008F056D"/>
    <w:rsid w:val="008F64C1"/>
    <w:rsid w:val="009F2615"/>
    <w:rsid w:val="00AA1B90"/>
    <w:rsid w:val="00AA2014"/>
    <w:rsid w:val="00AB279B"/>
    <w:rsid w:val="00AC554D"/>
    <w:rsid w:val="00C60854"/>
    <w:rsid w:val="00D051CC"/>
    <w:rsid w:val="00DB5F45"/>
    <w:rsid w:val="00E8655F"/>
    <w:rsid w:val="00F43137"/>
    <w:rsid w:val="00F8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uiPriority w:val="34"/>
    <w:qFormat/>
    <w:rsid w:val="000151A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494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494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62670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36D9AF8D92E6D4896FA47C64897B85C" ma:contentTypeVersion="12" ma:contentTypeDescription="Creare un nuovo documento." ma:contentTypeScope="" ma:versionID="0757c3c262bd7be35fd2e4bc8177c845">
  <xsd:schema xmlns:xsd="http://www.w3.org/2001/XMLSchema" xmlns:xs="http://www.w3.org/2001/XMLSchema" xmlns:p="http://schemas.microsoft.com/office/2006/metadata/properties" xmlns:ns3="82ef69b8-65d5-47b2-8f4a-2e09ed143efe" xmlns:ns4="4a22eb92-2709-4e62-b46e-21685da4c9d3" targetNamespace="http://schemas.microsoft.com/office/2006/metadata/properties" ma:root="true" ma:fieldsID="17131384df33d9e92f2730891cf19045" ns3:_="" ns4:_="">
    <xsd:import namespace="82ef69b8-65d5-47b2-8f4a-2e09ed143efe"/>
    <xsd:import namespace="4a22eb92-2709-4e62-b46e-21685da4c9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f69b8-65d5-47b2-8f4a-2e09ed143e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2eb92-2709-4e62-b46e-21685da4c9d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05E57F-5E18-47DA-A720-180778A9F4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1F33E3-1CEC-4FEB-8BEF-B9F402973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ef69b8-65d5-47b2-8f4a-2e09ed143efe"/>
    <ds:schemaRef ds:uri="4a22eb92-2709-4e62-b46e-21685da4c9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FB76EF-96BB-4AD6-B133-E904729D3A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SERENA BOTTEGHI</cp:lastModifiedBy>
  <cp:revision>3</cp:revision>
  <cp:lastPrinted>2023-02-21T11:53:00Z</cp:lastPrinted>
  <dcterms:created xsi:type="dcterms:W3CDTF">2023-10-27T09:45:00Z</dcterms:created>
  <dcterms:modified xsi:type="dcterms:W3CDTF">2023-12-28T13:19:00Z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0x010100B36D9AF8D92E6D4896FA47C64897B85C</vt:lpwstr>
  </property>
</Properties>
</file>