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6C4FD21A" w14:textId="5F85CB78" w:rsidR="00FC60F7" w:rsidRDefault="005D0D28" w:rsidP="00107425">
      <w:pPr>
        <w:pStyle w:val="Default"/>
        <w:jc w:val="both"/>
        <w:rPr>
          <w:rFonts w:ascii="Century Gothic" w:hAnsi="Century Gothic"/>
        </w:rPr>
      </w:pPr>
      <w:r w:rsidRPr="0039349E">
        <w:rPr>
          <w:rFonts w:ascii="Century Gothic" w:hAnsi="Century Gothic"/>
          <w:sz w:val="22"/>
          <w:szCs w:val="22"/>
        </w:rPr>
        <w:t xml:space="preserve">Relativo all’affidamento di </w:t>
      </w:r>
      <w:bookmarkStart w:id="0" w:name="_Hlk154666151"/>
      <w:bookmarkStart w:id="1" w:name="_Hlk154666070"/>
      <w:r w:rsidR="0039349E" w:rsidRPr="0039349E">
        <w:rPr>
          <w:rFonts w:ascii="Century Gothic" w:hAnsi="Century Gothic"/>
          <w:sz w:val="22"/>
          <w:szCs w:val="22"/>
        </w:rPr>
        <w:t xml:space="preserve">UN SERVIZIO DI IMPLEMENTAZIONE DI UNA PIATTAFORMA ONLINE CHE PERMETTA L’ANALISI DI UNA COLLEZIONE DI TESTI (CORPUS) E LA VISUALIZZAZIONE DEI RISULTATI DI INTERROGAZIONE ATTRAVERSO UNA INTERFACCIA GRAFICA INTUITIVA NELL’AMBITO DEL PIANO NAZIONALE RIPRESA E RESILIENZA (PNRR) MISSIONE 4 - COMPONENTE 2 - INVESTIMENTO 3.1 - PROGETTO MEET - CODICE PROGETTO IR0000025 - CUP D53C22001400005 </w:t>
      </w:r>
      <w:r w:rsidR="0039349E" w:rsidRPr="00107425">
        <w:rPr>
          <w:rFonts w:ascii="Century Gothic" w:hAnsi="Century Gothic"/>
          <w:sz w:val="22"/>
          <w:szCs w:val="22"/>
        </w:rPr>
        <w:t xml:space="preserve">– CIG </w:t>
      </w:r>
      <w:bookmarkEnd w:id="0"/>
      <w:bookmarkEnd w:id="1"/>
      <w:r w:rsidR="002F0C2D" w:rsidRPr="00DC3628">
        <w:rPr>
          <w:b/>
          <w:bCs/>
          <w:sz w:val="22"/>
          <w:szCs w:val="22"/>
        </w:rPr>
        <w:t>B0880D0E6F</w:t>
      </w: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1E443E62" w:rsidR="00B56D27" w:rsidRPr="007B5416" w:rsidRDefault="00FC60F7" w:rsidP="00B56D27">
      <w:pPr>
        <w:jc w:val="both"/>
        <w:rPr>
          <w:rFonts w:ascii="Century Gothic" w:hAnsi="Century Gothic" w:cs="Times New Roman"/>
        </w:rPr>
      </w:pPr>
      <w:r>
        <w:rPr>
          <w:rFonts w:ascii="Century Gothic" w:hAnsi="Century Gothic" w:cs="Times New Roman"/>
        </w:rPr>
        <w:t>L’Istituto</w:t>
      </w:r>
      <w:r w:rsidR="00417FF2">
        <w:rPr>
          <w:rFonts w:ascii="Century Gothic" w:hAnsi="Century Gothic" w:cs="Times New Roman"/>
        </w:rPr>
        <w:t xml:space="preserve"> di Geoscienze e Georisorse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417FF2">
        <w:rPr>
          <w:rFonts w:ascii="Century Gothic" w:hAnsi="Century Gothic" w:cs="Times New Roman"/>
        </w:rPr>
        <w:t>Dott. Antonello Provenzale</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CEA1117" w14:textId="2F1F305A" w:rsidR="00FC60F7" w:rsidRDefault="002B6EFC" w:rsidP="00417FF2">
      <w:pPr>
        <w:pStyle w:val="Default"/>
        <w:jc w:val="both"/>
        <w:rPr>
          <w:rFonts w:ascii="Century Gothic" w:hAnsi="Century Gothic"/>
          <w:b/>
        </w:rPr>
      </w:pPr>
      <w:r w:rsidRPr="00417FF2">
        <w:rPr>
          <w:rFonts w:ascii="Century Gothic" w:hAnsi="Century Gothic"/>
          <w:sz w:val="22"/>
          <w:szCs w:val="22"/>
        </w:rPr>
        <w:t>L’</w:t>
      </w:r>
      <w:r w:rsidR="00FC60F7" w:rsidRPr="00417FF2">
        <w:rPr>
          <w:rFonts w:ascii="Century Gothic" w:hAnsi="Century Gothic"/>
          <w:sz w:val="22"/>
          <w:szCs w:val="22"/>
        </w:rPr>
        <w:t>operatore economico</w:t>
      </w:r>
      <w:r w:rsidRPr="00417FF2">
        <w:rPr>
          <w:rFonts w:ascii="Century Gothic" w:hAnsi="Century Gothic"/>
          <w:sz w:val="22"/>
          <w:szCs w:val="22"/>
        </w:rPr>
        <w:t xml:space="preserve"> </w:t>
      </w:r>
      <w:r w:rsidR="00FC60F7" w:rsidRPr="00417FF2">
        <w:rPr>
          <w:rFonts w:ascii="Century Gothic" w:hAnsi="Century Gothic"/>
          <w:b/>
          <w:bCs/>
          <w:sz w:val="22"/>
          <w:szCs w:val="22"/>
        </w:rPr>
        <w:t>[</w:t>
      </w:r>
      <w:r w:rsidR="00417FF2" w:rsidRPr="00417FF2">
        <w:rPr>
          <w:rFonts w:ascii="Century Gothic" w:hAnsi="Century Gothic"/>
          <w:b/>
          <w:bCs/>
          <w:sz w:val="22"/>
          <w:szCs w:val="22"/>
        </w:rPr>
        <w:t>completare</w:t>
      </w:r>
      <w:r w:rsidR="00FC60F7" w:rsidRPr="00417FF2">
        <w:rPr>
          <w:rFonts w:ascii="Century Gothic" w:hAnsi="Century Gothic"/>
          <w:b/>
          <w:bCs/>
          <w:sz w:val="22"/>
          <w:szCs w:val="22"/>
        </w:rPr>
        <w:t>]</w:t>
      </w:r>
      <w:r w:rsidR="00FC60F7" w:rsidRPr="00417FF2">
        <w:rPr>
          <w:rFonts w:ascii="Century Gothic" w:hAnsi="Century Gothic"/>
          <w:sz w:val="22"/>
          <w:szCs w:val="22"/>
        </w:rPr>
        <w:t xml:space="preserve"> (di   seguito Operatore Economico</w:t>
      </w:r>
      <w:r w:rsidR="00B56D27" w:rsidRPr="00417FF2">
        <w:rPr>
          <w:rFonts w:ascii="Century Gothic" w:hAnsi="Century Gothic"/>
          <w:sz w:val="22"/>
          <w:szCs w:val="22"/>
        </w:rPr>
        <w:t>)</w:t>
      </w:r>
      <w:r w:rsidR="00FC60F7" w:rsidRPr="00417FF2">
        <w:rPr>
          <w:rFonts w:ascii="Century Gothic" w:hAnsi="Century Gothic"/>
          <w:sz w:val="22"/>
          <w:szCs w:val="22"/>
        </w:rPr>
        <w:t xml:space="preserve"> </w:t>
      </w:r>
      <w:r w:rsidR="00B56D27" w:rsidRPr="00417FF2">
        <w:rPr>
          <w:rFonts w:ascii="Century Gothic" w:hAnsi="Century Gothic"/>
          <w:sz w:val="22"/>
          <w:szCs w:val="22"/>
        </w:rPr>
        <w:t>con sede legale in</w:t>
      </w:r>
      <w:r w:rsidR="00FC60F7" w:rsidRPr="00417FF2">
        <w:rPr>
          <w:rFonts w:ascii="Century Gothic" w:hAnsi="Century Gothic"/>
          <w:sz w:val="22"/>
          <w:szCs w:val="22"/>
        </w:rPr>
        <w:t xml:space="preserve"> </w:t>
      </w:r>
      <w:r w:rsidR="00417FF2" w:rsidRPr="00417FF2">
        <w:rPr>
          <w:rFonts w:ascii="Century Gothic" w:hAnsi="Century Gothic"/>
          <w:b/>
          <w:bCs/>
          <w:sz w:val="22"/>
          <w:szCs w:val="22"/>
        </w:rPr>
        <w:t>[completare]</w:t>
      </w:r>
      <w:r w:rsidR="00417FF2" w:rsidRPr="00417FF2">
        <w:rPr>
          <w:rFonts w:ascii="Century Gothic" w:hAnsi="Century Gothic"/>
          <w:sz w:val="22"/>
          <w:szCs w:val="22"/>
        </w:rPr>
        <w:t xml:space="preserve"> </w:t>
      </w:r>
      <w:r w:rsidR="00B56D27" w:rsidRPr="00417FF2">
        <w:rPr>
          <w:rFonts w:ascii="Century Gothic" w:hAnsi="Century Gothic"/>
          <w:sz w:val="22"/>
          <w:szCs w:val="22"/>
        </w:rPr>
        <w:t>C.F./ P. IVA</w:t>
      </w:r>
      <w:r w:rsidR="00FC60F7" w:rsidRPr="00417FF2">
        <w:rPr>
          <w:rFonts w:ascii="Century Gothic" w:hAnsi="Century Gothic"/>
          <w:sz w:val="22"/>
          <w:szCs w:val="22"/>
        </w:rPr>
        <w:t xml:space="preserve"> </w:t>
      </w:r>
      <w:r w:rsidR="00417FF2" w:rsidRPr="00417FF2">
        <w:rPr>
          <w:rFonts w:ascii="Century Gothic" w:hAnsi="Century Gothic"/>
          <w:b/>
          <w:bCs/>
          <w:sz w:val="22"/>
          <w:szCs w:val="22"/>
        </w:rPr>
        <w:t>[completare]</w:t>
      </w:r>
      <w:r w:rsidR="00417FF2" w:rsidRPr="00417FF2">
        <w:rPr>
          <w:rFonts w:ascii="Century Gothic" w:hAnsi="Century Gothic"/>
          <w:sz w:val="22"/>
          <w:szCs w:val="22"/>
        </w:rPr>
        <w:t xml:space="preserve"> </w:t>
      </w:r>
      <w:r w:rsidR="00FC60F7" w:rsidRPr="00417FF2">
        <w:rPr>
          <w:rFonts w:ascii="Century Gothic" w:hAnsi="Century Gothic"/>
          <w:sz w:val="22"/>
          <w:szCs w:val="22"/>
        </w:rPr>
        <w:t xml:space="preserve">rappresentato </w:t>
      </w:r>
      <w:r w:rsidR="00B56D27" w:rsidRPr="00417FF2">
        <w:rPr>
          <w:rFonts w:ascii="Century Gothic" w:hAnsi="Century Gothic"/>
          <w:sz w:val="22"/>
          <w:szCs w:val="22"/>
        </w:rPr>
        <w:t>da</w:t>
      </w:r>
      <w:r w:rsidR="00FC60F7" w:rsidRPr="00417FF2">
        <w:rPr>
          <w:rFonts w:ascii="Century Gothic" w:hAnsi="Century Gothic"/>
          <w:sz w:val="22"/>
          <w:szCs w:val="22"/>
        </w:rPr>
        <w:t xml:space="preserve"> </w:t>
      </w:r>
      <w:r w:rsidR="00417FF2" w:rsidRPr="00417FF2">
        <w:rPr>
          <w:rFonts w:ascii="Century Gothic" w:hAnsi="Century Gothic"/>
          <w:b/>
          <w:bCs/>
          <w:sz w:val="22"/>
          <w:szCs w:val="22"/>
        </w:rPr>
        <w:t>[completare]</w:t>
      </w:r>
      <w:r w:rsidR="00417FF2" w:rsidRPr="00417FF2">
        <w:rPr>
          <w:rFonts w:ascii="Century Gothic" w:hAnsi="Century Gothic"/>
          <w:sz w:val="22"/>
          <w:szCs w:val="22"/>
        </w:rPr>
        <w:t xml:space="preserve"> </w:t>
      </w:r>
      <w:r w:rsidR="00B56D27" w:rsidRPr="00417FF2">
        <w:rPr>
          <w:rFonts w:ascii="Century Gothic" w:hAnsi="Century Gothic"/>
          <w:sz w:val="22"/>
          <w:szCs w:val="22"/>
        </w:rPr>
        <w:t xml:space="preserve">in qualità </w:t>
      </w:r>
      <w:r w:rsidR="00FC60F7" w:rsidRPr="00417FF2">
        <w:rPr>
          <w:rFonts w:ascii="Century Gothic" w:hAnsi="Century Gothic"/>
          <w:sz w:val="22"/>
          <w:szCs w:val="22"/>
        </w:rPr>
        <w:t xml:space="preserve">di </w:t>
      </w:r>
      <w:r w:rsidR="00417FF2" w:rsidRPr="00417FF2">
        <w:rPr>
          <w:rFonts w:ascii="Century Gothic" w:hAnsi="Century Gothic"/>
          <w:b/>
          <w:bCs/>
          <w:sz w:val="22"/>
          <w:szCs w:val="22"/>
        </w:rPr>
        <w:t>[completare]</w:t>
      </w: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w:t>
      </w:r>
      <w:r w:rsidR="006816B8" w:rsidRPr="007B5416">
        <w:rPr>
          <w:rFonts w:ascii="Century Gothic" w:hAnsi="Century Gothic" w:cs="Times New Roman"/>
        </w:rPr>
        <w:lastRenderedPageBreak/>
        <w:t xml:space="preserve">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7A7CEB">
      <w:headerReference w:type="default" r:id="rId9"/>
      <w:footerReference w:type="default" r:id="rId10"/>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A9E16" w14:textId="77777777" w:rsidR="00741411" w:rsidRDefault="00741411" w:rsidP="002B6EFC">
      <w:pPr>
        <w:spacing w:after="0" w:line="240" w:lineRule="auto"/>
      </w:pPr>
      <w:r>
        <w:separator/>
      </w:r>
    </w:p>
  </w:endnote>
  <w:endnote w:type="continuationSeparator" w:id="0">
    <w:p w14:paraId="709C8064" w14:textId="77777777" w:rsidR="00741411" w:rsidRDefault="00741411"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BE5BA" w14:textId="77777777" w:rsidR="00741411" w:rsidRDefault="00741411" w:rsidP="002B6EFC">
      <w:pPr>
        <w:spacing w:after="0" w:line="240" w:lineRule="auto"/>
      </w:pPr>
      <w:r>
        <w:separator/>
      </w:r>
    </w:p>
  </w:footnote>
  <w:footnote w:type="continuationSeparator" w:id="0">
    <w:p w14:paraId="1D284A55" w14:textId="77777777" w:rsidR="00741411" w:rsidRDefault="00741411"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F047A" w14:textId="7C159E44" w:rsidR="007A7CEB" w:rsidRDefault="007A7CEB" w:rsidP="007A7CEB">
    <w:pPr>
      <w:pStyle w:val="Intestazione"/>
      <w:ind w:left="-1134"/>
    </w:pPr>
    <w:r>
      <w:rPr>
        <w:noProof/>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07425"/>
    <w:rsid w:val="00110194"/>
    <w:rsid w:val="001145AB"/>
    <w:rsid w:val="00172857"/>
    <w:rsid w:val="0019108B"/>
    <w:rsid w:val="001927C0"/>
    <w:rsid w:val="001B108C"/>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6913"/>
    <w:rsid w:val="002F0C2D"/>
    <w:rsid w:val="0030154C"/>
    <w:rsid w:val="00301585"/>
    <w:rsid w:val="003054DC"/>
    <w:rsid w:val="00334512"/>
    <w:rsid w:val="00380399"/>
    <w:rsid w:val="003829A1"/>
    <w:rsid w:val="00382C59"/>
    <w:rsid w:val="0039349E"/>
    <w:rsid w:val="0039779A"/>
    <w:rsid w:val="003A65EC"/>
    <w:rsid w:val="003C1392"/>
    <w:rsid w:val="003C5FED"/>
    <w:rsid w:val="003D1C40"/>
    <w:rsid w:val="003E3587"/>
    <w:rsid w:val="00417FF2"/>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1411"/>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258C810-A0D5-45F1-BAD3-962AE89C9612}">
  <ds:schemaRefs>
    <ds:schemaRef ds:uri="http://schemas.microsoft.com/sharepoint/v3/contenttype/forms"/>
  </ds:schemaRefs>
</ds:datastoreItem>
</file>

<file path=customXml/itemProps3.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2142</Words>
  <Characters>12214</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DANIELA ANDREANI</cp:lastModifiedBy>
  <cp:revision>8</cp:revision>
  <dcterms:created xsi:type="dcterms:W3CDTF">2023-07-24T14:24:00Z</dcterms:created>
  <dcterms:modified xsi:type="dcterms:W3CDTF">2024-02-23T15:43:00Z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