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0783" w14:textId="20E30F1D" w:rsidR="00CD0F5A" w:rsidRDefault="00941F5B" w:rsidP="00CD0F5A">
      <w:pPr>
        <w:pStyle w:val="paragraph"/>
        <w:spacing w:before="0" w:beforeAutospacing="0" w:after="0" w:afterAutospacing="0"/>
        <w:ind w:right="15"/>
        <w:jc w:val="right"/>
        <w:textAlignment w:val="baseline"/>
        <w:rPr>
          <w:rFonts w:ascii="Segoe UI" w:hAnsi="Segoe UI" w:cs="Segoe UI"/>
          <w:sz w:val="18"/>
          <w:szCs w:val="18"/>
        </w:rPr>
      </w:pPr>
      <w:r w:rsidRPr="008F6C7A">
        <w:rPr>
          <w:rFonts w:cstheme="minorHAnsi"/>
          <w:i/>
          <w:sz w:val="21"/>
          <w:szCs w:val="21"/>
        </w:rPr>
        <w:t xml:space="preserve">                                                                     </w:t>
      </w:r>
      <w:r w:rsidR="00CD0F5A">
        <w:rPr>
          <w:rStyle w:val="normaltextrun"/>
          <w:rFonts w:ascii="Calibri" w:hAnsi="Calibri" w:cs="Calibri"/>
          <w:i/>
          <w:iCs/>
          <w:sz w:val="21"/>
          <w:szCs w:val="21"/>
        </w:rPr>
        <w:t xml:space="preserve">Alla </w:t>
      </w:r>
      <w:proofErr w:type="spellStart"/>
      <w:r w:rsidR="00CD0F5A">
        <w:rPr>
          <w:rStyle w:val="normaltextrun"/>
          <w:rFonts w:ascii="Calibri" w:hAnsi="Calibri" w:cs="Calibri"/>
          <w:i/>
          <w:iCs/>
          <w:sz w:val="21"/>
          <w:szCs w:val="21"/>
        </w:rPr>
        <w:t>Stanzanzione</w:t>
      </w:r>
      <w:proofErr w:type="spellEnd"/>
      <w:r w:rsidR="00CD0F5A">
        <w:rPr>
          <w:rStyle w:val="normaltextrun"/>
          <w:rFonts w:ascii="Calibri" w:hAnsi="Calibri" w:cs="Calibri"/>
          <w:i/>
          <w:iCs/>
          <w:sz w:val="21"/>
          <w:szCs w:val="21"/>
        </w:rPr>
        <w:t xml:space="preserve"> Appaltante </w:t>
      </w:r>
      <w:r w:rsidR="00CD0F5A">
        <w:rPr>
          <w:rStyle w:val="eop"/>
          <w:rFonts w:ascii="Calibri" w:hAnsi="Calibri" w:cs="Calibri"/>
          <w:sz w:val="21"/>
          <w:szCs w:val="21"/>
        </w:rPr>
        <w:t> </w:t>
      </w:r>
    </w:p>
    <w:p w14:paraId="533B0BE6" w14:textId="77777777" w:rsidR="00CD0F5A" w:rsidRDefault="00CD0F5A" w:rsidP="00CD0F5A">
      <w:pPr>
        <w:pStyle w:val="paragraph"/>
        <w:spacing w:before="0" w:beforeAutospacing="0" w:after="0" w:afterAutospacing="0"/>
        <w:ind w:right="15"/>
        <w:jc w:val="right"/>
        <w:textAlignment w:val="baseline"/>
        <w:rPr>
          <w:rFonts w:ascii="Segoe UI" w:hAnsi="Segoe UI" w:cs="Segoe UI"/>
          <w:sz w:val="18"/>
          <w:szCs w:val="18"/>
        </w:rPr>
      </w:pPr>
      <w:r>
        <w:rPr>
          <w:rStyle w:val="normaltextrun"/>
          <w:rFonts w:ascii="Calibri" w:hAnsi="Calibri" w:cs="Calibri"/>
          <w:i/>
          <w:iCs/>
          <w:sz w:val="21"/>
          <w:szCs w:val="21"/>
        </w:rPr>
        <w:t>Sede Secondaria-Ist. per l’Endocrinologia </w:t>
      </w:r>
      <w:r>
        <w:rPr>
          <w:rStyle w:val="eop"/>
          <w:rFonts w:ascii="Calibri" w:hAnsi="Calibri" w:cs="Calibri"/>
          <w:sz w:val="21"/>
          <w:szCs w:val="21"/>
        </w:rPr>
        <w:t> </w:t>
      </w:r>
    </w:p>
    <w:p w14:paraId="1B445232" w14:textId="77777777" w:rsidR="00CD0F5A" w:rsidRDefault="00CD0F5A" w:rsidP="00CD0F5A">
      <w:pPr>
        <w:pStyle w:val="paragraph"/>
        <w:spacing w:before="0" w:beforeAutospacing="0" w:after="0" w:afterAutospacing="0"/>
        <w:ind w:right="15"/>
        <w:jc w:val="right"/>
        <w:textAlignment w:val="baseline"/>
        <w:rPr>
          <w:rFonts w:ascii="Segoe UI" w:hAnsi="Segoe UI" w:cs="Segoe UI"/>
          <w:sz w:val="18"/>
          <w:szCs w:val="18"/>
        </w:rPr>
      </w:pPr>
      <w:r>
        <w:rPr>
          <w:rStyle w:val="normaltextrun"/>
          <w:rFonts w:ascii="Calibri" w:hAnsi="Calibri" w:cs="Calibri"/>
          <w:i/>
          <w:iCs/>
          <w:sz w:val="21"/>
          <w:szCs w:val="21"/>
        </w:rPr>
        <w:t>e l’Oncologia Sperimentale “G. Salvatore”</w:t>
      </w:r>
      <w:r>
        <w:rPr>
          <w:rStyle w:val="eop"/>
          <w:rFonts w:ascii="Calibri" w:hAnsi="Calibri" w:cs="Calibri"/>
          <w:sz w:val="21"/>
          <w:szCs w:val="21"/>
        </w:rPr>
        <w:t> </w:t>
      </w:r>
    </w:p>
    <w:p w14:paraId="01EB2EAB" w14:textId="366A0D58" w:rsidR="00F100E4" w:rsidRPr="008F6C7A" w:rsidRDefault="00F100E4" w:rsidP="00281B9E">
      <w:pPr>
        <w:jc w:val="both"/>
        <w:rPr>
          <w:rFonts w:cstheme="minorHAnsi"/>
          <w:sz w:val="21"/>
          <w:szCs w:val="21"/>
        </w:rPr>
      </w:pPr>
    </w:p>
    <w:p w14:paraId="6C5B75E5" w14:textId="3FD77A55" w:rsidR="000A1C87" w:rsidRPr="00CD0F5A" w:rsidRDefault="00281B9E" w:rsidP="00DE027D">
      <w:pPr>
        <w:jc w:val="both"/>
        <w:rPr>
          <w:rFonts w:cstheme="minorHAnsi"/>
          <w:sz w:val="20"/>
          <w:szCs w:val="20"/>
        </w:rPr>
      </w:pPr>
      <w:r w:rsidRPr="00CD0F5A">
        <w:rPr>
          <w:b/>
          <w:bCs/>
          <w:sz w:val="20"/>
          <w:szCs w:val="20"/>
        </w:rPr>
        <w:t>OGGETTO</w:t>
      </w:r>
      <w:r w:rsidRPr="00CD0F5A">
        <w:rPr>
          <w:sz w:val="20"/>
          <w:szCs w:val="20"/>
        </w:rPr>
        <w:t xml:space="preserve">: </w:t>
      </w:r>
      <w:r w:rsidRPr="00CD0F5A">
        <w:rPr>
          <w:b/>
          <w:bCs/>
          <w:sz w:val="20"/>
          <w:szCs w:val="20"/>
        </w:rPr>
        <w:t>INDAGINE ESPLORATIVA DI MERCATO VOLTA A RACCOGLIERE PREVENTIVI INFORMALI FINALIZZATI ALL’AFFIDAMENTO D</w:t>
      </w:r>
      <w:r w:rsidR="000A1C87" w:rsidRPr="00CD0F5A">
        <w:rPr>
          <w:b/>
          <w:bCs/>
          <w:sz w:val="20"/>
          <w:szCs w:val="20"/>
        </w:rPr>
        <w:t>I</w:t>
      </w:r>
      <w:r w:rsidRPr="00CD0F5A">
        <w:rPr>
          <w:b/>
          <w:bCs/>
          <w:sz w:val="20"/>
          <w:szCs w:val="20"/>
        </w:rPr>
        <w:t xml:space="preserve"> </w:t>
      </w:r>
      <w:r w:rsidR="00CD0F5A" w:rsidRPr="00CD0F5A">
        <w:rPr>
          <w:rFonts w:eastAsia="Calibri"/>
          <w:b/>
          <w:bCs/>
          <w:sz w:val="20"/>
          <w:szCs w:val="20"/>
        </w:rPr>
        <w:t>PRODOTTI PER L'ISOLAMENTO DI CELLULE DAL SANGUE NELL’AMBITO DEL PROGETTO SAC.AD002.173 POTENZIAMENTO INFRASTRUTTURALE: PROGETTI DI RICERCA STRATEGICI PER L'ENTE - SEEINVIS - CUP B69J21036260001</w:t>
      </w:r>
    </w:p>
    <w:p w14:paraId="14EA9E4E" w14:textId="79D07490" w:rsidR="009C6FC8" w:rsidRPr="00CD0F5A" w:rsidRDefault="009C6FC8" w:rsidP="00281B9E">
      <w:pPr>
        <w:jc w:val="center"/>
        <w:rPr>
          <w:rFonts w:cstheme="minorHAnsi"/>
          <w:sz w:val="20"/>
          <w:szCs w:val="20"/>
        </w:rPr>
      </w:pPr>
      <w:r w:rsidRPr="00CD0F5A">
        <w:rPr>
          <w:rFonts w:cstheme="minorHAnsi"/>
          <w:sz w:val="20"/>
          <w:szCs w:val="20"/>
        </w:rPr>
        <w:t>DICHIARAZIONE SOSTITUTIVA DELL’ATTO DI NOTORIETA’</w:t>
      </w:r>
    </w:p>
    <w:p w14:paraId="07C7D0DC" w14:textId="77777777" w:rsidR="009C6FC8" w:rsidRPr="00CD0F5A" w:rsidRDefault="009C6FC8" w:rsidP="00281B9E">
      <w:pPr>
        <w:jc w:val="center"/>
        <w:rPr>
          <w:rFonts w:cstheme="minorHAnsi"/>
          <w:sz w:val="20"/>
          <w:szCs w:val="20"/>
        </w:rPr>
      </w:pPr>
      <w:r w:rsidRPr="00CD0F5A">
        <w:rPr>
          <w:rFonts w:cstheme="minorHAnsi"/>
          <w:sz w:val="20"/>
          <w:szCs w:val="20"/>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CD0F5A" w:rsidRDefault="009C6FC8" w:rsidP="00281B9E">
      <w:pPr>
        <w:jc w:val="both"/>
        <w:rPr>
          <w:rFonts w:cstheme="minorHAnsi"/>
          <w:sz w:val="20"/>
          <w:szCs w:val="20"/>
        </w:rPr>
      </w:pPr>
      <w:r w:rsidRPr="00CD0F5A">
        <w:rPr>
          <w:rFonts w:cstheme="minorHAnsi"/>
          <w:sz w:val="20"/>
          <w:szCs w:val="20"/>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CD0F5A">
        <w:rPr>
          <w:rFonts w:cstheme="minorHAnsi"/>
          <w:sz w:val="20"/>
          <w:szCs w:val="20"/>
        </w:rPr>
        <w:t>/procuratore</w:t>
      </w:r>
      <w:r w:rsidRPr="00CD0F5A">
        <w:rPr>
          <w:rFonts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CD0F5A" w:rsidRDefault="009C6FC8" w:rsidP="00281B9E">
      <w:pPr>
        <w:jc w:val="both"/>
        <w:rPr>
          <w:rFonts w:cstheme="minorHAnsi"/>
          <w:sz w:val="20"/>
          <w:szCs w:val="20"/>
        </w:rPr>
      </w:pPr>
    </w:p>
    <w:p w14:paraId="6DB1D632" w14:textId="77777777" w:rsidR="009C6FC8" w:rsidRPr="00CD0F5A" w:rsidRDefault="009C6FC8" w:rsidP="00281B9E">
      <w:pPr>
        <w:jc w:val="both"/>
        <w:rPr>
          <w:rFonts w:cstheme="minorHAnsi"/>
          <w:sz w:val="20"/>
          <w:szCs w:val="20"/>
        </w:rPr>
      </w:pPr>
      <w:r w:rsidRPr="00CD0F5A">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CD0F5A" w:rsidRDefault="009C6FC8" w:rsidP="00281B9E">
      <w:pPr>
        <w:jc w:val="both"/>
        <w:rPr>
          <w:rFonts w:cstheme="minorHAnsi"/>
          <w:sz w:val="20"/>
          <w:szCs w:val="20"/>
        </w:rPr>
      </w:pPr>
      <w:r w:rsidRPr="00CD0F5A">
        <w:rPr>
          <w:rFonts w:cstheme="minorHAnsi"/>
          <w:sz w:val="20"/>
          <w:szCs w:val="20"/>
        </w:rPr>
        <w:t>Di essere in possesso dei requisiti di cui all’avviso di indagine di mercato, e nello specifico:</w:t>
      </w:r>
    </w:p>
    <w:p w14:paraId="189E8475" w14:textId="77777777" w:rsidR="007E32AC" w:rsidRPr="00CD0F5A" w:rsidRDefault="007E32AC" w:rsidP="007E32AC">
      <w:pPr>
        <w:pStyle w:val="Default"/>
        <w:numPr>
          <w:ilvl w:val="0"/>
          <w:numId w:val="18"/>
        </w:numPr>
        <w:spacing w:after="18"/>
        <w:rPr>
          <w:sz w:val="20"/>
          <w:szCs w:val="20"/>
        </w:rPr>
      </w:pPr>
      <w:r w:rsidRPr="00CD0F5A">
        <w:rPr>
          <w:sz w:val="20"/>
          <w:szCs w:val="20"/>
        </w:rPr>
        <w:t xml:space="preserve">requisiti di ordine generale di cui al Capo II, Titolo IV del D.lgs. 36/2023; </w:t>
      </w:r>
    </w:p>
    <w:p w14:paraId="27016F92" w14:textId="4E183B78" w:rsidR="007E32AC" w:rsidRPr="00CD0F5A" w:rsidRDefault="007E32AC" w:rsidP="00E32783">
      <w:pPr>
        <w:pStyle w:val="Default"/>
        <w:numPr>
          <w:ilvl w:val="0"/>
          <w:numId w:val="18"/>
        </w:numPr>
        <w:spacing w:after="18"/>
        <w:jc w:val="both"/>
        <w:rPr>
          <w:sz w:val="20"/>
          <w:szCs w:val="20"/>
        </w:rPr>
      </w:pPr>
      <w:r w:rsidRPr="00CD0F5A">
        <w:rPr>
          <w:sz w:val="20"/>
          <w:szCs w:val="20"/>
        </w:rPr>
        <w:t>requisiti</w:t>
      </w:r>
      <w:r w:rsidRPr="00CD0F5A">
        <w:rPr>
          <w:b/>
          <w:bCs/>
          <w:sz w:val="20"/>
          <w:szCs w:val="20"/>
        </w:rPr>
        <w:t xml:space="preserve"> </w:t>
      </w:r>
      <w:r w:rsidRPr="00CD0F5A">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CD0F5A">
        <w:rPr>
          <w:rFonts w:cstheme="minorHAnsi"/>
          <w:sz w:val="20"/>
          <w:szCs w:val="20"/>
        </w:rPr>
        <w:t>di essere iscritto in uno dei registri professionali o commerciali di cui all’allegato II.11 del D.lgs. 36/2023</w:t>
      </w:r>
      <w:r w:rsidRPr="00CD0F5A">
        <w:rPr>
          <w:sz w:val="20"/>
          <w:szCs w:val="20"/>
        </w:rPr>
        <w:t xml:space="preserve">; </w:t>
      </w:r>
    </w:p>
    <w:p w14:paraId="5E11D7A0" w14:textId="2CF77325" w:rsidR="00EE3B6B" w:rsidRPr="00CD0F5A" w:rsidRDefault="007E32AC" w:rsidP="007E32AC">
      <w:pPr>
        <w:pStyle w:val="Paragrafoelenco"/>
        <w:numPr>
          <w:ilvl w:val="0"/>
          <w:numId w:val="17"/>
        </w:numPr>
        <w:tabs>
          <w:tab w:val="left" w:pos="284"/>
        </w:tabs>
        <w:jc w:val="both"/>
        <w:rPr>
          <w:rFonts w:eastAsia="Times New Roman" w:cstheme="minorHAnsi"/>
          <w:sz w:val="20"/>
          <w:szCs w:val="20"/>
          <w:lang w:eastAsia="it-IT"/>
        </w:rPr>
      </w:pPr>
      <w:r w:rsidRPr="00CD0F5A">
        <w:rPr>
          <w:rFonts w:cstheme="minorHAnsi"/>
          <w:i/>
          <w:iCs/>
          <w:sz w:val="20"/>
          <w:szCs w:val="20"/>
        </w:rPr>
        <w:t xml:space="preserve"> (nel caso di operatori economici residenti in Paesi terzi firmatari dell'AAP o di altri accordi internazionali di cui all'art. 69 del </w:t>
      </w:r>
      <w:proofErr w:type="spellStart"/>
      <w:r w:rsidRPr="00CD0F5A">
        <w:rPr>
          <w:rFonts w:cstheme="minorHAnsi"/>
          <w:i/>
          <w:iCs/>
          <w:sz w:val="20"/>
          <w:szCs w:val="20"/>
        </w:rPr>
        <w:t>D</w:t>
      </w:r>
      <w:r w:rsidR="00A017B7" w:rsidRPr="00CD0F5A">
        <w:rPr>
          <w:rFonts w:cstheme="minorHAnsi"/>
          <w:i/>
          <w:iCs/>
          <w:sz w:val="20"/>
          <w:szCs w:val="20"/>
        </w:rPr>
        <w:t>.L</w:t>
      </w:r>
      <w:r w:rsidRPr="00CD0F5A">
        <w:rPr>
          <w:rFonts w:cstheme="minorHAnsi"/>
          <w:i/>
          <w:iCs/>
          <w:sz w:val="20"/>
          <w:szCs w:val="20"/>
        </w:rPr>
        <w:t>gs</w:t>
      </w:r>
      <w:proofErr w:type="spellEnd"/>
      <w:r w:rsidRPr="00CD0F5A">
        <w:rPr>
          <w:rFonts w:cstheme="minorHAnsi"/>
          <w:i/>
          <w:iCs/>
          <w:sz w:val="20"/>
          <w:szCs w:val="20"/>
        </w:rPr>
        <w:t xml:space="preserve"> 36/2023</w:t>
      </w:r>
      <w:r w:rsidR="00EE3B6B" w:rsidRPr="00CD0F5A">
        <w:rPr>
          <w:rFonts w:cstheme="minorHAnsi"/>
          <w:i/>
          <w:iCs/>
          <w:sz w:val="20"/>
          <w:szCs w:val="20"/>
        </w:rPr>
        <w:t>)</w:t>
      </w:r>
      <w:r w:rsidRPr="00CD0F5A">
        <w:rPr>
          <w:rFonts w:cstheme="minorHAnsi"/>
          <w:sz w:val="20"/>
          <w:szCs w:val="20"/>
        </w:rPr>
        <w:t xml:space="preserve"> d</w:t>
      </w:r>
      <w:r w:rsidR="00EE3B6B" w:rsidRPr="00CD0F5A">
        <w:rPr>
          <w:rFonts w:cstheme="minorHAnsi"/>
          <w:sz w:val="20"/>
          <w:szCs w:val="20"/>
        </w:rPr>
        <w:t xml:space="preserve">i essere iscritto </w:t>
      </w:r>
      <w:r w:rsidR="00EE3B6B" w:rsidRPr="00CD0F5A">
        <w:rPr>
          <w:rFonts w:eastAsia="Times New Roman" w:cstheme="minorHAnsi"/>
          <w:sz w:val="20"/>
          <w:szCs w:val="20"/>
          <w:lang w:eastAsia="it-IT"/>
        </w:rPr>
        <w:t>in uno dei registri professionali e commerciali istituiti nel Paese in cui è residente;</w:t>
      </w:r>
    </w:p>
    <w:p w14:paraId="32F34605" w14:textId="0A72FA6A" w:rsidR="00064243" w:rsidRPr="00CD0F5A" w:rsidRDefault="00AE53AF" w:rsidP="007F746E">
      <w:pPr>
        <w:pStyle w:val="Default"/>
        <w:numPr>
          <w:ilvl w:val="0"/>
          <w:numId w:val="17"/>
        </w:numPr>
        <w:jc w:val="both"/>
        <w:rPr>
          <w:rFonts w:asciiTheme="minorHAnsi" w:hAnsiTheme="minorHAnsi" w:cstheme="minorHAnsi"/>
          <w:sz w:val="20"/>
          <w:szCs w:val="20"/>
        </w:rPr>
      </w:pPr>
      <w:r w:rsidRPr="00CD0F5A">
        <w:rPr>
          <w:rFonts w:asciiTheme="minorHAnsi" w:hAnsiTheme="minorHAnsi" w:cstheme="minorHAnsi"/>
          <w:sz w:val="20"/>
          <w:szCs w:val="20"/>
        </w:rPr>
        <w:t xml:space="preserve">Possesso di </w:t>
      </w:r>
      <w:r w:rsidR="00064243" w:rsidRPr="00CD0F5A">
        <w:rPr>
          <w:rFonts w:asciiTheme="minorHAnsi" w:hAnsiTheme="minorHAnsi" w:cstheme="minorHAnsi"/>
          <w:sz w:val="20"/>
          <w:szCs w:val="20"/>
        </w:rPr>
        <w:t xml:space="preserve">pregresse e documentate </w:t>
      </w:r>
      <w:r w:rsidRPr="00CD0F5A">
        <w:rPr>
          <w:rFonts w:asciiTheme="minorHAnsi" w:hAnsiTheme="minorHAnsi" w:cstheme="minorHAnsi"/>
          <w:sz w:val="20"/>
          <w:szCs w:val="20"/>
        </w:rPr>
        <w:t xml:space="preserve">esperienze </w:t>
      </w:r>
      <w:r w:rsidR="00770589" w:rsidRPr="00CD0F5A">
        <w:rPr>
          <w:rFonts w:asciiTheme="minorHAnsi" w:hAnsiTheme="minorHAnsi" w:cstheme="minorHAnsi"/>
          <w:sz w:val="20"/>
          <w:szCs w:val="20"/>
        </w:rPr>
        <w:t>idonee all’esecuzione delle prestazioni contrattuali anch</w:t>
      </w:r>
      <w:r w:rsidR="00064243" w:rsidRPr="00CD0F5A">
        <w:rPr>
          <w:rFonts w:asciiTheme="minorHAnsi" w:hAnsiTheme="minorHAnsi" w:cstheme="minorHAnsi"/>
          <w:sz w:val="20"/>
          <w:szCs w:val="20"/>
        </w:rPr>
        <w:t xml:space="preserve">e </w:t>
      </w:r>
      <w:r w:rsidR="00770589" w:rsidRPr="00CD0F5A">
        <w:rPr>
          <w:rFonts w:asciiTheme="minorHAnsi" w:hAnsiTheme="minorHAnsi" w:cstheme="minorHAnsi"/>
          <w:sz w:val="20"/>
          <w:szCs w:val="20"/>
        </w:rPr>
        <w:t xml:space="preserve">se </w:t>
      </w:r>
      <w:r w:rsidR="00064243" w:rsidRPr="00CD0F5A">
        <w:rPr>
          <w:rFonts w:asciiTheme="minorHAnsi" w:hAnsiTheme="minorHAnsi" w:cstheme="minorHAnsi"/>
          <w:sz w:val="20"/>
          <w:szCs w:val="20"/>
        </w:rPr>
        <w:t>non coincidenti con quelle oggetto dell’appalto.</w:t>
      </w:r>
    </w:p>
    <w:p w14:paraId="30FA3421" w14:textId="77777777" w:rsidR="009C6FC8" w:rsidRPr="00CD0F5A" w:rsidRDefault="009C6FC8" w:rsidP="00281B9E">
      <w:pPr>
        <w:jc w:val="both"/>
        <w:rPr>
          <w:rFonts w:cstheme="minorHAnsi"/>
          <w:sz w:val="20"/>
          <w:szCs w:val="20"/>
        </w:rPr>
      </w:pPr>
    </w:p>
    <w:p w14:paraId="09AE9DC6" w14:textId="38537676" w:rsidR="009C6FC8" w:rsidRPr="00CD0F5A" w:rsidRDefault="009C6FC8" w:rsidP="00281B9E">
      <w:pPr>
        <w:jc w:val="both"/>
        <w:rPr>
          <w:rFonts w:cstheme="minorHAnsi"/>
          <w:sz w:val="20"/>
          <w:szCs w:val="20"/>
        </w:rPr>
      </w:pPr>
      <w:r w:rsidRPr="00CD0F5A">
        <w:rPr>
          <w:rFonts w:cstheme="minorHAnsi"/>
          <w:sz w:val="20"/>
          <w:szCs w:val="20"/>
        </w:rPr>
        <w:t xml:space="preserve">Il sottoscritto dichiara, inoltre, di essere informato che, </w:t>
      </w:r>
      <w:r w:rsidR="009F2998" w:rsidRPr="00CD0F5A">
        <w:rPr>
          <w:rFonts w:cstheme="minorHAnsi"/>
          <w:sz w:val="20"/>
          <w:szCs w:val="20"/>
        </w:rPr>
        <w:t xml:space="preserve">in conformità alla normativa vigente e in particolare al </w:t>
      </w:r>
      <w:r w:rsidR="00EE3B6B" w:rsidRPr="00CD0F5A">
        <w:rPr>
          <w:rFonts w:cstheme="minorHAnsi"/>
          <w:sz w:val="20"/>
          <w:szCs w:val="20"/>
        </w:rPr>
        <w:t xml:space="preserve">Regolamento </w:t>
      </w:r>
      <w:r w:rsidR="009F2998" w:rsidRPr="00CD0F5A">
        <w:rPr>
          <w:rFonts w:cstheme="minorHAnsi"/>
          <w:sz w:val="20"/>
          <w:szCs w:val="20"/>
        </w:rPr>
        <w:t>GDPR 2016/679</w:t>
      </w:r>
      <w:r w:rsidRPr="00CD0F5A">
        <w:rPr>
          <w:rFonts w:cstheme="minorHAnsi"/>
          <w:sz w:val="20"/>
          <w:szCs w:val="20"/>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F5546C">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1422" w14:textId="77777777" w:rsidR="00F5546C" w:rsidRDefault="00F5546C" w:rsidP="00A20920">
      <w:r>
        <w:separator/>
      </w:r>
    </w:p>
  </w:endnote>
  <w:endnote w:type="continuationSeparator" w:id="0">
    <w:p w14:paraId="3C1EBA36" w14:textId="77777777" w:rsidR="00F5546C" w:rsidRDefault="00F5546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Calibri"/>
    <w:charset w:val="00"/>
    <w:family w:val="auto"/>
    <w:pitch w:val="variable"/>
    <w:sig w:usb0="8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93CF" w14:textId="77777777" w:rsidR="009608D7" w:rsidRDefault="009608D7" w:rsidP="009608D7">
    <w:pPr>
      <w:pBdr>
        <w:bottom w:val="single" w:sz="12" w:space="1" w:color="auto"/>
      </w:pBdr>
    </w:pPr>
  </w:p>
  <w:p w14:paraId="43252286" w14:textId="77777777" w:rsidR="009608D7" w:rsidRDefault="009608D7" w:rsidP="009608D7">
    <w:pPr>
      <w:pStyle w:val="Pidipagina"/>
      <w:jc w:val="center"/>
      <w:rPr>
        <w:rFonts w:ascii="Source Sans Pro" w:hAnsi="Source Sans Pro"/>
        <w:color w:val="002F5F"/>
        <w:sz w:val="14"/>
        <w:szCs w:val="14"/>
      </w:rPr>
    </w:pPr>
  </w:p>
  <w:p w14:paraId="02AA3C9C"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Via S. Pansini, 5 - 80131 Napoli - P.IVA 02118311006 C.F. 8005433</w:t>
    </w:r>
    <w:r>
      <w:rPr>
        <w:rFonts w:ascii="Source Sans Pro" w:hAnsi="Source Sans Pro"/>
        <w:color w:val="002F5F"/>
        <w:sz w:val="14"/>
        <w:szCs w:val="14"/>
      </w:rPr>
      <w:t>0</w:t>
    </w:r>
    <w:r w:rsidRPr="0023477A">
      <w:rPr>
        <w:rFonts w:ascii="Source Sans Pro" w:hAnsi="Source Sans Pro"/>
        <w:color w:val="002F5F"/>
        <w:sz w:val="14"/>
        <w:szCs w:val="14"/>
      </w:rPr>
      <w:t>586</w:t>
    </w:r>
  </w:p>
  <w:p w14:paraId="57E3DC8D" w14:textId="77777777" w:rsidR="009608D7" w:rsidRPr="0023477A" w:rsidRDefault="009608D7" w:rsidP="009608D7">
    <w:pPr>
      <w:pStyle w:val="Pidipagina"/>
      <w:jc w:val="center"/>
      <w:rPr>
        <w:rFonts w:ascii="Source Sans Pro" w:hAnsi="Source Sans Pro"/>
        <w:color w:val="002F5F"/>
        <w:sz w:val="14"/>
        <w:szCs w:val="14"/>
      </w:rPr>
    </w:pPr>
    <w:proofErr w:type="spellStart"/>
    <w:r w:rsidRPr="0023477A">
      <w:rPr>
        <w:rFonts w:ascii="Source Sans Pro" w:hAnsi="Source Sans Pro"/>
        <w:color w:val="002F5F"/>
        <w:sz w:val="14"/>
        <w:szCs w:val="14"/>
      </w:rPr>
      <w:t>tel</w:t>
    </w:r>
    <w:proofErr w:type="spellEnd"/>
    <w:r>
      <w:rPr>
        <w:rFonts w:ascii="Source Sans Pro" w:hAnsi="Source Sans Pro"/>
        <w:color w:val="002F5F"/>
        <w:sz w:val="14"/>
        <w:szCs w:val="14"/>
      </w:rPr>
      <w:t>-</w:t>
    </w:r>
    <w:r w:rsidRPr="0023477A">
      <w:rPr>
        <w:rFonts w:ascii="Source Sans Pro" w:hAnsi="Source Sans Pro"/>
        <w:color w:val="002F5F"/>
        <w:sz w:val="14"/>
        <w:szCs w:val="14"/>
      </w:rPr>
      <w:t xml:space="preserve">amministrazione +39.081.7463036 -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/fax segreteria +39.081.229</w:t>
    </w:r>
    <w:r>
      <w:rPr>
        <w:rFonts w:ascii="Source Sans Pro" w:hAnsi="Source Sans Pro"/>
        <w:color w:val="002F5F"/>
        <w:sz w:val="14"/>
        <w:szCs w:val="14"/>
      </w:rPr>
      <w:t>.</w:t>
    </w:r>
    <w:r w:rsidRPr="0023477A">
      <w:rPr>
        <w:rFonts w:ascii="Source Sans Pro" w:hAnsi="Source Sans Pro"/>
        <w:color w:val="002F5F"/>
        <w:sz w:val="14"/>
        <w:szCs w:val="14"/>
      </w:rPr>
      <w:t>66</w:t>
    </w:r>
    <w:r>
      <w:rPr>
        <w:rFonts w:ascii="Source Sans Pro" w:hAnsi="Source Sans Pro"/>
        <w:color w:val="002F5F"/>
        <w:sz w:val="14"/>
        <w:szCs w:val="14"/>
      </w:rPr>
      <w:t>.</w:t>
    </w:r>
    <w:r w:rsidRPr="0023477A">
      <w:rPr>
        <w:rFonts w:ascii="Source Sans Pro" w:hAnsi="Source Sans Pro"/>
        <w:color w:val="002F5F"/>
        <w:sz w:val="14"/>
        <w:szCs w:val="14"/>
      </w:rPr>
      <w:t>74</w:t>
    </w:r>
    <w:r>
      <w:rPr>
        <w:rFonts w:ascii="Source Sans Pro" w:hAnsi="Source Sans Pro"/>
        <w:color w:val="002F5F"/>
        <w:sz w:val="14"/>
        <w:szCs w:val="14"/>
      </w:rPr>
      <w:t xml:space="preserve"> </w:t>
    </w:r>
    <w:r w:rsidRPr="0023477A">
      <w:rPr>
        <w:rFonts w:ascii="Source Sans Pro" w:hAnsi="Source Sans Pro"/>
        <w:color w:val="002F5F"/>
        <w:sz w:val="14"/>
        <w:szCs w:val="14"/>
      </w:rPr>
      <w:t xml:space="preserve">e-mail: segreteria@ieos.cnr.it - protocollo.ieos@pec.cnr.it - </w:t>
    </w:r>
  </w:p>
  <w:p w14:paraId="5B90E9AF"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 xml:space="preserve">Sede Secondaria: Via P. Castellino 111, 80131 Napoli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 xml:space="preserve"> 081</w:t>
    </w:r>
    <w:r>
      <w:rPr>
        <w:rFonts w:ascii="Source Sans Pro" w:hAnsi="Source Sans Pro"/>
        <w:color w:val="002F5F"/>
        <w:sz w:val="14"/>
        <w:szCs w:val="14"/>
      </w:rPr>
      <w:t>.</w:t>
    </w:r>
    <w:r w:rsidRPr="0023477A">
      <w:rPr>
        <w:rFonts w:ascii="Source Sans Pro" w:hAnsi="Source Sans Pro"/>
        <w:color w:val="002F5F"/>
        <w:sz w:val="14"/>
        <w:szCs w:val="14"/>
      </w:rPr>
      <w:t>613</w:t>
    </w:r>
    <w:r>
      <w:rPr>
        <w:rFonts w:ascii="Source Sans Pro" w:hAnsi="Source Sans Pro"/>
        <w:color w:val="002F5F"/>
        <w:sz w:val="14"/>
        <w:szCs w:val="14"/>
      </w:rPr>
      <w:t>.</w:t>
    </w:r>
    <w:r w:rsidRPr="0023477A">
      <w:rPr>
        <w:rFonts w:ascii="Source Sans Pro" w:hAnsi="Source Sans Pro"/>
        <w:color w:val="002F5F"/>
        <w:sz w:val="14"/>
        <w:szCs w:val="14"/>
      </w:rPr>
      <w:t>25</w:t>
    </w:r>
    <w:r>
      <w:rPr>
        <w:rFonts w:ascii="Source Sans Pro" w:hAnsi="Source Sans Pro"/>
        <w:color w:val="002F5F"/>
        <w:sz w:val="14"/>
        <w:szCs w:val="14"/>
      </w:rPr>
      <w:t>.</w:t>
    </w:r>
    <w:r w:rsidRPr="0023477A">
      <w:rPr>
        <w:rFonts w:ascii="Source Sans Pro" w:hAnsi="Source Sans Pro"/>
        <w:color w:val="002F5F"/>
        <w:sz w:val="14"/>
        <w:szCs w:val="14"/>
      </w:rPr>
      <w:t>79</w:t>
    </w:r>
    <w:r>
      <w:rPr>
        <w:rFonts w:ascii="Source Sans Pro" w:hAnsi="Source Sans Pro"/>
        <w:color w:val="002F5F"/>
        <w:sz w:val="14"/>
        <w:szCs w:val="14"/>
      </w:rPr>
      <w:t xml:space="preserve"> - </w:t>
    </w:r>
    <w:r w:rsidRPr="0023477A">
      <w:rPr>
        <w:rFonts w:ascii="Source Sans Pro" w:hAnsi="Source Sans Pro"/>
        <w:color w:val="002F5F"/>
        <w:sz w:val="14"/>
        <w:szCs w:val="14"/>
      </w:rPr>
      <w:t xml:space="preserve">e-mail: </w:t>
    </w:r>
    <w:r>
      <w:rPr>
        <w:rFonts w:ascii="Source Sans Pro" w:hAnsi="Source Sans Pro"/>
        <w:color w:val="002F5F"/>
        <w:sz w:val="14"/>
        <w:szCs w:val="14"/>
      </w:rPr>
      <w:t>segreteria.ss@ieos.cnr.it</w:t>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EE74" w14:textId="77777777" w:rsidR="00F5546C" w:rsidRDefault="00F5546C" w:rsidP="00A20920">
      <w:r>
        <w:separator/>
      </w:r>
    </w:p>
  </w:footnote>
  <w:footnote w:type="continuationSeparator" w:id="0">
    <w:p w14:paraId="38A9DEFA" w14:textId="77777777" w:rsidR="00F5546C" w:rsidRDefault="00F5546C"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ED9E" w14:textId="77777777" w:rsidR="009608D7" w:rsidRDefault="009608D7" w:rsidP="009608D7">
    <w:pPr>
      <w:rPr>
        <w:rFonts w:ascii="Times New Roman" w:eastAsia="Times New Roman" w:hAnsi="Times New Roman"/>
        <w:lang w:eastAsia="it-IT"/>
      </w:rPr>
    </w:pPr>
    <w:r w:rsidRPr="00CC0793">
      <w:rPr>
        <w:rFonts w:ascii="GeosansLight" w:hAnsi="GeosansLight"/>
        <w:noProof/>
        <w:color w:val="002F5F"/>
        <w:sz w:val="20"/>
      </w:rPr>
      <w:drawing>
        <wp:anchor distT="0" distB="0" distL="114300" distR="114300" simplePos="0" relativeHeight="251657728" behindDoc="0" locked="0" layoutInCell="1" allowOverlap="1" wp14:anchorId="05DC477B" wp14:editId="6EAEF147">
          <wp:simplePos x="0" y="0"/>
          <wp:positionH relativeFrom="column">
            <wp:posOffset>5372735</wp:posOffset>
          </wp:positionH>
          <wp:positionV relativeFrom="paragraph">
            <wp:posOffset>83060</wp:posOffset>
          </wp:positionV>
          <wp:extent cx="1031631" cy="586508"/>
          <wp:effectExtent l="0" t="0" r="0" b="0"/>
          <wp:wrapNone/>
          <wp:docPr id="4" name="Immagine 3" descr="IE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EOS.png"/>
                  <pic:cNvPicPr>
                    <a:picLocks noChangeAspect="1"/>
                  </pic:cNvPicPr>
                </pic:nvPicPr>
                <pic:blipFill>
                  <a:blip r:embed="rId1">
                    <a:extLst>
                      <a:ext uri="{BEBA8EAE-BF5A-486C-A8C5-ECC9F3942E4B}">
                        <a14:imgProps xmlns:a14="http://schemas.microsoft.com/office/drawing/2010/main">
                          <a14:imgLayer r:embed="rId2">
                            <a14:imgEffect>
                              <a14:backgroundRemoval t="5462" b="96779" l="1228" r="98363">
                                <a14:foregroundMark x1="35607" y1="48179" x2="35607" y2="48179"/>
                                <a14:foregroundMark x1="14052" y1="36134" x2="14052" y2="36134"/>
                                <a14:foregroundMark x1="86153" y1="57423" x2="86153" y2="57423"/>
                                <a14:foregroundMark x1="65621" y1="45098" x2="65621" y2="45098"/>
                                <a14:foregroundMark x1="13779" y1="48319" x2="13779" y2="48319"/>
                              </a14:backgroundRemoval>
                            </a14:imgEffect>
                          </a14:imgLayer>
                        </a14:imgProps>
                      </a:ext>
                      <a:ext uri="{28A0092B-C50C-407E-A947-70E740481C1C}">
                        <a14:useLocalDpi xmlns:a14="http://schemas.microsoft.com/office/drawing/2010/main" val="0"/>
                      </a:ext>
                    </a:extLst>
                  </a:blip>
                  <a:stretch>
                    <a:fillRect/>
                  </a:stretch>
                </pic:blipFill>
                <pic:spPr>
                  <a:xfrm>
                    <a:off x="0" y="0"/>
                    <a:ext cx="1031631" cy="586508"/>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824" behindDoc="1" locked="0" layoutInCell="1" allowOverlap="1" wp14:anchorId="486B2874" wp14:editId="51FBC720">
          <wp:simplePos x="0" y="0"/>
          <wp:positionH relativeFrom="column">
            <wp:posOffset>-86360</wp:posOffset>
          </wp:positionH>
          <wp:positionV relativeFrom="paragraph">
            <wp:posOffset>113030</wp:posOffset>
          </wp:positionV>
          <wp:extent cx="5184000" cy="576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5184000" cy="57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FAB3A5" w14:textId="77777777" w:rsidR="009608D7" w:rsidRDefault="009608D7" w:rsidP="009608D7">
    <w:pPr>
      <w:rPr>
        <w:rFonts w:ascii="Times New Roman" w:eastAsia="Times New Roman" w:hAnsi="Times New Roman"/>
        <w:lang w:eastAsia="it-IT"/>
      </w:rPr>
    </w:pPr>
  </w:p>
  <w:p w14:paraId="01CA947E" w14:textId="77777777" w:rsidR="009608D7" w:rsidRPr="0008102E" w:rsidRDefault="009608D7" w:rsidP="009608D7">
    <w:pPr>
      <w:rPr>
        <w:rFonts w:ascii="Times New Roman" w:eastAsia="Times New Roman" w:hAnsi="Times New Roman"/>
        <w:lang w:eastAsia="it-IT"/>
      </w:rPr>
    </w:pPr>
    <w:r w:rsidRPr="0008102E">
      <w:rPr>
        <w:rFonts w:ascii="Times New Roman" w:eastAsia="Times New Roman" w:hAnsi="Times New Roman"/>
        <w:lang w:eastAsia="it-IT"/>
      </w:rPr>
      <w:fldChar w:fldCharType="begin"/>
    </w:r>
    <w:r>
      <w:rPr>
        <w:rFonts w:ascii="Times New Roman" w:eastAsia="Times New Roman" w:hAnsi="Times New Roman"/>
        <w:lang w:eastAsia="it-IT"/>
      </w:rPr>
      <w:instrText xml:space="preserve"> INCLUDEPICTURE "https://cnrsc-my.sharepoint.com/var/folders/ln/cjxk1bk53372s_x4bzms7yz40000gn/T/com.microsoft.Word/WebArchiveCopyPasteTempFiles/LogoCUT.png" \* MERGEFORMAT </w:instrText>
    </w:r>
    <w:r w:rsidRPr="0008102E">
      <w:rPr>
        <w:rFonts w:ascii="Times New Roman" w:eastAsia="Times New Roman" w:hAnsi="Times New Roman"/>
        <w:lang w:eastAsia="it-IT"/>
      </w:rPr>
      <w:fldChar w:fldCharType="end"/>
    </w:r>
  </w:p>
  <w:p w14:paraId="53AF4731" w14:textId="77777777" w:rsidR="009608D7" w:rsidRDefault="009608D7" w:rsidP="009608D7">
    <w:pPr>
      <w:pStyle w:val="Intestazione"/>
      <w:tabs>
        <w:tab w:val="clear" w:pos="9638"/>
        <w:tab w:val="right" w:pos="10773"/>
      </w:tabs>
      <w:ind w:left="-1134" w:right="-1134"/>
      <w:rPr>
        <w:rFonts w:ascii="GeosansLight" w:hAnsi="GeosansLight"/>
        <w:color w:val="002F5F"/>
        <w:sz w:val="20"/>
      </w:rPr>
    </w:pPr>
  </w:p>
  <w:p w14:paraId="328DE7D9" w14:textId="7F2DC0D5" w:rsidR="00621515" w:rsidRPr="009608D7" w:rsidRDefault="009608D7" w:rsidP="009608D7">
    <w:pPr>
      <w:pStyle w:val="Intestazione"/>
      <w:tabs>
        <w:tab w:val="clear" w:pos="9638"/>
        <w:tab w:val="right" w:pos="10773"/>
      </w:tabs>
      <w:ind w:left="-1134" w:right="-1134"/>
      <w:jc w:val="both"/>
      <w:rPr>
        <w:rFonts w:ascii="Segoe UI Historic" w:hAnsi="Segoe UI Historic" w:cs="Segoe UI Historic"/>
        <w:color w:val="1F3864" w:themeColor="accent1" w:themeShade="80"/>
        <w:sz w:val="18"/>
        <w:szCs w:val="18"/>
      </w:rPr>
    </w:pP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6"/>
        <w:szCs w:val="26"/>
      </w:rPr>
      <w:t>Istituto per l'Endocrinologia e l'Oncologia Sperimentale "G. Salvatore</w:t>
    </w:r>
    <w:r w:rsidRPr="004C3DFD">
      <w:rPr>
        <w:rFonts w:ascii="Segoe UI Historic" w:hAnsi="Segoe UI Historic" w:cs="Segoe UI Historic"/>
        <w:color w:val="1F3864" w:themeColor="accent1" w:themeShade="80"/>
        <w:sz w:val="26"/>
        <w:szCs w:val="26"/>
      </w:rPr>
      <w:t>"</w:t>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9986537">
    <w:abstractNumId w:val="1"/>
  </w:num>
  <w:num w:numId="2" w16cid:durableId="1636636794">
    <w:abstractNumId w:val="18"/>
  </w:num>
  <w:num w:numId="3" w16cid:durableId="183597011">
    <w:abstractNumId w:val="4"/>
  </w:num>
  <w:num w:numId="4" w16cid:durableId="231088153">
    <w:abstractNumId w:val="6"/>
  </w:num>
  <w:num w:numId="5" w16cid:durableId="2137479888">
    <w:abstractNumId w:val="14"/>
  </w:num>
  <w:num w:numId="6" w16cid:durableId="573973430">
    <w:abstractNumId w:val="13"/>
  </w:num>
  <w:num w:numId="7" w16cid:durableId="337470299">
    <w:abstractNumId w:val="8"/>
  </w:num>
  <w:num w:numId="8" w16cid:durableId="1322541616">
    <w:abstractNumId w:val="2"/>
  </w:num>
  <w:num w:numId="9" w16cid:durableId="1245259650">
    <w:abstractNumId w:val="9"/>
  </w:num>
  <w:num w:numId="10" w16cid:durableId="180163417">
    <w:abstractNumId w:val="12"/>
  </w:num>
  <w:num w:numId="11" w16cid:durableId="409428224">
    <w:abstractNumId w:val="10"/>
  </w:num>
  <w:num w:numId="12" w16cid:durableId="519511192">
    <w:abstractNumId w:val="7"/>
  </w:num>
  <w:num w:numId="13" w16cid:durableId="705759632">
    <w:abstractNumId w:val="5"/>
  </w:num>
  <w:num w:numId="14" w16cid:durableId="221529895">
    <w:abstractNumId w:val="15"/>
  </w:num>
  <w:num w:numId="15" w16cid:durableId="1183981177">
    <w:abstractNumId w:val="11"/>
  </w:num>
  <w:num w:numId="16" w16cid:durableId="15036675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2434495">
    <w:abstractNumId w:val="16"/>
  </w:num>
  <w:num w:numId="18" w16cid:durableId="191580780">
    <w:abstractNumId w:val="0"/>
  </w:num>
  <w:num w:numId="19" w16cid:durableId="1356808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08D7"/>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0F5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5546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paragraph">
    <w:name w:val="paragraph"/>
    <w:basedOn w:val="Normale"/>
    <w:rsid w:val="00CD0F5A"/>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CD0F5A"/>
  </w:style>
  <w:style w:type="character" w:customStyle="1" w:styleId="eop">
    <w:name w:val="eop"/>
    <w:basedOn w:val="Carpredefinitoparagrafo"/>
    <w:rsid w:val="00CD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19C38395FBCA247B38F019D2591504D" ma:contentTypeVersion="16" ma:contentTypeDescription="Creare un nuovo documento." ma:contentTypeScope="" ma:versionID="67cd10177d4c32e0f74b5dded5658640">
  <xsd:schema xmlns:xsd="http://www.w3.org/2001/XMLSchema" xmlns:xs="http://www.w3.org/2001/XMLSchema" xmlns:p="http://schemas.microsoft.com/office/2006/metadata/properties" xmlns:ns3="f61cfe8a-fbf6-49d7-a605-8048dcfe3970" xmlns:ns4="3818f69c-602f-489b-b8e1-fc8577dbe275" targetNamespace="http://schemas.microsoft.com/office/2006/metadata/properties" ma:root="true" ma:fieldsID="b4a378de96b3772562f33d8a5cc8877f" ns3:_="" ns4:_="">
    <xsd:import namespace="f61cfe8a-fbf6-49d7-a605-8048dcfe3970"/>
    <xsd:import namespace="3818f69c-602f-489b-b8e1-fc8577dbe2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cfe8a-fbf6-49d7-a605-8048dcfe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18f69c-602f-489b-b8e1-fc8577dbe275"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61cfe8a-fbf6-49d7-a605-8048dcfe3970" xsi:nil="true"/>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4F89EF2-1DFD-4B90-8850-D181A2619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cfe8a-fbf6-49d7-a605-8048dcfe3970"/>
    <ds:schemaRef ds:uri="3818f69c-602f-489b-b8e1-fc8577dbe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f61cfe8a-fbf6-49d7-a605-8048dcfe397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Vero</cp:lastModifiedBy>
  <cp:revision>4</cp:revision>
  <cp:lastPrinted>2023-05-30T17:09:00Z</cp:lastPrinted>
  <dcterms:created xsi:type="dcterms:W3CDTF">2024-02-12T16:51:00Z</dcterms:created>
  <dcterms:modified xsi:type="dcterms:W3CDTF">2024-03-27T14:09:00Z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0x010100719C38395FBCA247B38F019D2591504D</vt:lpwstr>
  </property>
</Properties>
</file>