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06D3AD7" w:rsidR="00811B3C" w:rsidRPr="00B0607D" w:rsidRDefault="00E9224F" w:rsidP="00EA0A38">
      <w:pPr>
        <w:spacing w:before="0" w:after="0" w:line="240" w:lineRule="auto"/>
        <w:contextualSpacing/>
        <w:jc w:val="center"/>
        <w:rPr>
          <w:rFonts w:ascii="Calibri" w:hAnsi="Calibri" w:cs="Calibri"/>
          <w:b/>
          <w:bCs/>
          <w:sz w:val="20"/>
          <w:szCs w:val="20"/>
        </w:rPr>
      </w:pPr>
      <w:bookmarkStart w:id="0" w:name="_Hlk112753106"/>
      <w:r w:rsidRPr="00B0607D">
        <w:rPr>
          <w:rFonts w:ascii="Calibri" w:hAnsi="Calibri" w:cs="Calibri"/>
          <w:b/>
          <w:bCs/>
          <w:sz w:val="20"/>
          <w:szCs w:val="20"/>
        </w:rPr>
        <w:t xml:space="preserve">SCHEDA </w:t>
      </w:r>
      <w:r w:rsidR="00EA0A38" w:rsidRPr="00B0607D">
        <w:rPr>
          <w:rFonts w:ascii="Calibri" w:hAnsi="Calibri" w:cs="Calibri"/>
          <w:b/>
          <w:bCs/>
          <w:sz w:val="20"/>
          <w:szCs w:val="20"/>
        </w:rPr>
        <w:t xml:space="preserve">DNSH n. </w:t>
      </w:r>
      <w:r w:rsidRPr="00B0607D">
        <w:rPr>
          <w:rFonts w:ascii="Calibri" w:hAnsi="Calibri" w:cs="Calibri"/>
          <w:b/>
          <w:bCs/>
          <w:sz w:val="20"/>
          <w:szCs w:val="20"/>
        </w:rPr>
        <w:t>3 - ACQUISTO DI APPARECCHIATURE ELETTRICHE ED ELETTRONICHE</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45372517" w14:textId="7F698A0C" w:rsidR="00B0607D" w:rsidRPr="003E6BC7" w:rsidRDefault="00D11C3D" w:rsidP="00B0607D">
      <w:pPr>
        <w:widowControl w:val="0"/>
        <w:spacing w:before="0" w:after="0" w:line="240" w:lineRule="auto"/>
        <w:rPr>
          <w:rFonts w:asciiTheme="minorHAnsi" w:hAnsiTheme="minorHAnsi" w:cstheme="minorHAnsi"/>
          <w:sz w:val="22"/>
          <w:szCs w:val="22"/>
        </w:rPr>
      </w:pPr>
      <w:r w:rsidRPr="00D11C3D">
        <w:rPr>
          <w:rFonts w:asciiTheme="minorHAnsi" w:hAnsiTheme="minorHAnsi" w:cstheme="minorHAnsi"/>
          <w:caps/>
          <w:sz w:val="22"/>
          <w:szCs w:val="22"/>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1050FA19" w14:textId="77777777" w:rsidR="001A5BFD" w:rsidRPr="00811B3C" w:rsidRDefault="001A5BFD"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595B656" w14:textId="000D5117" w:rsidR="006F7E4A" w:rsidRDefault="00811B3C" w:rsidP="00AE4A76">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r w:rsidR="006F7E4A">
        <w:rPr>
          <w:rFonts w:ascii="Calibri" w:hAnsi="Calibri" w:cs="Arial"/>
          <w:b/>
          <w:bCs/>
          <w:sz w:val="22"/>
          <w:szCs w:val="22"/>
        </w:rPr>
        <w:t xml:space="preserve"> </w:t>
      </w: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3F48FADA"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1"/>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6E0E1ECB" w:rsidR="003B3C5E" w:rsidRPr="000E1298" w:rsidRDefault="001A5BFD" w:rsidP="000E1298">
            <w:pPr>
              <w:spacing w:before="0" w:after="0" w:line="240" w:lineRule="auto"/>
              <w:rPr>
                <w:rFonts w:ascii="Calibri" w:hAnsi="Calibri" w:cs="Calibri"/>
                <w:sz w:val="16"/>
                <w:szCs w:val="16"/>
              </w:rPr>
            </w:pPr>
            <w:r w:rsidRPr="000E1298">
              <w:rPr>
                <w:rFonts w:ascii="Calibri" w:hAnsi="Calibri" w:cs="Calibri"/>
                <w:sz w:val="16"/>
                <w:szCs w:val="16"/>
              </w:rPr>
              <w:t>È</w:t>
            </w:r>
            <w:r w:rsidR="003B3C5E"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2"/>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3"/>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22F08EC5" w:rsidR="003B3C5E" w:rsidRPr="000E1298" w:rsidRDefault="00F569B6"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w:t>
            </w:r>
            <w:r w:rsidR="003B3C5E"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01A1F3B0"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 che attesti che il consumo tipico di energia elettrica (Etec), calcolato per ogni </w:t>
            </w:r>
            <w:r w:rsidRPr="000E1298">
              <w:rPr>
                <w:rFonts w:ascii="Calibri" w:hAnsi="Calibri" w:cs="Calibri"/>
                <w:sz w:val="16"/>
                <w:szCs w:val="16"/>
              </w:rPr>
              <w:lastRenderedPageBreak/>
              <w:t>dispositivo offerto, non superi il TEC massimo necessario (Etec-max) in linea con quanto descritto nell’Allegato III dei criteri GPP UE?</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0B92F235" w:rsidR="003B3C5E" w:rsidRPr="000E1298" w:rsidRDefault="003B3C5E" w:rsidP="000E1298">
            <w:pPr>
              <w:spacing w:before="0" w:after="0" w:line="240" w:lineRule="auto"/>
              <w:rPr>
                <w:rFonts w:ascii="Calibri" w:hAnsi="Calibri" w:cs="Calibri"/>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4"/>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5"/>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67A9C2B9"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L'attivit</w:t>
            </w:r>
            <w:r w:rsidR="001A5BFD">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in questione non è compresa tra le attivit</w:t>
            </w:r>
            <w:r w:rsidR="001A5BFD">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facenti parte della Tassonomia delle attivit</w:t>
            </w:r>
            <w:r w:rsidR="001A5BFD">
              <w:rPr>
                <w:rFonts w:asciiTheme="minorHAnsi" w:hAnsiTheme="minorHAnsi" w:cstheme="minorHAnsi"/>
                <w:bCs/>
                <w:sz w:val="20"/>
                <w:szCs w:val="20"/>
                <w:u w:val="single"/>
              </w:rPr>
              <w:t>à</w:t>
            </w:r>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2575C6">
      <w:headerReference w:type="default" r:id="rId11"/>
      <w:footerReference w:type="default" r:id="rId12"/>
      <w:headerReference w:type="first" r:id="rId13"/>
      <w:pgSz w:w="11906" w:h="16838"/>
      <w:pgMar w:top="1985" w:right="1134" w:bottom="1843"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CD92B" w14:textId="77777777" w:rsidR="002575C6" w:rsidRDefault="002575C6">
      <w:r>
        <w:separator/>
      </w:r>
    </w:p>
  </w:endnote>
  <w:endnote w:type="continuationSeparator" w:id="0">
    <w:p w14:paraId="25A3F0D6" w14:textId="77777777" w:rsidR="002575C6" w:rsidRDefault="0025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1123D226" w:rsidR="00BE3DBC" w:rsidRDefault="00683FD3" w:rsidP="006454B6">
    <w:pPr>
      <w:pStyle w:val="Pidipagina"/>
      <w:spacing w:before="0" w:after="0" w:line="240" w:lineRule="auto"/>
      <w:jc w:val="right"/>
    </w:pPr>
    <w:r>
      <w:rPr>
        <w:noProof/>
      </w:rPr>
      <w:drawing>
        <wp:anchor distT="0" distB="0" distL="114300" distR="114300" simplePos="0" relativeHeight="251660288" behindDoc="1" locked="0" layoutInCell="1" allowOverlap="1" wp14:anchorId="2641C3E3" wp14:editId="02991F27">
          <wp:simplePos x="0" y="0"/>
          <wp:positionH relativeFrom="column">
            <wp:posOffset>-723900</wp:posOffset>
          </wp:positionH>
          <wp:positionV relativeFrom="paragraph">
            <wp:posOffset>-355600</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p w14:paraId="1097EF67" w14:textId="5F60C5B7" w:rsidR="00BE3DBC" w:rsidRPr="00E647BB" w:rsidRDefault="00B0607D" w:rsidP="00B0607D">
    <w:pPr>
      <w:pStyle w:val="Pidipagina"/>
      <w:tabs>
        <w:tab w:val="clear" w:pos="4819"/>
        <w:tab w:val="clear" w:pos="9638"/>
        <w:tab w:val="left" w:pos="4330"/>
      </w:tabs>
      <w:spacing w:before="0" w:after="0" w:line="240" w:lineRule="auto"/>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85AD4" w14:textId="77777777" w:rsidR="002575C6" w:rsidRDefault="002575C6">
      <w:r>
        <w:separator/>
      </w:r>
    </w:p>
  </w:footnote>
  <w:footnote w:type="continuationSeparator" w:id="0">
    <w:p w14:paraId="3E5639D8" w14:textId="77777777" w:rsidR="002575C6" w:rsidRDefault="002575C6">
      <w:r>
        <w:continuationSeparator/>
      </w:r>
    </w:p>
  </w:footnote>
  <w:footnote w:id="1">
    <w:p w14:paraId="38358666" w14:textId="6CFAD8E6" w:rsidR="00571301" w:rsidRPr="00370442" w:rsidRDefault="00571301" w:rsidP="00370442">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vertAlign w:val="superscript"/>
        </w:rPr>
        <w:t xml:space="preserve"> </w:t>
      </w:r>
      <w:r w:rsidR="001A5BFD" w:rsidRPr="00370442">
        <w:rPr>
          <w:rFonts w:asciiTheme="minorHAnsi" w:hAnsiTheme="minorHAnsi" w:cstheme="minorHAnsi"/>
          <w:sz w:val="16"/>
          <w:szCs w:val="16"/>
        </w:rPr>
        <w:t>È</w:t>
      </w:r>
      <w:r w:rsidR="004164E2" w:rsidRPr="00370442">
        <w:rPr>
          <w:rFonts w:asciiTheme="minorHAnsi" w:hAnsiTheme="minorHAnsi" w:cstheme="minorHAnsi"/>
          <w:sz w:val="16"/>
          <w:szCs w:val="16"/>
        </w:rPr>
        <w:t xml:space="preserve"> compito della Stazione Appaltante ritenere se l’opzione proposta </w:t>
      </w:r>
      <w:r w:rsidR="00081ECD" w:rsidRPr="00370442">
        <w:rPr>
          <w:rFonts w:asciiTheme="minorHAnsi" w:hAnsiTheme="minorHAnsi" w:cstheme="minorHAnsi"/>
          <w:sz w:val="16"/>
          <w:szCs w:val="16"/>
        </w:rPr>
        <w:t xml:space="preserve">sia </w:t>
      </w:r>
      <w:r w:rsidR="004164E2" w:rsidRPr="00370442">
        <w:rPr>
          <w:rFonts w:asciiTheme="minorHAnsi" w:hAnsiTheme="minorHAnsi" w:cstheme="minorHAnsi"/>
          <w:sz w:val="16"/>
          <w:szCs w:val="16"/>
        </w:rPr>
        <w:t>esaustiva</w:t>
      </w:r>
    </w:p>
  </w:footnote>
  <w:footnote w:id="2">
    <w:p w14:paraId="4DCEBFFB" w14:textId="6BFDC906" w:rsidR="004164E2" w:rsidRPr="004164E2" w:rsidRDefault="004164E2" w:rsidP="00370442">
      <w:pPr>
        <w:pStyle w:val="Testonotaapidipagina"/>
        <w:spacing w:after="0" w:line="240" w:lineRule="auto"/>
        <w:jc w:val="both"/>
        <w:rPr>
          <w:sz w:val="13"/>
          <w:szCs w:val="13"/>
        </w:rPr>
      </w:pPr>
      <w:r w:rsidRPr="00370442">
        <w:rPr>
          <w:rStyle w:val="Rimandonotaapidipagina"/>
          <w:rFonts w:asciiTheme="minorHAnsi" w:hAnsiTheme="minorHAnsi" w:cstheme="minorHAnsi"/>
          <w:szCs w:val="16"/>
          <w:vertAlign w:val="superscript"/>
        </w:rPr>
        <w:footnoteRef/>
      </w:r>
      <w:r w:rsidRPr="00370442">
        <w:rPr>
          <w:rFonts w:asciiTheme="minorHAnsi" w:hAnsiTheme="minorHAnsi" w:cstheme="minorHAnsi"/>
          <w:sz w:val="16"/>
          <w:szCs w:val="16"/>
        </w:rPr>
        <w:t xml:space="preserve"> </w:t>
      </w:r>
      <w:r w:rsidR="00D1518A" w:rsidRPr="00370442">
        <w:rPr>
          <w:rFonts w:asciiTheme="minorHAnsi" w:eastAsia="Calibri" w:hAnsiTheme="minorHAnsi" w:cstheme="minorHAnsi"/>
          <w:i/>
          <w:iCs/>
          <w:sz w:val="16"/>
          <w:szCs w:val="16"/>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3">
    <w:p w14:paraId="78F82EC7" w14:textId="4A6B42BF" w:rsidR="006665AE" w:rsidRPr="00370442" w:rsidRDefault="006665AE" w:rsidP="00370442">
      <w:pPr>
        <w:pStyle w:val="Testonotaapidipagina"/>
        <w:spacing w:after="0" w:line="240" w:lineRule="auto"/>
        <w:jc w:val="both"/>
        <w:rPr>
          <w:rFonts w:asciiTheme="minorHAnsi" w:hAnsiTheme="minorHAnsi" w:cstheme="minorHAnsi"/>
          <w:sz w:val="16"/>
          <w:szCs w:val="16"/>
        </w:rPr>
      </w:pPr>
      <w:r w:rsidRPr="00370442">
        <w:rPr>
          <w:rStyle w:val="Rimandonotaapidipagina"/>
          <w:rFonts w:asciiTheme="minorHAnsi" w:hAnsiTheme="minorHAnsi" w:cstheme="minorHAnsi"/>
          <w:szCs w:val="16"/>
          <w:vertAlign w:val="superscript"/>
        </w:rPr>
        <w:footnoteRef/>
      </w:r>
      <w:r w:rsidRPr="00370442">
        <w:rPr>
          <w:sz w:val="16"/>
          <w:szCs w:val="16"/>
        </w:rPr>
        <w:t xml:space="preserve"> </w:t>
      </w:r>
      <w:r w:rsidR="00FB5B3B" w:rsidRPr="00370442">
        <w:rPr>
          <w:rFonts w:asciiTheme="minorHAnsi" w:hAnsiTheme="minorHAnsi" w:cstheme="minorHAnsi"/>
          <w:sz w:val="16"/>
          <w:szCs w:val="16"/>
        </w:rPr>
        <w:t xml:space="preserve">L’esito positivo a </w:t>
      </w:r>
      <w:r w:rsidR="002763DE" w:rsidRPr="00370442">
        <w:rPr>
          <w:rFonts w:asciiTheme="minorHAnsi" w:hAnsiTheme="minorHAnsi" w:cstheme="minorHAnsi"/>
          <w:sz w:val="16"/>
          <w:szCs w:val="16"/>
        </w:rPr>
        <w:t xml:space="preserve">tale elemento di controllo </w:t>
      </w:r>
      <w:r w:rsidR="00670E03" w:rsidRPr="00370442">
        <w:rPr>
          <w:rFonts w:asciiTheme="minorHAnsi" w:hAnsiTheme="minorHAnsi" w:cstheme="minorHAnsi"/>
          <w:color w:val="212121"/>
          <w:sz w:val="16"/>
          <w:szCs w:val="16"/>
        </w:rPr>
        <w:t>fornisce tutti gli elementi per la verifica del rispetto DNSH</w:t>
      </w:r>
      <w:r w:rsidR="00B82703" w:rsidRPr="00370442">
        <w:rPr>
          <w:rFonts w:asciiTheme="minorHAnsi" w:hAnsiTheme="minorHAnsi" w:cstheme="minorHAnsi"/>
          <w:color w:val="212121"/>
          <w:sz w:val="16"/>
          <w:szCs w:val="16"/>
        </w:rPr>
        <w:t xml:space="preserve">. </w:t>
      </w:r>
    </w:p>
  </w:footnote>
  <w:footnote w:id="4">
    <w:p w14:paraId="208B8F48" w14:textId="4F7E152F" w:rsidR="008A73A5" w:rsidRPr="00370442" w:rsidRDefault="008A73A5" w:rsidP="00370442">
      <w:pPr>
        <w:pStyle w:val="Testonotaapidipagina"/>
        <w:spacing w:after="0" w:line="240" w:lineRule="auto"/>
        <w:jc w:val="both"/>
        <w:rPr>
          <w:rFonts w:ascii="Calibri" w:hAnsi="Calibri" w:cs="Calibri"/>
          <w:sz w:val="16"/>
          <w:szCs w:val="16"/>
        </w:rPr>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Per gli operatori economici italiani o stranieri residenti in Italia, la dichiarazione deve essere sottoscritta da un legale rappresentante ovvero da un procuratore</w:t>
      </w:r>
      <w:r w:rsidR="003B3C5E" w:rsidRPr="00370442">
        <w:rPr>
          <w:rFonts w:ascii="Calibri" w:hAnsi="Calibri" w:cs="Calibri"/>
          <w:sz w:val="16"/>
          <w:szCs w:val="16"/>
          <w:vertAlign w:val="superscript"/>
        </w:rPr>
        <w:fldChar w:fldCharType="begin"/>
      </w:r>
      <w:r w:rsidR="003B3C5E" w:rsidRPr="00370442">
        <w:rPr>
          <w:rFonts w:ascii="Calibri" w:hAnsi="Calibri" w:cs="Calibri"/>
          <w:sz w:val="16"/>
          <w:szCs w:val="16"/>
          <w:vertAlign w:val="superscript"/>
        </w:rPr>
        <w:instrText xml:space="preserve"> NOTEREF _Ref41906052 \h  \* MERGEFORMAT </w:instrText>
      </w:r>
      <w:r w:rsidR="003B3C5E" w:rsidRPr="00370442">
        <w:rPr>
          <w:rFonts w:ascii="Calibri" w:hAnsi="Calibri" w:cs="Calibri"/>
          <w:sz w:val="16"/>
          <w:szCs w:val="16"/>
          <w:vertAlign w:val="superscript"/>
        </w:rPr>
      </w:r>
      <w:r w:rsidR="003B3C5E" w:rsidRPr="00370442">
        <w:rPr>
          <w:rFonts w:ascii="Calibri" w:hAnsi="Calibri" w:cs="Calibri"/>
          <w:sz w:val="16"/>
          <w:szCs w:val="16"/>
          <w:vertAlign w:val="superscript"/>
        </w:rPr>
        <w:fldChar w:fldCharType="separate"/>
      </w:r>
      <w:r w:rsidR="00973140" w:rsidRPr="00370442">
        <w:rPr>
          <w:rFonts w:ascii="Calibri" w:hAnsi="Calibri" w:cs="Calibri"/>
          <w:sz w:val="16"/>
          <w:szCs w:val="16"/>
          <w:vertAlign w:val="superscript"/>
        </w:rPr>
        <w:t>4</w:t>
      </w:r>
      <w:r w:rsidR="003B3C5E" w:rsidRPr="00370442">
        <w:rPr>
          <w:rFonts w:ascii="Calibri" w:hAnsi="Calibri" w:cs="Calibri"/>
          <w:sz w:val="16"/>
          <w:szCs w:val="16"/>
          <w:vertAlign w:val="superscript"/>
        </w:rPr>
        <w:fldChar w:fldCharType="end"/>
      </w:r>
      <w:r w:rsidRPr="00370442">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25048D68" w14:textId="77777777" w:rsidR="008A73A5" w:rsidRDefault="008A73A5" w:rsidP="00370442">
      <w:pPr>
        <w:pStyle w:val="Testonotaapidipagina"/>
        <w:spacing w:after="0" w:line="240" w:lineRule="auto"/>
        <w:jc w:val="both"/>
      </w:pPr>
      <w:r w:rsidRPr="00370442">
        <w:rPr>
          <w:rStyle w:val="Rimandonotaapidipagina"/>
          <w:rFonts w:ascii="Calibri" w:hAnsi="Calibri" w:cs="Calibri"/>
          <w:szCs w:val="16"/>
          <w:vertAlign w:val="superscript"/>
        </w:rPr>
        <w:footnoteRef/>
      </w:r>
      <w:r w:rsidRPr="00370442">
        <w:rPr>
          <w:rFonts w:ascii="Calibri" w:hAnsi="Calibri"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3F4B31A5" w:rsidR="00BE3DBC" w:rsidRDefault="00E878B3" w:rsidP="00E647BB">
    <w:pPr>
      <w:pStyle w:val="Intestazione"/>
      <w:tabs>
        <w:tab w:val="clear" w:pos="4819"/>
        <w:tab w:val="clear" w:pos="9638"/>
      </w:tabs>
      <w:jc w:val="left"/>
    </w:pPr>
    <w:r>
      <w:rPr>
        <w:noProof/>
      </w:rPr>
      <w:drawing>
        <wp:anchor distT="0" distB="0" distL="114300" distR="114300" simplePos="0" relativeHeight="251658240" behindDoc="1" locked="0" layoutInCell="1" allowOverlap="1" wp14:anchorId="786B0BBD" wp14:editId="10D770E4">
          <wp:simplePos x="0" y="0"/>
          <wp:positionH relativeFrom="column">
            <wp:posOffset>-723900</wp:posOffset>
          </wp:positionH>
          <wp:positionV relativeFrom="paragraph">
            <wp:posOffset>-449792</wp:posOffset>
          </wp:positionV>
          <wp:extent cx="7560000" cy="1090800"/>
          <wp:effectExtent l="0" t="0" r="3175" b="0"/>
          <wp:wrapNone/>
          <wp:docPr id="1730705097" name="Immagine 1730705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90800"/>
                  </a:xfrm>
                  <a:prstGeom prst="rect">
                    <a:avLst/>
                  </a:prstGeom>
                  <a:noFill/>
                </pic:spPr>
              </pic:pic>
            </a:graphicData>
          </a:graphic>
          <wp14:sizeRelH relativeFrom="page">
            <wp14:pctWidth>0</wp14:pctWidth>
          </wp14:sizeRelH>
          <wp14:sizeRelV relativeFrom="page">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1192559704" name="Immagine 119255970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50D"/>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028"/>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5BFD"/>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59B0"/>
    <w:rsid w:val="002465F7"/>
    <w:rsid w:val="002475B4"/>
    <w:rsid w:val="00253343"/>
    <w:rsid w:val="00253F01"/>
    <w:rsid w:val="00254F91"/>
    <w:rsid w:val="0025588D"/>
    <w:rsid w:val="002559AF"/>
    <w:rsid w:val="00256A68"/>
    <w:rsid w:val="002575C6"/>
    <w:rsid w:val="00260EC8"/>
    <w:rsid w:val="0026498A"/>
    <w:rsid w:val="00266BCB"/>
    <w:rsid w:val="00267F3A"/>
    <w:rsid w:val="002703DC"/>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442"/>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7A"/>
    <w:rsid w:val="003D518E"/>
    <w:rsid w:val="003D59C6"/>
    <w:rsid w:val="003D7980"/>
    <w:rsid w:val="003E2735"/>
    <w:rsid w:val="003E29FF"/>
    <w:rsid w:val="003E41B2"/>
    <w:rsid w:val="003E475A"/>
    <w:rsid w:val="003E6BC7"/>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3A17"/>
    <w:rsid w:val="004C54B6"/>
    <w:rsid w:val="004C6573"/>
    <w:rsid w:val="004C7468"/>
    <w:rsid w:val="004C7847"/>
    <w:rsid w:val="004C7F3E"/>
    <w:rsid w:val="004D07F7"/>
    <w:rsid w:val="004D281A"/>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27991"/>
    <w:rsid w:val="005350E8"/>
    <w:rsid w:val="0053576D"/>
    <w:rsid w:val="005365E2"/>
    <w:rsid w:val="005370B1"/>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47582"/>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3FD3"/>
    <w:rsid w:val="0068435E"/>
    <w:rsid w:val="00684A51"/>
    <w:rsid w:val="00685B05"/>
    <w:rsid w:val="006907A5"/>
    <w:rsid w:val="006925FB"/>
    <w:rsid w:val="00695971"/>
    <w:rsid w:val="00696702"/>
    <w:rsid w:val="00697ABE"/>
    <w:rsid w:val="00697BB4"/>
    <w:rsid w:val="006A2075"/>
    <w:rsid w:val="006A331D"/>
    <w:rsid w:val="006A643C"/>
    <w:rsid w:val="006A6853"/>
    <w:rsid w:val="006A7E23"/>
    <w:rsid w:val="006B0B14"/>
    <w:rsid w:val="006B172D"/>
    <w:rsid w:val="006B2037"/>
    <w:rsid w:val="006B639C"/>
    <w:rsid w:val="006B6846"/>
    <w:rsid w:val="006B6BF0"/>
    <w:rsid w:val="006B71C9"/>
    <w:rsid w:val="006C2084"/>
    <w:rsid w:val="006C23A0"/>
    <w:rsid w:val="006C4CFA"/>
    <w:rsid w:val="006C4D71"/>
    <w:rsid w:val="006C58BF"/>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6F7E4A"/>
    <w:rsid w:val="00700BEB"/>
    <w:rsid w:val="00700F18"/>
    <w:rsid w:val="00701228"/>
    <w:rsid w:val="007017C1"/>
    <w:rsid w:val="00701E7A"/>
    <w:rsid w:val="00703C9D"/>
    <w:rsid w:val="00704DC0"/>
    <w:rsid w:val="007071DF"/>
    <w:rsid w:val="00707DBA"/>
    <w:rsid w:val="0071016C"/>
    <w:rsid w:val="00710996"/>
    <w:rsid w:val="00711B25"/>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362"/>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7FD3"/>
    <w:rsid w:val="007F0D75"/>
    <w:rsid w:val="007F0F4C"/>
    <w:rsid w:val="007F1064"/>
    <w:rsid w:val="007F12B9"/>
    <w:rsid w:val="007F2541"/>
    <w:rsid w:val="007F2C5A"/>
    <w:rsid w:val="007F5895"/>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487D"/>
    <w:rsid w:val="008A6862"/>
    <w:rsid w:val="008A73A5"/>
    <w:rsid w:val="008B0970"/>
    <w:rsid w:val="008B148B"/>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C9A"/>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A76"/>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07D"/>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9721D"/>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1C3D"/>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8B3"/>
    <w:rsid w:val="00E87E11"/>
    <w:rsid w:val="00E90711"/>
    <w:rsid w:val="00E9224F"/>
    <w:rsid w:val="00E93013"/>
    <w:rsid w:val="00E93DB3"/>
    <w:rsid w:val="00E940EE"/>
    <w:rsid w:val="00E95813"/>
    <w:rsid w:val="00E96BBA"/>
    <w:rsid w:val="00EA0A38"/>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569B6"/>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6F7E4A"/>
    <w:pPr>
      <w:spacing w:before="100" w:beforeAutospacing="1" w:after="100" w:afterAutospacing="1" w:line="240" w:lineRule="auto"/>
      <w:jc w:val="left"/>
    </w:pPr>
  </w:style>
  <w:style w:type="character" w:customStyle="1" w:styleId="normaltextrun">
    <w:name w:val="normaltextrun"/>
    <w:basedOn w:val="Carpredefinitoparagrafo"/>
    <w:rsid w:val="006F7E4A"/>
  </w:style>
  <w:style w:type="character" w:customStyle="1" w:styleId="eop">
    <w:name w:val="eop"/>
    <w:basedOn w:val="Carpredefinitoparagrafo"/>
    <w:rsid w:val="006F7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0648115">
      <w:bodyDiv w:val="1"/>
      <w:marLeft w:val="0"/>
      <w:marRight w:val="0"/>
      <w:marTop w:val="0"/>
      <w:marBottom w:val="0"/>
      <w:divBdr>
        <w:top w:val="none" w:sz="0" w:space="0" w:color="auto"/>
        <w:left w:val="none" w:sz="0" w:space="0" w:color="auto"/>
        <w:bottom w:val="none" w:sz="0" w:space="0" w:color="auto"/>
        <w:right w:val="none" w:sz="0" w:space="0" w:color="auto"/>
      </w:divBdr>
      <w:divsChild>
        <w:div w:id="1931504220">
          <w:marLeft w:val="0"/>
          <w:marRight w:val="0"/>
          <w:marTop w:val="0"/>
          <w:marBottom w:val="0"/>
          <w:divBdr>
            <w:top w:val="none" w:sz="0" w:space="0" w:color="auto"/>
            <w:left w:val="none" w:sz="0" w:space="0" w:color="auto"/>
            <w:bottom w:val="none" w:sz="0" w:space="0" w:color="auto"/>
            <w:right w:val="none" w:sz="0" w:space="0" w:color="auto"/>
          </w:divBdr>
          <w:divsChild>
            <w:div w:id="1124733673">
              <w:marLeft w:val="0"/>
              <w:marRight w:val="0"/>
              <w:marTop w:val="0"/>
              <w:marBottom w:val="0"/>
              <w:divBdr>
                <w:top w:val="none" w:sz="0" w:space="0" w:color="auto"/>
                <w:left w:val="none" w:sz="0" w:space="0" w:color="auto"/>
                <w:bottom w:val="none" w:sz="0" w:space="0" w:color="auto"/>
                <w:right w:val="none" w:sz="0" w:space="0" w:color="auto"/>
              </w:divBdr>
              <w:divsChild>
                <w:div w:id="937375179">
                  <w:marLeft w:val="0"/>
                  <w:marRight w:val="0"/>
                  <w:marTop w:val="0"/>
                  <w:marBottom w:val="0"/>
                  <w:divBdr>
                    <w:top w:val="none" w:sz="0" w:space="0" w:color="auto"/>
                    <w:left w:val="none" w:sz="0" w:space="0" w:color="auto"/>
                    <w:bottom w:val="none" w:sz="0" w:space="0" w:color="auto"/>
                    <w:right w:val="none" w:sz="0" w:space="0" w:color="auto"/>
                  </w:divBdr>
                  <w:divsChild>
                    <w:div w:id="704789345">
                      <w:marLeft w:val="0"/>
                      <w:marRight w:val="0"/>
                      <w:marTop w:val="0"/>
                      <w:marBottom w:val="0"/>
                      <w:divBdr>
                        <w:top w:val="none" w:sz="0" w:space="0" w:color="auto"/>
                        <w:left w:val="none" w:sz="0" w:space="0" w:color="auto"/>
                        <w:bottom w:val="none" w:sz="0" w:space="0" w:color="auto"/>
                        <w:right w:val="none" w:sz="0" w:space="0" w:color="auto"/>
                      </w:divBdr>
                      <w:divsChild>
                        <w:div w:id="788814909">
                          <w:marLeft w:val="0"/>
                          <w:marRight w:val="0"/>
                          <w:marTop w:val="0"/>
                          <w:marBottom w:val="0"/>
                          <w:divBdr>
                            <w:top w:val="none" w:sz="0" w:space="0" w:color="auto"/>
                            <w:left w:val="none" w:sz="0" w:space="0" w:color="auto"/>
                            <w:bottom w:val="none" w:sz="0" w:space="0" w:color="auto"/>
                            <w:right w:val="none" w:sz="0" w:space="0" w:color="auto"/>
                          </w:divBdr>
                        </w:div>
                      </w:divsChild>
                    </w:div>
                    <w:div w:id="1869835192">
                      <w:marLeft w:val="0"/>
                      <w:marRight w:val="0"/>
                      <w:marTop w:val="0"/>
                      <w:marBottom w:val="0"/>
                      <w:divBdr>
                        <w:top w:val="none" w:sz="0" w:space="0" w:color="auto"/>
                        <w:left w:val="none" w:sz="0" w:space="0" w:color="auto"/>
                        <w:bottom w:val="none" w:sz="0" w:space="0" w:color="auto"/>
                        <w:right w:val="none" w:sz="0" w:space="0" w:color="auto"/>
                      </w:divBdr>
                      <w:divsChild>
                        <w:div w:id="276986504">
                          <w:marLeft w:val="0"/>
                          <w:marRight w:val="0"/>
                          <w:marTop w:val="0"/>
                          <w:marBottom w:val="0"/>
                          <w:divBdr>
                            <w:top w:val="none" w:sz="0" w:space="0" w:color="auto"/>
                            <w:left w:val="none" w:sz="0" w:space="0" w:color="auto"/>
                            <w:bottom w:val="none" w:sz="0" w:space="0" w:color="auto"/>
                            <w:right w:val="none" w:sz="0" w:space="0" w:color="auto"/>
                          </w:divBdr>
                        </w:div>
                      </w:divsChild>
                    </w:div>
                    <w:div w:id="1776486549">
                      <w:marLeft w:val="0"/>
                      <w:marRight w:val="0"/>
                      <w:marTop w:val="0"/>
                      <w:marBottom w:val="0"/>
                      <w:divBdr>
                        <w:top w:val="none" w:sz="0" w:space="0" w:color="auto"/>
                        <w:left w:val="none" w:sz="0" w:space="0" w:color="auto"/>
                        <w:bottom w:val="none" w:sz="0" w:space="0" w:color="auto"/>
                        <w:right w:val="none" w:sz="0" w:space="0" w:color="auto"/>
                      </w:divBdr>
                      <w:divsChild>
                        <w:div w:id="147014643">
                          <w:marLeft w:val="0"/>
                          <w:marRight w:val="0"/>
                          <w:marTop w:val="0"/>
                          <w:marBottom w:val="0"/>
                          <w:divBdr>
                            <w:top w:val="none" w:sz="0" w:space="0" w:color="auto"/>
                            <w:left w:val="none" w:sz="0" w:space="0" w:color="auto"/>
                            <w:bottom w:val="none" w:sz="0" w:space="0" w:color="auto"/>
                            <w:right w:val="none" w:sz="0" w:space="0" w:color="auto"/>
                          </w:divBdr>
                        </w:div>
                      </w:divsChild>
                    </w:div>
                    <w:div w:id="1639410745">
                      <w:marLeft w:val="0"/>
                      <w:marRight w:val="0"/>
                      <w:marTop w:val="0"/>
                      <w:marBottom w:val="0"/>
                      <w:divBdr>
                        <w:top w:val="none" w:sz="0" w:space="0" w:color="auto"/>
                        <w:left w:val="none" w:sz="0" w:space="0" w:color="auto"/>
                        <w:bottom w:val="none" w:sz="0" w:space="0" w:color="auto"/>
                        <w:right w:val="none" w:sz="0" w:space="0" w:color="auto"/>
                      </w:divBdr>
                      <w:divsChild>
                        <w:div w:id="1298991517">
                          <w:marLeft w:val="0"/>
                          <w:marRight w:val="0"/>
                          <w:marTop w:val="0"/>
                          <w:marBottom w:val="0"/>
                          <w:divBdr>
                            <w:top w:val="none" w:sz="0" w:space="0" w:color="auto"/>
                            <w:left w:val="none" w:sz="0" w:space="0" w:color="auto"/>
                            <w:bottom w:val="none" w:sz="0" w:space="0" w:color="auto"/>
                            <w:right w:val="none" w:sz="0" w:space="0" w:color="auto"/>
                          </w:divBdr>
                        </w:div>
                      </w:divsChild>
                    </w:div>
                    <w:div w:id="906526056">
                      <w:marLeft w:val="0"/>
                      <w:marRight w:val="0"/>
                      <w:marTop w:val="0"/>
                      <w:marBottom w:val="0"/>
                      <w:divBdr>
                        <w:top w:val="none" w:sz="0" w:space="0" w:color="auto"/>
                        <w:left w:val="none" w:sz="0" w:space="0" w:color="auto"/>
                        <w:bottom w:val="none" w:sz="0" w:space="0" w:color="auto"/>
                        <w:right w:val="none" w:sz="0" w:space="0" w:color="auto"/>
                      </w:divBdr>
                      <w:divsChild>
                        <w:div w:id="2087723655">
                          <w:marLeft w:val="0"/>
                          <w:marRight w:val="0"/>
                          <w:marTop w:val="0"/>
                          <w:marBottom w:val="0"/>
                          <w:divBdr>
                            <w:top w:val="none" w:sz="0" w:space="0" w:color="auto"/>
                            <w:left w:val="none" w:sz="0" w:space="0" w:color="auto"/>
                            <w:bottom w:val="none" w:sz="0" w:space="0" w:color="auto"/>
                            <w:right w:val="none" w:sz="0" w:space="0" w:color="auto"/>
                          </w:divBdr>
                        </w:div>
                      </w:divsChild>
                    </w:div>
                    <w:div w:id="268051843">
                      <w:marLeft w:val="0"/>
                      <w:marRight w:val="0"/>
                      <w:marTop w:val="0"/>
                      <w:marBottom w:val="0"/>
                      <w:divBdr>
                        <w:top w:val="none" w:sz="0" w:space="0" w:color="auto"/>
                        <w:left w:val="none" w:sz="0" w:space="0" w:color="auto"/>
                        <w:bottom w:val="none" w:sz="0" w:space="0" w:color="auto"/>
                        <w:right w:val="none" w:sz="0" w:space="0" w:color="auto"/>
                      </w:divBdr>
                      <w:divsChild>
                        <w:div w:id="636031111">
                          <w:marLeft w:val="0"/>
                          <w:marRight w:val="0"/>
                          <w:marTop w:val="0"/>
                          <w:marBottom w:val="0"/>
                          <w:divBdr>
                            <w:top w:val="none" w:sz="0" w:space="0" w:color="auto"/>
                            <w:left w:val="none" w:sz="0" w:space="0" w:color="auto"/>
                            <w:bottom w:val="none" w:sz="0" w:space="0" w:color="auto"/>
                            <w:right w:val="none" w:sz="0" w:space="0" w:color="auto"/>
                          </w:divBdr>
                        </w:div>
                      </w:divsChild>
                    </w:div>
                    <w:div w:id="913709471">
                      <w:marLeft w:val="0"/>
                      <w:marRight w:val="0"/>
                      <w:marTop w:val="0"/>
                      <w:marBottom w:val="0"/>
                      <w:divBdr>
                        <w:top w:val="none" w:sz="0" w:space="0" w:color="auto"/>
                        <w:left w:val="none" w:sz="0" w:space="0" w:color="auto"/>
                        <w:bottom w:val="none" w:sz="0" w:space="0" w:color="auto"/>
                        <w:right w:val="none" w:sz="0" w:space="0" w:color="auto"/>
                      </w:divBdr>
                      <w:divsChild>
                        <w:div w:id="511381867">
                          <w:marLeft w:val="0"/>
                          <w:marRight w:val="0"/>
                          <w:marTop w:val="0"/>
                          <w:marBottom w:val="0"/>
                          <w:divBdr>
                            <w:top w:val="none" w:sz="0" w:space="0" w:color="auto"/>
                            <w:left w:val="none" w:sz="0" w:space="0" w:color="auto"/>
                            <w:bottom w:val="none" w:sz="0" w:space="0" w:color="auto"/>
                            <w:right w:val="none" w:sz="0" w:space="0" w:color="auto"/>
                          </w:divBdr>
                        </w:div>
                      </w:divsChild>
                    </w:div>
                    <w:div w:id="1571037366">
                      <w:marLeft w:val="0"/>
                      <w:marRight w:val="0"/>
                      <w:marTop w:val="0"/>
                      <w:marBottom w:val="0"/>
                      <w:divBdr>
                        <w:top w:val="none" w:sz="0" w:space="0" w:color="auto"/>
                        <w:left w:val="none" w:sz="0" w:space="0" w:color="auto"/>
                        <w:bottom w:val="none" w:sz="0" w:space="0" w:color="auto"/>
                        <w:right w:val="none" w:sz="0" w:space="0" w:color="auto"/>
                      </w:divBdr>
                      <w:divsChild>
                        <w:div w:id="1982299604">
                          <w:marLeft w:val="0"/>
                          <w:marRight w:val="0"/>
                          <w:marTop w:val="0"/>
                          <w:marBottom w:val="0"/>
                          <w:divBdr>
                            <w:top w:val="none" w:sz="0" w:space="0" w:color="auto"/>
                            <w:left w:val="none" w:sz="0" w:space="0" w:color="auto"/>
                            <w:bottom w:val="none" w:sz="0" w:space="0" w:color="auto"/>
                            <w:right w:val="none" w:sz="0" w:space="0" w:color="auto"/>
                          </w:divBdr>
                        </w:div>
                      </w:divsChild>
                    </w:div>
                    <w:div w:id="1166826556">
                      <w:marLeft w:val="0"/>
                      <w:marRight w:val="0"/>
                      <w:marTop w:val="0"/>
                      <w:marBottom w:val="0"/>
                      <w:divBdr>
                        <w:top w:val="none" w:sz="0" w:space="0" w:color="auto"/>
                        <w:left w:val="none" w:sz="0" w:space="0" w:color="auto"/>
                        <w:bottom w:val="none" w:sz="0" w:space="0" w:color="auto"/>
                        <w:right w:val="none" w:sz="0" w:space="0" w:color="auto"/>
                      </w:divBdr>
                      <w:divsChild>
                        <w:div w:id="1972394562">
                          <w:marLeft w:val="0"/>
                          <w:marRight w:val="0"/>
                          <w:marTop w:val="0"/>
                          <w:marBottom w:val="0"/>
                          <w:divBdr>
                            <w:top w:val="none" w:sz="0" w:space="0" w:color="auto"/>
                            <w:left w:val="none" w:sz="0" w:space="0" w:color="auto"/>
                            <w:bottom w:val="none" w:sz="0" w:space="0" w:color="auto"/>
                            <w:right w:val="none" w:sz="0" w:space="0" w:color="auto"/>
                          </w:divBdr>
                        </w:div>
                      </w:divsChild>
                    </w:div>
                    <w:div w:id="1622809818">
                      <w:marLeft w:val="0"/>
                      <w:marRight w:val="0"/>
                      <w:marTop w:val="0"/>
                      <w:marBottom w:val="0"/>
                      <w:divBdr>
                        <w:top w:val="none" w:sz="0" w:space="0" w:color="auto"/>
                        <w:left w:val="none" w:sz="0" w:space="0" w:color="auto"/>
                        <w:bottom w:val="none" w:sz="0" w:space="0" w:color="auto"/>
                        <w:right w:val="none" w:sz="0" w:space="0" w:color="auto"/>
                      </w:divBdr>
                      <w:divsChild>
                        <w:div w:id="120222734">
                          <w:marLeft w:val="0"/>
                          <w:marRight w:val="0"/>
                          <w:marTop w:val="0"/>
                          <w:marBottom w:val="0"/>
                          <w:divBdr>
                            <w:top w:val="none" w:sz="0" w:space="0" w:color="auto"/>
                            <w:left w:val="none" w:sz="0" w:space="0" w:color="auto"/>
                            <w:bottom w:val="none" w:sz="0" w:space="0" w:color="auto"/>
                            <w:right w:val="none" w:sz="0" w:space="0" w:color="auto"/>
                          </w:divBdr>
                        </w:div>
                      </w:divsChild>
                    </w:div>
                    <w:div w:id="843009968">
                      <w:marLeft w:val="0"/>
                      <w:marRight w:val="0"/>
                      <w:marTop w:val="0"/>
                      <w:marBottom w:val="0"/>
                      <w:divBdr>
                        <w:top w:val="none" w:sz="0" w:space="0" w:color="auto"/>
                        <w:left w:val="none" w:sz="0" w:space="0" w:color="auto"/>
                        <w:bottom w:val="none" w:sz="0" w:space="0" w:color="auto"/>
                        <w:right w:val="none" w:sz="0" w:space="0" w:color="auto"/>
                      </w:divBdr>
                      <w:divsChild>
                        <w:div w:id="2025862402">
                          <w:marLeft w:val="0"/>
                          <w:marRight w:val="0"/>
                          <w:marTop w:val="0"/>
                          <w:marBottom w:val="0"/>
                          <w:divBdr>
                            <w:top w:val="none" w:sz="0" w:space="0" w:color="auto"/>
                            <w:left w:val="none" w:sz="0" w:space="0" w:color="auto"/>
                            <w:bottom w:val="none" w:sz="0" w:space="0" w:color="auto"/>
                            <w:right w:val="none" w:sz="0" w:space="0" w:color="auto"/>
                          </w:divBdr>
                        </w:div>
                      </w:divsChild>
                    </w:div>
                    <w:div w:id="226694782">
                      <w:marLeft w:val="0"/>
                      <w:marRight w:val="0"/>
                      <w:marTop w:val="0"/>
                      <w:marBottom w:val="0"/>
                      <w:divBdr>
                        <w:top w:val="none" w:sz="0" w:space="0" w:color="auto"/>
                        <w:left w:val="none" w:sz="0" w:space="0" w:color="auto"/>
                        <w:bottom w:val="none" w:sz="0" w:space="0" w:color="auto"/>
                        <w:right w:val="none" w:sz="0" w:space="0" w:color="auto"/>
                      </w:divBdr>
                      <w:divsChild>
                        <w:div w:id="102362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F28A848D-D2BC-455E-BBB4-D7D21E27A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1457</Words>
  <Characters>8306</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MARCO CAMPANI</cp:lastModifiedBy>
  <cp:revision>39</cp:revision>
  <cp:lastPrinted>2023-05-17T10:53:00Z</cp:lastPrinted>
  <dcterms:created xsi:type="dcterms:W3CDTF">2023-06-14T12:55:00Z</dcterms:created>
  <dcterms:modified xsi:type="dcterms:W3CDTF">2024-03-13T12:56:00Z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0x010100B36D9AF8D92E6D4896FA47C64897B85C</vt:lpwstr>
  </property>
  <property fmtid="{D5CDD505-2E9C-101B-9397-08002B2CF9AE}" pid="10" name="lcf76f155ced4ddcb4097134ff3c332f">
    <vt:lpwstr/>
  </property>
  <property fmtid="{D5CDD505-2E9C-101B-9397-08002B2CF9AE}" pid="11" name="TaxCatchAll">
    <vt:lpwstr/>
  </property>
</Properties>
</file>