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5E533" w14:textId="77777777" w:rsidR="00292B61" w:rsidRDefault="00292B61" w:rsidP="00E03B1D">
      <w:pPr>
        <w:spacing w:before="100" w:beforeAutospacing="1" w:after="100" w:afterAutospacing="1"/>
        <w:jc w:val="center"/>
        <w:rPr>
          <w:rFonts w:ascii="Calibri" w:eastAsia="Times New Roman" w:hAnsi="Calibri" w:cs="Calibri"/>
          <w:b/>
          <w:bCs/>
          <w:lang w:eastAsia="it-IT"/>
        </w:rPr>
      </w:pPr>
      <w:bookmarkStart w:id="0" w:name="_GoBack"/>
    </w:p>
    <w:p w14:paraId="6B3D7783" w14:textId="3EF01FEF" w:rsidR="00E03B1D" w:rsidRPr="00845B0E" w:rsidRDefault="00E03B1D" w:rsidP="00E03B1D">
      <w:pPr>
        <w:spacing w:before="100" w:beforeAutospacing="1" w:after="100" w:afterAutospacing="1"/>
        <w:jc w:val="center"/>
        <w:rPr>
          <w:rFonts w:ascii="Calibri" w:eastAsia="Times New Roman" w:hAnsi="Calibri" w:cs="Calibri"/>
          <w:lang w:eastAsia="it-IT"/>
        </w:rPr>
      </w:pPr>
      <w:r w:rsidRPr="00845B0E">
        <w:rPr>
          <w:rFonts w:ascii="Calibri" w:eastAsia="Times New Roman" w:hAnsi="Calibri" w:cs="Calibri"/>
          <w:b/>
          <w:bCs/>
          <w:lang w:eastAsia="it-IT"/>
        </w:rPr>
        <w:t>ACCORDO DI CONCESSIONE DI FINANZIAMENTO</w:t>
      </w:r>
    </w:p>
    <w:p w14:paraId="3D908D47" w14:textId="47FE0487" w:rsidR="00CA3851" w:rsidRPr="00CA3851" w:rsidRDefault="003A3A5F" w:rsidP="00CA3851">
      <w:p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PER LA REGOLAMENTAZIONE DEI RAPPORTI DI ATTUAZIONE, GESTIONE E CONTROLLO RELATIVI AL PROGETTO </w:t>
      </w:r>
      <w:r w:rsidR="00CA3851" w:rsidRPr="00CA3851">
        <w:rPr>
          <w:rFonts w:ascii="Calibri" w:eastAsia="Times New Roman" w:hAnsi="Calibri" w:cs="Calibri"/>
          <w:sz w:val="22"/>
          <w:szCs w:val="22"/>
          <w:lang w:eastAsia="it-IT"/>
        </w:rPr>
        <w:t xml:space="preserve">SPOKE 1 “HUMAN, SOCIAL, AND LEGAL ASPECTS” DELL’INIZIATIVA “SECURITY RIGHTS IN CYBER SPACE – SERICS” PROJECT: </w:t>
      </w:r>
      <w:r w:rsidR="00763D7A">
        <w:rPr>
          <w:rFonts w:ascii="Calibri" w:eastAsia="Times New Roman" w:hAnsi="Calibri" w:cs="Calibri"/>
          <w:sz w:val="22"/>
          <w:szCs w:val="22"/>
          <w:lang w:eastAsia="it-IT"/>
        </w:rPr>
        <w:t>DIGITAL SOVEREIGNTY (DISE)</w:t>
      </w:r>
      <w:r w:rsidR="00CA3851" w:rsidRPr="00CA3851">
        <w:rPr>
          <w:rFonts w:ascii="Calibri" w:eastAsia="Times New Roman" w:hAnsi="Calibri" w:cs="Calibri"/>
          <w:sz w:val="22"/>
          <w:szCs w:val="22"/>
          <w:lang w:eastAsia="it-IT"/>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w:t>
      </w:r>
      <w:bookmarkStart w:id="1" w:name="_Hlk153796217"/>
      <w:r w:rsidR="00CA3851" w:rsidRPr="00CA3851">
        <w:rPr>
          <w:rFonts w:ascii="Calibri" w:eastAsia="Times New Roman" w:hAnsi="Calibri" w:cs="Calibri"/>
          <w:sz w:val="22"/>
          <w:szCs w:val="22"/>
          <w:lang w:eastAsia="it-IT"/>
        </w:rPr>
        <w:t>CUP: B53C22003950001</w:t>
      </w:r>
    </w:p>
    <w:bookmarkEnd w:id="1"/>
    <w:p w14:paraId="301ED899" w14:textId="25D62E4D" w:rsidR="00E03B1D" w:rsidRPr="00C72AD0" w:rsidRDefault="00854945" w:rsidP="00D45CF4">
      <w:pPr>
        <w:spacing w:before="100" w:beforeAutospacing="1" w:after="100" w:afterAutospacing="1"/>
        <w:jc w:val="both"/>
        <w:rPr>
          <w:rFonts w:ascii="Calibri" w:eastAsia="Times New Roman" w:hAnsi="Calibri" w:cs="Calibri"/>
          <w:sz w:val="22"/>
          <w:szCs w:val="22"/>
          <w:lang w:eastAsia="it-IT"/>
        </w:rPr>
      </w:pPr>
      <w:r w:rsidRPr="004443A1">
        <w:rPr>
          <w:rFonts w:ascii="Calibri" w:eastAsia="Times New Roman" w:hAnsi="Calibri" w:cs="Calibri"/>
          <w:sz w:val="22"/>
          <w:szCs w:val="22"/>
          <w:lang w:eastAsia="it-IT"/>
        </w:rPr>
        <w:t>CODICE BANDO IIT SERICS SPOKE</w:t>
      </w:r>
      <w:r w:rsidR="00D45CF4" w:rsidRPr="004443A1">
        <w:rPr>
          <w:rFonts w:ascii="Calibri" w:eastAsia="Times New Roman" w:hAnsi="Calibri" w:cs="Calibri"/>
          <w:sz w:val="22"/>
          <w:szCs w:val="22"/>
          <w:lang w:eastAsia="it-IT"/>
        </w:rPr>
        <w:t xml:space="preserve"> </w:t>
      </w:r>
      <w:r w:rsidRPr="004443A1">
        <w:rPr>
          <w:rFonts w:ascii="Calibri" w:eastAsia="Times New Roman" w:hAnsi="Calibri" w:cs="Calibri"/>
          <w:sz w:val="22"/>
          <w:szCs w:val="22"/>
          <w:lang w:eastAsia="it-IT"/>
        </w:rPr>
        <w:t>1 N.</w:t>
      </w:r>
      <w:r w:rsidR="00763D7A" w:rsidRPr="004443A1">
        <w:rPr>
          <w:rFonts w:ascii="Calibri" w:eastAsia="Times New Roman" w:hAnsi="Calibri" w:cs="Calibri"/>
          <w:sz w:val="22"/>
          <w:szCs w:val="22"/>
          <w:lang w:eastAsia="it-IT"/>
        </w:rPr>
        <w:t>2</w:t>
      </w:r>
    </w:p>
    <w:p w14:paraId="2A6830BD" w14:textId="6CAEC3AA" w:rsidR="00E03B1D" w:rsidRPr="00C72AD0" w:rsidRDefault="00845B0E" w:rsidP="00433DE2">
      <w:pPr>
        <w:spacing w:before="100" w:beforeAutospacing="1" w:after="100" w:afterAutospacing="1"/>
        <w:ind w:left="567"/>
        <w:jc w:val="center"/>
        <w:rPr>
          <w:rFonts w:ascii="Calibri" w:eastAsia="Times New Roman" w:hAnsi="Calibri" w:cs="Calibri"/>
          <w:sz w:val="22"/>
          <w:szCs w:val="22"/>
          <w:lang w:eastAsia="it-IT"/>
        </w:rPr>
      </w:pPr>
      <w:r w:rsidRPr="00845B0E">
        <w:rPr>
          <w:rFonts w:ascii="Calibri" w:eastAsia="Times New Roman" w:hAnsi="Calibri" w:cs="Calibri"/>
          <w:sz w:val="22"/>
          <w:szCs w:val="22"/>
          <w:lang w:eastAsia="it-IT"/>
        </w:rPr>
        <w:t>TRA</w:t>
      </w:r>
    </w:p>
    <w:p w14:paraId="74855336" w14:textId="100D5EBB" w:rsidR="00615A35" w:rsidRPr="00C72AD0" w:rsidRDefault="00E03B1D" w:rsidP="00433DE2">
      <w:pPr>
        <w:spacing w:before="100" w:beforeAutospacing="1" w:after="100" w:afterAutospacing="1"/>
        <w:ind w:left="567"/>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Lo </w:t>
      </w:r>
      <w:r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(C.F. </w:t>
      </w:r>
      <w:r w:rsidR="00615A35" w:rsidRPr="00C72AD0">
        <w:rPr>
          <w:rFonts w:eastAsia="Calibri" w:cstheme="minorHAnsi"/>
          <w:bCs/>
          <w:sz w:val="22"/>
          <w:szCs w:val="22"/>
        </w:rPr>
        <w:t>[</w:t>
      </w:r>
      <w:r w:rsidR="00512645" w:rsidRPr="00512645">
        <w:rPr>
          <w:rFonts w:ascii="Calibri" w:eastAsia="Times New Roman" w:hAnsi="Calibri" w:cs="Calibri"/>
          <w:sz w:val="22"/>
          <w:szCs w:val="22"/>
          <w:lang w:eastAsia="it-IT"/>
        </w:rPr>
        <w:t>80054330586</w:t>
      </w:r>
      <w:r w:rsidR="00615A35" w:rsidRPr="00512645">
        <w:rPr>
          <w:rFonts w:ascii="Calibri" w:eastAsia="Times New Roman" w:hAnsi="Calibri" w:cs="Calibri"/>
          <w:sz w:val="22"/>
          <w:szCs w:val="22"/>
          <w:lang w:eastAsia="it-IT"/>
        </w:rPr>
        <w:t>]</w:t>
      </w:r>
      <w:r w:rsidRPr="00C72AD0">
        <w:rPr>
          <w:rFonts w:ascii="Calibri" w:eastAsia="Times New Roman" w:hAnsi="Calibri" w:cs="Calibri"/>
          <w:sz w:val="22"/>
          <w:szCs w:val="22"/>
          <w:lang w:eastAsia="it-IT"/>
        </w:rPr>
        <w:t>), rappresentat</w:t>
      </w:r>
      <w:r w:rsidR="00615A35" w:rsidRPr="00C72AD0">
        <w:rPr>
          <w:rFonts w:ascii="Calibri" w:eastAsia="Times New Roman" w:hAnsi="Calibri" w:cs="Calibri"/>
          <w:sz w:val="22"/>
          <w:szCs w:val="22"/>
          <w:lang w:eastAsia="it-IT"/>
        </w:rPr>
        <w:t>o</w:t>
      </w:r>
      <w:r w:rsidRPr="00C72AD0">
        <w:rPr>
          <w:rFonts w:ascii="Calibri" w:eastAsia="Times New Roman" w:hAnsi="Calibri" w:cs="Calibri"/>
          <w:sz w:val="22"/>
          <w:szCs w:val="22"/>
          <w:lang w:eastAsia="it-IT"/>
        </w:rPr>
        <w:t xml:space="preserve"> da</w:t>
      </w:r>
      <w:r w:rsidR="00615A35" w:rsidRPr="00C72AD0">
        <w:rPr>
          <w:rFonts w:ascii="Calibri" w:eastAsia="Times New Roman" w:hAnsi="Calibri" w:cs="Calibri"/>
          <w:sz w:val="22"/>
          <w:szCs w:val="22"/>
          <w:lang w:eastAsia="it-IT"/>
        </w:rPr>
        <w:t xml:space="preserve"> </w:t>
      </w:r>
      <w:r w:rsidR="00615A35" w:rsidRPr="00C72AD0">
        <w:rPr>
          <w:rFonts w:eastAsia="Calibri" w:cstheme="minorHAnsi"/>
          <w:bCs/>
          <w:sz w:val="22"/>
          <w:szCs w:val="22"/>
        </w:rPr>
        <w:t>[</w:t>
      </w:r>
      <w:r w:rsidR="00512645">
        <w:rPr>
          <w:rFonts w:eastAsia="Calibri" w:cstheme="minorHAnsi"/>
          <w:bCs/>
          <w:sz w:val="22"/>
          <w:szCs w:val="22"/>
        </w:rPr>
        <w:t>IIT-CNR con Drettore F.F Dott. Marco Conti</w:t>
      </w:r>
      <w:r w:rsidR="00615A35" w:rsidRPr="00C72AD0">
        <w:rPr>
          <w:rFonts w:eastAsia="Calibri" w:cstheme="minorHAnsi"/>
          <w:bCs/>
          <w:sz w:val="22"/>
          <w:szCs w:val="22"/>
        </w:rPr>
        <w:t xml:space="preserve">] </w:t>
      </w:r>
      <w:r w:rsidRPr="00C72AD0">
        <w:rPr>
          <w:rFonts w:ascii="Calibri" w:eastAsia="Times New Roman" w:hAnsi="Calibri" w:cs="Calibri"/>
          <w:sz w:val="22"/>
          <w:szCs w:val="22"/>
          <w:lang w:eastAsia="it-IT"/>
        </w:rPr>
        <w:t xml:space="preserve"> </w:t>
      </w:r>
    </w:p>
    <w:p w14:paraId="7A227D40" w14:textId="678C4F71" w:rsidR="00E03B1D" w:rsidRPr="00C72AD0" w:rsidRDefault="00845B0E" w:rsidP="00433DE2">
      <w:pPr>
        <w:spacing w:before="100" w:beforeAutospacing="1" w:after="100" w:afterAutospacing="1"/>
        <w:ind w:left="567"/>
        <w:jc w:val="center"/>
        <w:rPr>
          <w:rFonts w:ascii="Calibri" w:eastAsia="Times New Roman" w:hAnsi="Calibri" w:cs="Calibri"/>
          <w:sz w:val="22"/>
          <w:szCs w:val="22"/>
          <w:lang w:eastAsia="it-IT"/>
        </w:rPr>
      </w:pPr>
      <w:r w:rsidRPr="00845B0E">
        <w:rPr>
          <w:rFonts w:ascii="Calibri" w:eastAsia="Times New Roman" w:hAnsi="Calibri" w:cs="Calibri"/>
          <w:sz w:val="22"/>
          <w:szCs w:val="22"/>
          <w:lang w:eastAsia="it-IT"/>
        </w:rPr>
        <w:t>E</w:t>
      </w:r>
    </w:p>
    <w:p w14:paraId="182C021A" w14:textId="1BF720E8" w:rsidR="00E03B1D" w:rsidRPr="00C72AD0" w:rsidRDefault="00E03B1D" w:rsidP="00C72AD0">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w:t>
      </w:r>
      <w:r w:rsidRPr="00C72AD0">
        <w:rPr>
          <w:rFonts w:ascii="Calibri" w:eastAsia="Times New Roman" w:hAnsi="Calibri" w:cs="Calibri"/>
          <w:i/>
          <w:iCs/>
          <w:sz w:val="22"/>
          <w:szCs w:val="22"/>
          <w:lang w:eastAsia="it-IT"/>
        </w:rPr>
        <w:t>Soggetto Beneficiario</w:t>
      </w:r>
      <w:r w:rsidRPr="00C72AD0">
        <w:rPr>
          <w:rFonts w:ascii="Calibri" w:eastAsia="Times New Roman" w:hAnsi="Calibri" w:cs="Calibri"/>
          <w:sz w:val="22"/>
          <w:szCs w:val="22"/>
          <w:lang w:eastAsia="it-IT"/>
        </w:rPr>
        <w:t xml:space="preserve"> (C.F.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w:t>
      </w:r>
      <w:r w:rsidRPr="00C72AD0">
        <w:rPr>
          <w:rFonts w:ascii="Calibri" w:eastAsia="Times New Roman" w:hAnsi="Calibri" w:cs="Calibri"/>
          <w:sz w:val="22"/>
          <w:szCs w:val="22"/>
          <w:lang w:eastAsia="it-IT"/>
        </w:rPr>
        <w:t>) rappresentato da</w:t>
      </w:r>
      <w:r w:rsidR="00615A35" w:rsidRPr="00C72AD0">
        <w:rPr>
          <w:rFonts w:ascii="Calibri" w:eastAsia="Times New Roman" w:hAnsi="Calibri" w:cs="Calibri"/>
          <w:sz w:val="22"/>
          <w:szCs w:val="22"/>
          <w:lang w:eastAsia="it-IT"/>
        </w:rPr>
        <w:t xml:space="preserve">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 xml:space="preserve">] </w:t>
      </w:r>
      <w:r w:rsidRPr="00C72AD0">
        <w:rPr>
          <w:rFonts w:ascii="Calibri" w:eastAsia="Times New Roman" w:hAnsi="Calibri" w:cs="Calibri"/>
          <w:sz w:val="22"/>
          <w:szCs w:val="22"/>
          <w:lang w:eastAsia="it-IT"/>
        </w:rPr>
        <w:t xml:space="preserve">in </w:t>
      </w:r>
      <w:r w:rsidR="00047CEA" w:rsidRPr="00C72AD0">
        <w:rPr>
          <w:rFonts w:ascii="Calibri" w:eastAsia="Times New Roman" w:hAnsi="Calibri" w:cs="Calibri"/>
          <w:sz w:val="22"/>
          <w:szCs w:val="22"/>
          <w:lang w:eastAsia="it-IT"/>
        </w:rPr>
        <w:t>qualità</w:t>
      </w:r>
      <w:r w:rsidR="00615A35"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di legale rappresentante del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 xml:space="preserve">] </w:t>
      </w:r>
      <w:r w:rsidRPr="00C72AD0">
        <w:rPr>
          <w:rFonts w:ascii="Calibri" w:eastAsia="Times New Roman" w:hAnsi="Calibri" w:cs="Calibri"/>
          <w:sz w:val="22"/>
          <w:szCs w:val="22"/>
          <w:lang w:eastAsia="it-IT"/>
        </w:rPr>
        <w:t xml:space="preserve">con sede legale in </w:t>
      </w:r>
      <w:r w:rsidR="00615A35" w:rsidRPr="00C72AD0">
        <w:rPr>
          <w:rFonts w:eastAsia="Calibri" w:cstheme="minorHAnsi"/>
          <w:bCs/>
          <w:sz w:val="22"/>
          <w:szCs w:val="22"/>
        </w:rPr>
        <w:t>[</w:t>
      </w:r>
      <w:r w:rsidR="00845B0E" w:rsidRPr="00C72AD0">
        <w:rPr>
          <w:rFonts w:eastAsia="Calibri" w:cstheme="minorHAnsi"/>
          <w:bCs/>
          <w:sz w:val="22"/>
          <w:szCs w:val="22"/>
          <w:highlight w:val="yellow"/>
        </w:rPr>
        <w:t>completare</w:t>
      </w:r>
      <w:r w:rsidR="00845B0E" w:rsidRPr="00C72AD0">
        <w:rPr>
          <w:rFonts w:eastAsia="Calibri" w:cstheme="minorHAnsi"/>
          <w:bCs/>
          <w:sz w:val="22"/>
          <w:szCs w:val="22"/>
        </w:rPr>
        <w:t xml:space="preserve">] </w:t>
      </w:r>
      <w:r w:rsidR="00845B0E" w:rsidRPr="00C72AD0">
        <w:rPr>
          <w:rFonts w:ascii="Calibri" w:eastAsia="Times New Roman" w:hAnsi="Calibri" w:cs="Calibri"/>
          <w:sz w:val="22"/>
          <w:szCs w:val="22"/>
          <w:lang w:eastAsia="it-IT"/>
        </w:rPr>
        <w:t>Via</w:t>
      </w:r>
      <w:r w:rsidRPr="00C72AD0">
        <w:rPr>
          <w:rFonts w:ascii="Calibri" w:eastAsia="Times New Roman" w:hAnsi="Calibri" w:cs="Calibri"/>
          <w:sz w:val="22"/>
          <w:szCs w:val="22"/>
          <w:lang w:eastAsia="it-IT"/>
        </w:rPr>
        <w:t xml:space="preserve">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 [</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w:t>
      </w:r>
      <w:r w:rsidRPr="00C72AD0">
        <w:rPr>
          <w:rFonts w:ascii="Calibri" w:eastAsia="Times New Roman" w:hAnsi="Calibri" w:cs="Calibri"/>
          <w:sz w:val="22"/>
          <w:szCs w:val="22"/>
          <w:lang w:eastAsia="it-IT"/>
        </w:rPr>
        <w:t xml:space="preserve">, n.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 xml:space="preserve">] </w:t>
      </w:r>
      <w:r w:rsidR="00845B0E" w:rsidRPr="00C72AD0">
        <w:rPr>
          <w:rFonts w:ascii="Calibri" w:eastAsia="Times New Roman" w:hAnsi="Calibri" w:cs="Calibri"/>
          <w:sz w:val="22"/>
          <w:szCs w:val="22"/>
          <w:lang w:eastAsia="it-IT"/>
        </w:rPr>
        <w:t xml:space="preserve">CAP </w:t>
      </w:r>
      <w:r w:rsidR="00615A35" w:rsidRPr="00C72AD0">
        <w:rPr>
          <w:rFonts w:eastAsia="Calibri" w:cstheme="minorHAnsi"/>
          <w:bCs/>
          <w:sz w:val="22"/>
          <w:szCs w:val="22"/>
        </w:rPr>
        <w:t>[</w:t>
      </w:r>
      <w:r w:rsidR="00615A35" w:rsidRPr="00C72AD0">
        <w:rPr>
          <w:rFonts w:eastAsia="Calibri" w:cstheme="minorHAnsi"/>
          <w:bCs/>
          <w:sz w:val="22"/>
          <w:szCs w:val="22"/>
          <w:highlight w:val="yellow"/>
        </w:rPr>
        <w:t>completare</w:t>
      </w:r>
      <w:r w:rsidR="00615A35" w:rsidRPr="00C72AD0">
        <w:rPr>
          <w:rFonts w:eastAsia="Calibri" w:cstheme="minorHAnsi"/>
          <w:bCs/>
          <w:sz w:val="22"/>
          <w:szCs w:val="22"/>
        </w:rPr>
        <w:t>]</w:t>
      </w:r>
    </w:p>
    <w:p w14:paraId="6B59710A" w14:textId="48648F47" w:rsidR="00E03B1D" w:rsidRPr="00C72AD0" w:rsidRDefault="00E03B1D" w:rsidP="00433DE2">
      <w:pPr>
        <w:spacing w:before="100" w:beforeAutospacing="1" w:after="100" w:afterAutospacing="1"/>
        <w:ind w:left="567"/>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di seguito congiuntamente definite le “Parti”</w:t>
      </w:r>
      <w:r w:rsidR="001C24B9" w:rsidRPr="00C72AD0">
        <w:rPr>
          <w:rFonts w:ascii="Calibri" w:eastAsia="Times New Roman" w:hAnsi="Calibri" w:cs="Calibri"/>
          <w:sz w:val="22"/>
          <w:szCs w:val="22"/>
          <w:lang w:eastAsia="it-IT"/>
        </w:rPr>
        <w:t xml:space="preserve"> e, </w:t>
      </w:r>
      <w:r w:rsidR="00D46F7E" w:rsidRPr="00C72AD0">
        <w:rPr>
          <w:rFonts w:ascii="Calibri" w:eastAsia="Times New Roman" w:hAnsi="Calibri" w:cs="Calibri"/>
          <w:sz w:val="22"/>
          <w:szCs w:val="22"/>
          <w:lang w:eastAsia="it-IT"/>
        </w:rPr>
        <w:t>singolarmente, la “Parte”</w:t>
      </w:r>
      <w:r w:rsidRPr="00C72AD0">
        <w:rPr>
          <w:rFonts w:ascii="Calibri" w:eastAsia="Times New Roman" w:hAnsi="Calibri" w:cs="Calibri"/>
          <w:sz w:val="22"/>
          <w:szCs w:val="22"/>
          <w:lang w:eastAsia="it-IT"/>
        </w:rPr>
        <w:t xml:space="preserve"> </w:t>
      </w:r>
    </w:p>
    <w:p w14:paraId="6152856A" w14:textId="60F67CEF" w:rsidR="00E03B1D" w:rsidRPr="00C72AD0" w:rsidRDefault="002F5369" w:rsidP="00E03B1D">
      <w:pPr>
        <w:spacing w:before="100" w:beforeAutospacing="1" w:after="100" w:afterAutospacing="1"/>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 xml:space="preserve">PREMESSO CHE </w:t>
      </w:r>
    </w:p>
    <w:p w14:paraId="35D52C38" w14:textId="01204412" w:rsidR="00E03B1D" w:rsidRPr="00C72AD0" w:rsidRDefault="00E03B1D" w:rsidP="00C72AD0">
      <w:pPr>
        <w:numPr>
          <w:ilvl w:val="0"/>
          <w:numId w:val="1"/>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Regolamento (UE) 12 febbraio 2021, n. 2021/241, istituisce il dispositivo per la ripresa e la resilienza; </w:t>
      </w:r>
    </w:p>
    <w:p w14:paraId="4E0E2BB9" w14:textId="715B114A" w:rsidR="00E03B1D" w:rsidRPr="00C72AD0" w:rsidRDefault="00E03B1D" w:rsidP="00C72AD0">
      <w:pPr>
        <w:numPr>
          <w:ilvl w:val="0"/>
          <w:numId w:val="1"/>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Piano Nazionale di Ripresa e Resilienza (PNRR) </w:t>
      </w:r>
      <w:r w:rsidR="002F5369" w:rsidRPr="00C72AD0">
        <w:rPr>
          <w:rFonts w:ascii="Calibri" w:eastAsia="Times New Roman" w:hAnsi="Calibri" w:cs="Calibri"/>
          <w:sz w:val="22"/>
          <w:szCs w:val="22"/>
          <w:lang w:eastAsia="it-IT"/>
        </w:rPr>
        <w:t xml:space="preserve">è </w:t>
      </w:r>
      <w:r w:rsidR="001F7106" w:rsidRPr="00C72AD0">
        <w:rPr>
          <w:rFonts w:ascii="Calibri" w:eastAsia="Times New Roman" w:hAnsi="Calibri" w:cs="Calibri"/>
          <w:sz w:val="22"/>
          <w:szCs w:val="22"/>
          <w:lang w:eastAsia="it-IT"/>
        </w:rPr>
        <w:t xml:space="preserve">stato </w:t>
      </w:r>
      <w:r w:rsidRPr="00C72AD0">
        <w:rPr>
          <w:rFonts w:ascii="Calibri" w:eastAsia="Times New Roman" w:hAnsi="Calibri" w:cs="Calibri"/>
          <w:sz w:val="22"/>
          <w:szCs w:val="22"/>
          <w:lang w:eastAsia="it-IT"/>
        </w:rPr>
        <w:t>approvato con Decisione del Consiglio ECOFIN del 13 luglio 2021 e notificat</w:t>
      </w:r>
      <w:r w:rsidR="002F5369" w:rsidRPr="00C72AD0">
        <w:rPr>
          <w:rFonts w:ascii="Calibri" w:eastAsia="Times New Roman" w:hAnsi="Calibri" w:cs="Calibri"/>
          <w:sz w:val="22"/>
          <w:szCs w:val="22"/>
          <w:lang w:eastAsia="it-IT"/>
        </w:rPr>
        <w:t>o</w:t>
      </w:r>
      <w:r w:rsidRPr="00C72AD0">
        <w:rPr>
          <w:rFonts w:ascii="Calibri" w:eastAsia="Times New Roman" w:hAnsi="Calibri" w:cs="Calibri"/>
          <w:sz w:val="22"/>
          <w:szCs w:val="22"/>
          <w:lang w:eastAsia="it-IT"/>
        </w:rPr>
        <w:t xml:space="preserve"> all’Italia dal Segretariato generale del Consiglio con nota LT161/21, del 14 luglio 2021; </w:t>
      </w:r>
    </w:p>
    <w:p w14:paraId="50F019E1" w14:textId="0BDF6A30" w:rsidR="00E03B1D" w:rsidRPr="00C72AD0" w:rsidRDefault="00E03B1D" w:rsidP="00C72AD0">
      <w:pPr>
        <w:numPr>
          <w:ilvl w:val="0"/>
          <w:numId w:val="1"/>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Regolamento (UE) 2018/1046 del 18 luglio 2018, stabilisce le regole finanziarie applicabili al bilancio generale dell’Unione, modifica i Regolamenti (UE) n. 1296/2013, n. 1301/2013, n. 1303/2013, n. 1304/2013, n. 1309/2013, n. 1316/2013, n. 223/2014, n. 283/2014 e la decisione n. 541/2014/UE e abroga il regolamento (UE, Euratom) n. 966/2012; </w:t>
      </w:r>
    </w:p>
    <w:p w14:paraId="261D9F63" w14:textId="11D108A8" w:rsidR="00E03B1D" w:rsidRPr="00C72AD0" w:rsidRDefault="00E03B1D" w:rsidP="00C72AD0">
      <w:pPr>
        <w:numPr>
          <w:ilvl w:val="0"/>
          <w:numId w:val="1"/>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il Decreto-Legge 6 maggio 2021, n. 59</w:t>
      </w:r>
      <w:r w:rsidR="002F5369"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convertito con modificazioni dalla </w:t>
      </w:r>
      <w:r w:rsidR="001F7106" w:rsidRPr="00C72AD0">
        <w:rPr>
          <w:rFonts w:ascii="Calibri" w:eastAsia="Times New Roman" w:hAnsi="Calibri" w:cs="Calibri"/>
          <w:sz w:val="22"/>
          <w:szCs w:val="22"/>
          <w:lang w:eastAsia="it-IT"/>
        </w:rPr>
        <w:t>legge</w:t>
      </w:r>
      <w:r w:rsidRPr="00C72AD0">
        <w:rPr>
          <w:rFonts w:ascii="Calibri" w:eastAsia="Times New Roman" w:hAnsi="Calibri" w:cs="Calibri"/>
          <w:sz w:val="22"/>
          <w:szCs w:val="22"/>
          <w:lang w:eastAsia="it-IT"/>
        </w:rPr>
        <w:t xml:space="preserve"> 1 luglio 2021, n. 101, reca “Misure urgenti relative al Fondo complementare al Piano nazionale di ripresa e resilienza;</w:t>
      </w:r>
    </w:p>
    <w:p w14:paraId="597859DA" w14:textId="5D37CD38" w:rsidR="00E03B1D" w:rsidRPr="00C72AD0" w:rsidRDefault="00E03B1D" w:rsidP="00C72AD0">
      <w:pPr>
        <w:numPr>
          <w:ilvl w:val="0"/>
          <w:numId w:val="1"/>
        </w:numPr>
        <w:tabs>
          <w:tab w:val="clear" w:pos="720"/>
          <w:tab w:val="num" w:pos="993"/>
        </w:tabs>
        <w:spacing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w:t>
      </w:r>
      <w:r w:rsidR="00615A35" w:rsidRPr="00C72AD0">
        <w:rPr>
          <w:rFonts w:ascii="Calibri" w:eastAsia="Times New Roman" w:hAnsi="Calibri" w:cs="Calibri"/>
          <w:sz w:val="22"/>
          <w:szCs w:val="22"/>
          <w:lang w:eastAsia="it-IT"/>
        </w:rPr>
        <w:t>D</w:t>
      </w:r>
      <w:r w:rsidRPr="00C72AD0">
        <w:rPr>
          <w:rFonts w:ascii="Calibri" w:eastAsia="Times New Roman" w:hAnsi="Calibri" w:cs="Calibri"/>
          <w:sz w:val="22"/>
          <w:szCs w:val="22"/>
          <w:lang w:eastAsia="it-IT"/>
        </w:rPr>
        <w:t>ecreto-</w:t>
      </w:r>
      <w:r w:rsidR="00615A35" w:rsidRPr="00C72AD0">
        <w:rPr>
          <w:rFonts w:ascii="Calibri" w:eastAsia="Times New Roman" w:hAnsi="Calibri" w:cs="Calibri"/>
          <w:sz w:val="22"/>
          <w:szCs w:val="22"/>
          <w:lang w:eastAsia="it-IT"/>
        </w:rPr>
        <w:t>L</w:t>
      </w:r>
      <w:r w:rsidRPr="00C72AD0">
        <w:rPr>
          <w:rFonts w:ascii="Calibri" w:eastAsia="Times New Roman" w:hAnsi="Calibri" w:cs="Calibri"/>
          <w:sz w:val="22"/>
          <w:szCs w:val="22"/>
          <w:lang w:eastAsia="it-IT"/>
        </w:rPr>
        <w:t xml:space="preserve">egge del 31 maggio 2021, n. 77, convertito con modificazioni dalla legge 29 luglio 2021, n. 108, reca: «Governance del Piano nazionale di ripresa e resilienza e prime misure di rafforzamento delle strutture amministrative e di accelerazione e snellimento delle procedure»; </w:t>
      </w:r>
    </w:p>
    <w:p w14:paraId="3E430907" w14:textId="54CDF8D3" w:rsidR="00E03B1D" w:rsidRPr="00C72AD0" w:rsidRDefault="00E03B1D" w:rsidP="00C72AD0">
      <w:pPr>
        <w:numPr>
          <w:ilvl w:val="0"/>
          <w:numId w:val="2"/>
        </w:numPr>
        <w:tabs>
          <w:tab w:val="clear" w:pos="720"/>
          <w:tab w:val="num" w:pos="993"/>
        </w:tabs>
        <w:spacing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il decreto-legge 9 giugno 2021, n. 80, convertito con modificazioni, dalla legge 6 agosto 2021, n. 113, reca</w:t>
      </w:r>
      <w:r w:rsidR="002F5369"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«Misure urgenti per il rafforzamento della capacità amministrativa delle pubbliche amministrazioni funzionale all'attuazione del Piano nazionale di ripresa e resilienza (PNRR) e per l'efficienza della giustizia»; </w:t>
      </w:r>
    </w:p>
    <w:p w14:paraId="2CBE161B" w14:textId="3962F1F2" w:rsidR="00E03B1D" w:rsidRPr="00C72AD0" w:rsidRDefault="00E03B1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la legge 16 gennaio 2003, n. 3, reca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w:t>
      </w:r>
      <w:r w:rsidRPr="00C72AD0">
        <w:rPr>
          <w:rFonts w:ascii="Calibri" w:eastAsia="Times New Roman" w:hAnsi="Calibri" w:cs="Calibri"/>
          <w:sz w:val="22"/>
          <w:szCs w:val="22"/>
          <w:lang w:eastAsia="it-IT"/>
        </w:rPr>
        <w:lastRenderedPageBreak/>
        <w:t xml:space="preserve">o autorizzano l’esecuzione di progetti di investimento pubblico, sono nulli in assenza dei corrispondenti codici di cui al comma 1 che costituiscono elemento essenziale dell'atto stesso la delibera del CIPE n. 63 del 26 novembre 2020 che introduce la normativa attuativa della riforma del CUP; </w:t>
      </w:r>
    </w:p>
    <w:p w14:paraId="7E42C83F" w14:textId="4E0078D5" w:rsidR="00AA785D" w:rsidRPr="00C72AD0" w:rsidRDefault="00E03B1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w:t>
      </w:r>
      <w:r w:rsidR="002F5369" w:rsidRPr="00C72AD0">
        <w:rPr>
          <w:rFonts w:ascii="Calibri" w:eastAsia="Times New Roman" w:hAnsi="Calibri" w:cs="Calibri"/>
          <w:sz w:val="22"/>
          <w:szCs w:val="22"/>
          <w:lang w:eastAsia="it-IT"/>
        </w:rPr>
        <w:t>D</w:t>
      </w:r>
      <w:r w:rsidRPr="00C72AD0">
        <w:rPr>
          <w:rFonts w:ascii="Calibri" w:eastAsia="Times New Roman" w:hAnsi="Calibri" w:cs="Calibri"/>
          <w:sz w:val="22"/>
          <w:szCs w:val="22"/>
          <w:lang w:eastAsia="it-IT"/>
        </w:rPr>
        <w:t>ecreto del Ministro dell’</w:t>
      </w:r>
      <w:r w:rsidR="002F5369" w:rsidRPr="00C72AD0">
        <w:rPr>
          <w:rFonts w:ascii="Calibri" w:eastAsia="Times New Roman" w:hAnsi="Calibri" w:cs="Calibri"/>
          <w:sz w:val="22"/>
          <w:szCs w:val="22"/>
          <w:lang w:eastAsia="it-IT"/>
        </w:rPr>
        <w:t>E</w:t>
      </w:r>
      <w:r w:rsidRPr="00C72AD0">
        <w:rPr>
          <w:rFonts w:ascii="Calibri" w:eastAsia="Times New Roman" w:hAnsi="Calibri" w:cs="Calibri"/>
          <w:sz w:val="22"/>
          <w:szCs w:val="22"/>
          <w:lang w:eastAsia="it-IT"/>
        </w:rPr>
        <w:t>conomia e delle</w:t>
      </w:r>
      <w:r w:rsidR="002F5369" w:rsidRPr="00C72AD0">
        <w:rPr>
          <w:rFonts w:ascii="Calibri" w:eastAsia="Times New Roman" w:hAnsi="Calibri" w:cs="Calibri"/>
          <w:sz w:val="22"/>
          <w:szCs w:val="22"/>
          <w:lang w:eastAsia="it-IT"/>
        </w:rPr>
        <w:t xml:space="preserve"> Finanze</w:t>
      </w:r>
      <w:r w:rsidRPr="00C72AD0">
        <w:rPr>
          <w:rFonts w:ascii="Calibri" w:eastAsia="Times New Roman" w:hAnsi="Calibri" w:cs="Calibri"/>
          <w:sz w:val="22"/>
          <w:szCs w:val="22"/>
          <w:lang w:eastAsia="it-IT"/>
        </w:rPr>
        <w:t xml:space="preserve"> del 6 agosto 2021 </w:t>
      </w:r>
      <w:r w:rsidR="00AA785D" w:rsidRPr="00C72AD0">
        <w:rPr>
          <w:rFonts w:ascii="Calibri" w:eastAsia="Times New Roman" w:hAnsi="Calibri" w:cs="Calibri"/>
          <w:sz w:val="22"/>
          <w:szCs w:val="22"/>
          <w:lang w:eastAsia="it-IT"/>
        </w:rPr>
        <w:t xml:space="preserve">e successiva rettifica del 23 novembre 2021, </w:t>
      </w:r>
      <w:r w:rsidRPr="00C72AD0">
        <w:rPr>
          <w:rFonts w:ascii="Calibri" w:eastAsia="Times New Roman" w:hAnsi="Calibri" w:cs="Calibri"/>
          <w:sz w:val="22"/>
          <w:szCs w:val="22"/>
          <w:lang w:eastAsia="it-IT"/>
        </w:rPr>
        <w:t>assegna</w:t>
      </w:r>
      <w:r w:rsidR="002F5369"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le risorse in favore di ciascuna Amministrazione titolare degli interventi PNRR e corrispondenti milestone e target;</w:t>
      </w:r>
    </w:p>
    <w:p w14:paraId="1362C501" w14:textId="727E64F6" w:rsidR="00E03B1D" w:rsidRPr="00C72AD0" w:rsidRDefault="00AA785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ai sensi del Decreto di cui </w:t>
      </w:r>
      <w:r w:rsidR="001F7106" w:rsidRPr="00C72AD0">
        <w:rPr>
          <w:rFonts w:ascii="Calibri" w:eastAsia="Times New Roman" w:hAnsi="Calibri" w:cs="Calibri"/>
          <w:sz w:val="22"/>
          <w:szCs w:val="22"/>
          <w:lang w:eastAsia="it-IT"/>
        </w:rPr>
        <w:t>al punto precedente</w:t>
      </w:r>
      <w:r w:rsidRPr="00C72AD0">
        <w:rPr>
          <w:rFonts w:ascii="Calibri" w:eastAsia="Times New Roman" w:hAnsi="Calibri" w:cs="Calibri"/>
          <w:sz w:val="22"/>
          <w:szCs w:val="22"/>
          <w:lang w:eastAsia="it-IT"/>
        </w:rPr>
        <w:t>, il Ministero dell’Università e della Ricerca (di seguito MUR) è assegnatario di risorse per l’attuazione degli interventi del PNRR nell’ambito della Missione 4 Componente 2 “Dalla Ricerca all’impresa” (di seguito “M4C2”), per complessivi euro 11,44 miliardi;</w:t>
      </w:r>
    </w:p>
    <w:p w14:paraId="4F2C7DDF" w14:textId="27F6C91D" w:rsidR="00E03B1D" w:rsidRPr="00C72AD0" w:rsidRDefault="00E03B1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l’articolo 1, comma 1042</w:t>
      </w:r>
      <w:r w:rsidR="001F7106" w:rsidRPr="00C72AD0">
        <w:rPr>
          <w:rFonts w:ascii="Calibri" w:eastAsia="Times New Roman" w:hAnsi="Calibri" w:cs="Calibri"/>
          <w:sz w:val="22"/>
          <w:szCs w:val="22"/>
          <w:lang w:eastAsia="it-IT"/>
        </w:rPr>
        <w:t>,</w:t>
      </w:r>
      <w:r w:rsidRPr="00C72AD0">
        <w:rPr>
          <w:rFonts w:ascii="Calibri" w:eastAsia="Times New Roman" w:hAnsi="Calibri" w:cs="Calibri"/>
          <w:sz w:val="22"/>
          <w:szCs w:val="22"/>
          <w:lang w:eastAsia="it-IT"/>
        </w:rPr>
        <w:t xml:space="preserve"> della legge 30 dicembre 2020, n. 178 </w:t>
      </w:r>
      <w:r w:rsidR="001F7106" w:rsidRPr="00C72AD0">
        <w:rPr>
          <w:rFonts w:ascii="Calibri" w:eastAsia="Times New Roman" w:hAnsi="Calibri" w:cs="Calibri"/>
          <w:sz w:val="22"/>
          <w:szCs w:val="22"/>
          <w:lang w:eastAsia="it-IT"/>
        </w:rPr>
        <w:t>stabilisce che</w:t>
      </w:r>
      <w:r w:rsidRPr="00C72AD0">
        <w:rPr>
          <w:rFonts w:ascii="Calibri" w:eastAsia="Times New Roman" w:hAnsi="Calibri" w:cs="Calibri"/>
          <w:sz w:val="22"/>
          <w:szCs w:val="22"/>
          <w:lang w:eastAsia="it-IT"/>
        </w:rPr>
        <w:t xml:space="preserve"> con uno o </w:t>
      </w:r>
      <w:r w:rsidR="00965E43" w:rsidRPr="00C72AD0">
        <w:rPr>
          <w:rFonts w:ascii="Calibri" w:eastAsia="Times New Roman" w:hAnsi="Calibri" w:cs="Calibri"/>
          <w:sz w:val="22"/>
          <w:szCs w:val="22"/>
          <w:lang w:eastAsia="it-IT"/>
        </w:rPr>
        <w:t>più</w:t>
      </w:r>
      <w:r w:rsidRPr="00C72AD0">
        <w:rPr>
          <w:rFonts w:ascii="Calibri" w:eastAsia="Times New Roman" w:hAnsi="Calibri" w:cs="Calibri"/>
          <w:sz w:val="22"/>
          <w:szCs w:val="22"/>
          <w:lang w:eastAsia="it-IT"/>
        </w:rPr>
        <w:t xml:space="preserve"> decreti del </w:t>
      </w:r>
      <w:r w:rsidR="001F7106" w:rsidRPr="00C72AD0">
        <w:rPr>
          <w:rFonts w:ascii="Calibri" w:eastAsia="Times New Roman" w:hAnsi="Calibri" w:cs="Calibri"/>
          <w:sz w:val="22"/>
          <w:szCs w:val="22"/>
          <w:lang w:eastAsia="it-IT"/>
        </w:rPr>
        <w:t xml:space="preserve">Ministero </w:t>
      </w:r>
      <w:r w:rsidRPr="00C72AD0">
        <w:rPr>
          <w:rFonts w:ascii="Calibri" w:eastAsia="Times New Roman" w:hAnsi="Calibri" w:cs="Calibri"/>
          <w:sz w:val="22"/>
          <w:szCs w:val="22"/>
          <w:lang w:eastAsia="it-IT"/>
        </w:rPr>
        <w:t xml:space="preserve">dell’economia e delle finanze sono stabilite le procedure amministrativo- contabili per la gestione delle risorse di cui ai commi da 1037 a 1050, </w:t>
      </w:r>
      <w:r w:rsidR="00047CEA" w:rsidRPr="00C72AD0">
        <w:rPr>
          <w:rFonts w:ascii="Calibri" w:eastAsia="Times New Roman" w:hAnsi="Calibri" w:cs="Calibri"/>
          <w:sz w:val="22"/>
          <w:szCs w:val="22"/>
          <w:lang w:eastAsia="it-IT"/>
        </w:rPr>
        <w:t>nonché</w:t>
      </w:r>
      <w:r w:rsidRPr="00C72AD0">
        <w:rPr>
          <w:rFonts w:ascii="Calibri" w:eastAsia="Times New Roman" w:hAnsi="Calibri" w:cs="Calibri"/>
          <w:sz w:val="22"/>
          <w:szCs w:val="22"/>
          <w:lang w:eastAsia="it-IT"/>
        </w:rPr>
        <w:t xml:space="preserve"> le </w:t>
      </w:r>
      <w:r w:rsidR="00047CEA" w:rsidRPr="00C72AD0">
        <w:rPr>
          <w:rFonts w:ascii="Calibri" w:eastAsia="Times New Roman" w:hAnsi="Calibri" w:cs="Calibri"/>
          <w:sz w:val="22"/>
          <w:szCs w:val="22"/>
          <w:lang w:eastAsia="it-IT"/>
        </w:rPr>
        <w:t>modalità</w:t>
      </w:r>
      <w:r w:rsidRPr="00C72AD0">
        <w:rPr>
          <w:rFonts w:ascii="Calibri" w:eastAsia="Times New Roman" w:hAnsi="Calibri" w:cs="Calibri"/>
          <w:sz w:val="22"/>
          <w:szCs w:val="22"/>
          <w:lang w:eastAsia="it-IT"/>
        </w:rPr>
        <w:t xml:space="preserve"> di rendicontazione della gestione del Fondo di cui al comma 1037; </w:t>
      </w:r>
    </w:p>
    <w:p w14:paraId="78E5AAED" w14:textId="03E105A1" w:rsidR="00E03B1D" w:rsidRPr="00C72AD0" w:rsidRDefault="00E03B1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l’articolo 1, comma 1043, secondo periodo della legge 30 dicembre 2020, n. 178, </w:t>
      </w:r>
      <w:r w:rsidR="001F7106" w:rsidRPr="00C72AD0">
        <w:rPr>
          <w:rFonts w:ascii="Calibri" w:eastAsia="Times New Roman" w:hAnsi="Calibri" w:cs="Calibri"/>
          <w:sz w:val="22"/>
          <w:szCs w:val="22"/>
          <w:lang w:eastAsia="it-IT"/>
        </w:rPr>
        <w:t>dispone che,</w:t>
      </w:r>
      <w:r w:rsidRPr="00C72AD0">
        <w:rPr>
          <w:rFonts w:ascii="Calibri" w:eastAsia="Times New Roman" w:hAnsi="Calibri" w:cs="Calibri"/>
          <w:sz w:val="22"/>
          <w:szCs w:val="22"/>
          <w:lang w:eastAsia="it-IT"/>
        </w:rPr>
        <w:t xml:space="preserve"> al fine di supportare le </w:t>
      </w:r>
      <w:r w:rsidR="00047CEA" w:rsidRPr="00C72AD0">
        <w:rPr>
          <w:rFonts w:ascii="Calibri" w:eastAsia="Times New Roman" w:hAnsi="Calibri" w:cs="Calibri"/>
          <w:sz w:val="22"/>
          <w:szCs w:val="22"/>
          <w:lang w:eastAsia="it-IT"/>
        </w:rPr>
        <w:t>attività</w:t>
      </w:r>
      <w:r w:rsidRPr="00C72AD0">
        <w:rPr>
          <w:rFonts w:ascii="Calibri" w:eastAsia="Times New Roman" w:hAnsi="Calibri" w:cs="Calibri"/>
          <w:sz w:val="22"/>
          <w:szCs w:val="22"/>
          <w:lang w:eastAsia="it-IT"/>
        </w:rPr>
        <w:t xml:space="preserve"> di gestione, di monitoraggio, di rendicontazione e di controllo delle componenti del Next Generation EU, il Ministero dell'economia e delle finanze - Dipartimento della Ragioneria generale dello Stato sviluppa e rende disponibile un apposito sistema informatico; </w:t>
      </w:r>
    </w:p>
    <w:p w14:paraId="6B7B4A9F" w14:textId="31063567" w:rsidR="001F7106" w:rsidRPr="00C72AD0" w:rsidRDefault="00E03B1D" w:rsidP="00C72AD0">
      <w:pPr>
        <w:numPr>
          <w:ilvl w:val="0"/>
          <w:numId w:val="2"/>
        </w:numPr>
        <w:tabs>
          <w:tab w:val="clear" w:pos="720"/>
          <w:tab w:val="num" w:pos="993"/>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l’articolo 17 Regolamento UE 2020/852 definisce gli obiettivi ambientali, tra cui il principio di non arrecare un danno significativo (DNSH, “Do </w:t>
      </w:r>
      <w:r w:rsidR="00615A35" w:rsidRPr="00C72AD0">
        <w:rPr>
          <w:rFonts w:ascii="Calibri" w:eastAsia="Times New Roman" w:hAnsi="Calibri" w:cs="Calibri"/>
          <w:sz w:val="22"/>
          <w:szCs w:val="22"/>
          <w:lang w:eastAsia="it-IT"/>
        </w:rPr>
        <w:t>N</w:t>
      </w:r>
      <w:r w:rsidRPr="00C72AD0">
        <w:rPr>
          <w:rFonts w:ascii="Calibri" w:eastAsia="Times New Roman" w:hAnsi="Calibri" w:cs="Calibri"/>
          <w:sz w:val="22"/>
          <w:szCs w:val="22"/>
          <w:lang w:eastAsia="it-IT"/>
        </w:rPr>
        <w:t xml:space="preserve">o </w:t>
      </w:r>
      <w:r w:rsidR="00615A35" w:rsidRPr="00C72AD0">
        <w:rPr>
          <w:rFonts w:ascii="Calibri" w:eastAsia="Times New Roman" w:hAnsi="Calibri" w:cs="Calibri"/>
          <w:sz w:val="22"/>
          <w:szCs w:val="22"/>
          <w:lang w:eastAsia="it-IT"/>
        </w:rPr>
        <w:t>S</w:t>
      </w:r>
      <w:r w:rsidRPr="00C72AD0">
        <w:rPr>
          <w:rFonts w:ascii="Calibri" w:eastAsia="Times New Roman" w:hAnsi="Calibri" w:cs="Calibri"/>
          <w:sz w:val="22"/>
          <w:szCs w:val="22"/>
          <w:lang w:eastAsia="it-IT"/>
        </w:rPr>
        <w:t xml:space="preserve">ignificant </w:t>
      </w:r>
      <w:r w:rsidR="00615A35" w:rsidRPr="00C72AD0">
        <w:rPr>
          <w:rFonts w:ascii="Calibri" w:eastAsia="Times New Roman" w:hAnsi="Calibri" w:cs="Calibri"/>
          <w:sz w:val="22"/>
          <w:szCs w:val="22"/>
          <w:lang w:eastAsia="it-IT"/>
        </w:rPr>
        <w:t>H</w:t>
      </w:r>
      <w:r w:rsidRPr="00C72AD0">
        <w:rPr>
          <w:rFonts w:ascii="Calibri" w:eastAsia="Times New Roman" w:hAnsi="Calibri" w:cs="Calibri"/>
          <w:sz w:val="22"/>
          <w:szCs w:val="22"/>
          <w:lang w:eastAsia="it-IT"/>
        </w:rPr>
        <w:t>arm”), e la Comunicazione della Commissione UE 2021/C 58/01 recante “Orientamenti tecnici sull’applicazione del principio «non arrecare un danno significativo» a norma del regolamento sul dispositivo per la ripresa e la resilienza”;</w:t>
      </w:r>
    </w:p>
    <w:p w14:paraId="1DDB3AEA" w14:textId="161D86C6" w:rsidR="00E03B1D" w:rsidRPr="00C72AD0" w:rsidRDefault="001F7106" w:rsidP="00CA5F74">
      <w:pPr>
        <w:spacing w:before="100" w:beforeAutospacing="1" w:after="100" w:afterAutospacing="1"/>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CONSIDERATO</w:t>
      </w:r>
    </w:p>
    <w:p w14:paraId="7E6FDD60" w14:textId="79E86486" w:rsidR="00E03B1D" w:rsidRPr="00C72AD0" w:rsidRDefault="00E03B1D"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 principi trasversali previsti dal PNRR, quali, tra l’altro, il principio del contributo all’obiettivo climatico e digitale (c.d. tagging), il principio di </w:t>
      </w:r>
      <w:r w:rsidR="00047CEA" w:rsidRPr="00C72AD0">
        <w:rPr>
          <w:rFonts w:ascii="Calibri" w:eastAsia="Times New Roman" w:hAnsi="Calibri" w:cs="Calibri"/>
          <w:sz w:val="22"/>
          <w:szCs w:val="22"/>
          <w:lang w:eastAsia="it-IT"/>
        </w:rPr>
        <w:t>parità</w:t>
      </w:r>
      <w:r w:rsidRPr="00C72AD0">
        <w:rPr>
          <w:rFonts w:ascii="Calibri" w:eastAsia="Times New Roman" w:hAnsi="Calibri" w:cs="Calibri"/>
          <w:sz w:val="22"/>
          <w:szCs w:val="22"/>
          <w:lang w:eastAsia="it-IT"/>
        </w:rPr>
        <w:t xml:space="preserve"> di genere e l’obbligo di protezione e valorizzazione dei giovani; </w:t>
      </w:r>
    </w:p>
    <w:p w14:paraId="248C98D3" w14:textId="77777777" w:rsidR="00E03B1D" w:rsidRPr="00C72AD0" w:rsidRDefault="00E03B1D"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gli obblighi di assicurare il conseguimento di target e milestone e degli obiettivi finanziari stabiliti nel PNRR </w:t>
      </w:r>
    </w:p>
    <w:p w14:paraId="6CB9704B" w14:textId="77777777" w:rsidR="00512645" w:rsidRPr="00C72AD0" w:rsidRDefault="001F7106" w:rsidP="00512645">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che </w:t>
      </w:r>
      <w:r w:rsidR="00AA785D" w:rsidRPr="00C72AD0">
        <w:rPr>
          <w:rFonts w:ascii="Calibri" w:eastAsia="Times New Roman" w:hAnsi="Calibri" w:cs="Calibri"/>
          <w:sz w:val="22"/>
          <w:szCs w:val="22"/>
          <w:lang w:eastAsia="it-IT"/>
        </w:rPr>
        <w:t xml:space="preserve">l’investimento </w:t>
      </w:r>
      <w:r w:rsidR="00512645" w:rsidRPr="00CA3851">
        <w:rPr>
          <w:rFonts w:ascii="Calibri" w:eastAsia="Times New Roman" w:hAnsi="Calibri" w:cs="Calibri"/>
          <w:sz w:val="22"/>
          <w:szCs w:val="22"/>
          <w:lang w:eastAsia="it-IT"/>
        </w:rPr>
        <w:t>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w:t>
      </w:r>
    </w:p>
    <w:p w14:paraId="32ED73AE" w14:textId="77777777" w:rsidR="00277D7B" w:rsidRDefault="001F7106" w:rsidP="00277D7B">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che </w:t>
      </w:r>
      <w:r w:rsidR="00AA785D" w:rsidRPr="00C72AD0">
        <w:rPr>
          <w:rFonts w:ascii="Calibri" w:eastAsia="Times New Roman" w:hAnsi="Calibri" w:cs="Calibri"/>
          <w:sz w:val="22"/>
          <w:szCs w:val="22"/>
          <w:lang w:eastAsia="it-IT"/>
        </w:rPr>
        <w:t>il MUR, con Decreto Ministeriale n. 1141 del 7 ottobre 2021 ha approvato le Linee Guida per le iniziative di sistema della M4C2, condivise con la Cabina di Regia del PNRR;</w:t>
      </w:r>
    </w:p>
    <w:p w14:paraId="49ACF2C5" w14:textId="77777777" w:rsidR="00277D7B" w:rsidRDefault="001F7106" w:rsidP="00277D7B">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277D7B">
        <w:rPr>
          <w:rFonts w:ascii="Calibri" w:eastAsia="Times New Roman" w:hAnsi="Calibri" w:cs="Calibri"/>
          <w:sz w:val="22"/>
          <w:szCs w:val="22"/>
          <w:lang w:eastAsia="it-IT"/>
        </w:rPr>
        <w:t xml:space="preserve">che </w:t>
      </w:r>
      <w:r w:rsidR="00277D7B" w:rsidRPr="00277D7B">
        <w:rPr>
          <w:rFonts w:ascii="Calibri" w:eastAsia="Times New Roman" w:hAnsi="Calibri" w:cs="Calibri"/>
          <w:sz w:val="22"/>
          <w:szCs w:val="22"/>
          <w:lang w:eastAsia="it-IT"/>
        </w:rPr>
        <w:t>il Decreto Direttoriale 15 marzo 2022, n. 341 è stato emanato l’Avviso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NextGenerationEU” (di seguito “Avviso”);</w:t>
      </w:r>
    </w:p>
    <w:p w14:paraId="39E45C1F" w14:textId="0ACF318F" w:rsidR="00277D7B" w:rsidRPr="00277D7B" w:rsidRDefault="001F7106" w:rsidP="00277D7B">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277D7B">
        <w:rPr>
          <w:rFonts w:ascii="Calibri" w:eastAsia="Times New Roman" w:hAnsi="Calibri" w:cs="Calibri"/>
          <w:sz w:val="22"/>
          <w:szCs w:val="22"/>
          <w:lang w:eastAsia="it-IT"/>
        </w:rPr>
        <w:t xml:space="preserve">che </w:t>
      </w:r>
      <w:r w:rsidR="00825B15" w:rsidRPr="00277D7B">
        <w:rPr>
          <w:rFonts w:ascii="Calibri" w:eastAsia="Times New Roman" w:hAnsi="Calibri" w:cs="Calibri"/>
          <w:sz w:val="22"/>
          <w:szCs w:val="22"/>
          <w:lang w:eastAsia="it-IT"/>
        </w:rPr>
        <w:t xml:space="preserve">con </w:t>
      </w:r>
      <w:r w:rsidR="00277D7B" w:rsidRPr="00277D7B">
        <w:rPr>
          <w:rFonts w:ascii="Calibri" w:eastAsia="Times New Roman" w:hAnsi="Calibri" w:cs="Calibri"/>
          <w:sz w:val="22"/>
          <w:szCs w:val="22"/>
          <w:lang w:eastAsia="it-IT"/>
        </w:rPr>
        <w:t xml:space="preserve">il Decreto Mur nr. 1556 del 11.10.2022, con il quale è stato ammesso al finanziamento nell’ambito del Piano Nazionale di Ripresa e Resilienza PNRR, il Programma di Ricerca e Innovazione dal titolo “SEcurity and RIghts in the CyberSpace (SERICS)” - tematica 7. Cybersecurity, new technologies and protection of rights, codice identificativo PE00000014, M4C2 Investimento 1.3, contrassegnata dal codice identificativo PE0000014, per la realizzazione del Programma di Ricerca e Innovazione dal titolo “Serics - Security and Rights in Cyber Space” e gli allegati di cui si compone </w:t>
      </w:r>
      <w:r w:rsidR="00277D7B" w:rsidRPr="00277D7B">
        <w:rPr>
          <w:rFonts w:ascii="Calibri" w:eastAsia="Times New Roman" w:hAnsi="Calibri" w:cs="Calibri"/>
          <w:sz w:val="22"/>
          <w:szCs w:val="22"/>
          <w:lang w:eastAsia="it-IT"/>
        </w:rPr>
        <w:lastRenderedPageBreak/>
        <w:t xml:space="preserve">e tra essi: Allegato A – Programma di Ricerca e Innovazione; Allegato B – Piano dei Costi e delle Agevolazioni; Allegato C – Cronoprogramma di attuazione e Piano dei pagamenti; Allegato D – Disciplinare di concessione delle agevolazioni, contengono i termini, le condizioni, le forme, le misure, le modalità di attuazione e gli obblighi di rendicontazione del Programma; </w:t>
      </w:r>
    </w:p>
    <w:p w14:paraId="528CCA1A" w14:textId="0A5CA512" w:rsidR="00825B15" w:rsidRPr="00277D7B" w:rsidRDefault="00091094" w:rsidP="00CD1F65">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277D7B">
        <w:rPr>
          <w:rFonts w:ascii="Calibri" w:eastAsia="Times New Roman" w:hAnsi="Calibri" w:cs="Calibri"/>
          <w:sz w:val="22"/>
          <w:szCs w:val="22"/>
          <w:lang w:eastAsia="it-IT"/>
        </w:rPr>
        <w:t xml:space="preserve">che </w:t>
      </w:r>
      <w:r w:rsidR="00825B15" w:rsidRPr="00277D7B">
        <w:rPr>
          <w:rFonts w:ascii="Calibri" w:eastAsia="Times New Roman" w:hAnsi="Calibri" w:cs="Calibri"/>
          <w:sz w:val="22"/>
          <w:szCs w:val="22"/>
          <w:lang w:eastAsia="it-IT"/>
        </w:rPr>
        <w:t xml:space="preserve">con Decreto del MUR del </w:t>
      </w:r>
      <w:r w:rsidR="00487BAF">
        <w:rPr>
          <w:rFonts w:eastAsia="Calibri" w:cstheme="minorHAnsi"/>
          <w:bCs/>
          <w:sz w:val="22"/>
          <w:szCs w:val="22"/>
        </w:rPr>
        <w:t>1556 DEL 11/10/2022</w:t>
      </w:r>
      <w:r w:rsidR="00825B15" w:rsidRPr="00277D7B">
        <w:rPr>
          <w:rFonts w:eastAsia="Calibri" w:cstheme="minorHAnsi"/>
          <w:bCs/>
          <w:sz w:val="22"/>
          <w:szCs w:val="22"/>
        </w:rPr>
        <w:t xml:space="preserve"> </w:t>
      </w:r>
      <w:r w:rsidR="00825B15" w:rsidRPr="00277D7B">
        <w:rPr>
          <w:rFonts w:ascii="Calibri" w:eastAsia="Times New Roman" w:hAnsi="Calibri" w:cs="Calibri"/>
          <w:sz w:val="22"/>
          <w:szCs w:val="22"/>
          <w:lang w:eastAsia="it-IT"/>
        </w:rPr>
        <w:t xml:space="preserve">è stato approvato il Programma di Ricerca </w:t>
      </w:r>
      <w:r w:rsidR="00825B15" w:rsidRPr="00277D7B">
        <w:rPr>
          <w:rFonts w:eastAsia="Calibri" w:cstheme="minorHAnsi"/>
          <w:bCs/>
          <w:sz w:val="22"/>
          <w:szCs w:val="22"/>
        </w:rPr>
        <w:t>[</w:t>
      </w:r>
      <w:r w:rsidR="00487BAF">
        <w:rPr>
          <w:rFonts w:eastAsia="Calibri" w:cstheme="minorHAnsi"/>
          <w:bCs/>
          <w:sz w:val="22"/>
          <w:szCs w:val="22"/>
        </w:rPr>
        <w:t>SERICS</w:t>
      </w:r>
      <w:r w:rsidR="00825B15" w:rsidRPr="00277D7B">
        <w:rPr>
          <w:rFonts w:eastAsia="Calibri" w:cstheme="minorHAnsi"/>
          <w:bCs/>
          <w:sz w:val="22"/>
          <w:szCs w:val="22"/>
        </w:rPr>
        <w:t xml:space="preserve">] </w:t>
      </w:r>
      <w:r w:rsidR="00825B15" w:rsidRPr="00277D7B">
        <w:rPr>
          <w:rFonts w:ascii="Calibri" w:eastAsia="Times New Roman" w:hAnsi="Calibri" w:cs="Calibri"/>
          <w:sz w:val="22"/>
          <w:szCs w:val="22"/>
          <w:lang w:eastAsia="it-IT"/>
        </w:rPr>
        <w:t xml:space="preserve">e la sua realizzazione; </w:t>
      </w:r>
    </w:p>
    <w:p w14:paraId="72BE60FA" w14:textId="68859531" w:rsidR="00825B15" w:rsidRPr="00C72AD0" w:rsidRDefault="00091094"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che </w:t>
      </w:r>
      <w:r w:rsidR="00825B15" w:rsidRPr="00C72AD0">
        <w:rPr>
          <w:rFonts w:ascii="Calibri" w:eastAsia="Times New Roman" w:hAnsi="Calibri" w:cs="Calibri"/>
          <w:sz w:val="22"/>
          <w:szCs w:val="22"/>
          <w:lang w:eastAsia="it-IT"/>
        </w:rPr>
        <w:t xml:space="preserve">il Decreto Direttoriale </w:t>
      </w:r>
      <w:r w:rsidR="00487BAF" w:rsidRPr="00277D7B">
        <w:rPr>
          <w:rFonts w:ascii="Calibri" w:eastAsia="Times New Roman" w:hAnsi="Calibri" w:cs="Calibri"/>
          <w:sz w:val="22"/>
          <w:szCs w:val="22"/>
          <w:lang w:eastAsia="it-IT"/>
        </w:rPr>
        <w:t xml:space="preserve">del MUR del </w:t>
      </w:r>
      <w:r w:rsidR="00487BAF">
        <w:rPr>
          <w:rFonts w:eastAsia="Calibri" w:cstheme="minorHAnsi"/>
          <w:bCs/>
          <w:sz w:val="22"/>
          <w:szCs w:val="22"/>
        </w:rPr>
        <w:t>1556 DEL 11/10/2022</w:t>
      </w:r>
      <w:r w:rsidR="00487BAF" w:rsidRPr="00277D7B">
        <w:rPr>
          <w:rFonts w:eastAsia="Calibri" w:cstheme="minorHAnsi"/>
          <w:bCs/>
          <w:sz w:val="22"/>
          <w:szCs w:val="22"/>
        </w:rPr>
        <w:t xml:space="preserve"> </w:t>
      </w:r>
      <w:r w:rsidR="00825B15" w:rsidRPr="00C72AD0">
        <w:rPr>
          <w:rFonts w:ascii="Calibri" w:eastAsia="Times New Roman" w:hAnsi="Calibri" w:cs="Calibri"/>
          <w:sz w:val="22"/>
          <w:szCs w:val="22"/>
          <w:lang w:eastAsia="it-IT"/>
        </w:rPr>
        <w:t xml:space="preserve">ha destinato alla realizzazione del Programma di Ricerca </w:t>
      </w:r>
      <w:r w:rsidR="00305FA0" w:rsidRPr="00C72AD0">
        <w:rPr>
          <w:rFonts w:eastAsia="Calibri" w:cstheme="minorHAnsi"/>
          <w:bCs/>
          <w:sz w:val="22"/>
          <w:szCs w:val="22"/>
        </w:rPr>
        <w:t>[</w:t>
      </w:r>
      <w:r w:rsidR="00487BAF">
        <w:rPr>
          <w:rFonts w:eastAsia="Calibri" w:cstheme="minorHAnsi"/>
          <w:bCs/>
          <w:sz w:val="22"/>
          <w:szCs w:val="22"/>
        </w:rPr>
        <w:t>SERICS</w:t>
      </w:r>
      <w:r w:rsidR="00305FA0" w:rsidRPr="00C72AD0">
        <w:rPr>
          <w:rFonts w:eastAsia="Calibri" w:cstheme="minorHAnsi"/>
          <w:bCs/>
          <w:sz w:val="22"/>
          <w:szCs w:val="22"/>
        </w:rPr>
        <w:t xml:space="preserve">] </w:t>
      </w:r>
      <w:r w:rsidR="00305FA0" w:rsidRPr="00C72AD0">
        <w:rPr>
          <w:rFonts w:ascii="Calibri" w:eastAsia="Times New Roman" w:hAnsi="Calibri" w:cs="Calibri"/>
          <w:sz w:val="22"/>
          <w:szCs w:val="22"/>
          <w:lang w:eastAsia="it-IT"/>
        </w:rPr>
        <w:t xml:space="preserve">l’importo di euro </w:t>
      </w:r>
      <w:r w:rsidR="00487BAF">
        <w:rPr>
          <w:rFonts w:eastAsia="Calibri" w:cstheme="minorHAnsi"/>
          <w:bCs/>
          <w:sz w:val="22"/>
          <w:szCs w:val="22"/>
        </w:rPr>
        <w:t>3.224.450,00</w:t>
      </w:r>
      <w:r w:rsidR="00AB784F" w:rsidRPr="00C72AD0">
        <w:rPr>
          <w:rFonts w:eastAsia="Calibri" w:cstheme="minorHAnsi"/>
          <w:bCs/>
          <w:sz w:val="22"/>
          <w:szCs w:val="22"/>
        </w:rPr>
        <w:t>;</w:t>
      </w:r>
    </w:p>
    <w:p w14:paraId="33EE888A" w14:textId="5579467D" w:rsidR="00B60A8C" w:rsidRPr="00C72AD0" w:rsidRDefault="00091094"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che </w:t>
      </w:r>
      <w:r w:rsidR="00305FA0" w:rsidRPr="00C72AD0">
        <w:rPr>
          <w:rFonts w:ascii="Calibri" w:eastAsia="Times New Roman" w:hAnsi="Calibri" w:cs="Calibri"/>
          <w:sz w:val="22"/>
          <w:szCs w:val="22"/>
          <w:lang w:eastAsia="it-IT"/>
        </w:rPr>
        <w:t xml:space="preserve">lo </w:t>
      </w:r>
      <w:r w:rsidR="00305FA0" w:rsidRPr="00C72AD0">
        <w:rPr>
          <w:rFonts w:ascii="Calibri" w:eastAsia="Times New Roman" w:hAnsi="Calibri" w:cs="Calibri"/>
          <w:i/>
          <w:iCs/>
          <w:sz w:val="22"/>
          <w:szCs w:val="22"/>
          <w:lang w:eastAsia="it-IT"/>
        </w:rPr>
        <w:t>Spoke</w:t>
      </w:r>
      <w:r w:rsidR="00305FA0" w:rsidRPr="00C72AD0">
        <w:rPr>
          <w:rFonts w:ascii="Calibri" w:eastAsia="Times New Roman" w:hAnsi="Calibri" w:cs="Calibri"/>
          <w:sz w:val="22"/>
          <w:szCs w:val="22"/>
          <w:lang w:eastAsia="it-IT"/>
        </w:rPr>
        <w:t xml:space="preserve"> </w:t>
      </w:r>
      <w:r w:rsidR="00487BAF">
        <w:rPr>
          <w:rFonts w:eastAsia="Calibri" w:cstheme="minorHAnsi"/>
          <w:bCs/>
          <w:sz w:val="22"/>
          <w:szCs w:val="22"/>
        </w:rPr>
        <w:t>1</w:t>
      </w:r>
      <w:r w:rsidR="00305FA0" w:rsidRPr="00C72AD0">
        <w:rPr>
          <w:rFonts w:eastAsia="Calibri" w:cstheme="minorHAnsi"/>
          <w:bCs/>
          <w:sz w:val="22"/>
          <w:szCs w:val="22"/>
        </w:rPr>
        <w:t xml:space="preserve"> </w:t>
      </w:r>
      <w:r w:rsidR="00305FA0" w:rsidRPr="00C72AD0">
        <w:rPr>
          <w:rFonts w:ascii="Calibri" w:eastAsia="Times New Roman" w:hAnsi="Calibri" w:cs="Calibri"/>
          <w:sz w:val="22"/>
          <w:szCs w:val="22"/>
          <w:lang w:eastAsia="it-IT"/>
        </w:rPr>
        <w:t xml:space="preserve">in attuazione delle previsioni dell’Avviso e in qualità di </w:t>
      </w:r>
      <w:r w:rsidR="00305FA0" w:rsidRPr="00C72AD0">
        <w:rPr>
          <w:rFonts w:ascii="Calibri" w:eastAsia="Times New Roman" w:hAnsi="Calibri" w:cs="Calibri"/>
          <w:i/>
          <w:iCs/>
          <w:sz w:val="22"/>
          <w:szCs w:val="22"/>
          <w:lang w:eastAsia="it-IT"/>
        </w:rPr>
        <w:t>Soggetto Esecutore</w:t>
      </w:r>
      <w:r w:rsidR="00305FA0" w:rsidRPr="00C72AD0">
        <w:rPr>
          <w:rFonts w:ascii="Calibri" w:eastAsia="Times New Roman" w:hAnsi="Calibri" w:cs="Calibri"/>
          <w:sz w:val="22"/>
          <w:szCs w:val="22"/>
          <w:lang w:eastAsia="it-IT"/>
        </w:rPr>
        <w:t xml:space="preserve"> si è impegnato a partecipare alla realizzazione del Programma di Ricerca </w:t>
      </w:r>
      <w:r w:rsidR="00487BAF">
        <w:rPr>
          <w:rFonts w:ascii="Calibri" w:eastAsia="Times New Roman" w:hAnsi="Calibri" w:cs="Calibri"/>
          <w:sz w:val="22"/>
          <w:szCs w:val="22"/>
          <w:lang w:eastAsia="it-IT"/>
        </w:rPr>
        <w:t>SERICS</w:t>
      </w:r>
      <w:r w:rsidR="00305FA0" w:rsidRPr="00C72AD0">
        <w:rPr>
          <w:rFonts w:eastAsia="Calibri" w:cstheme="minorHAnsi"/>
          <w:bCs/>
          <w:sz w:val="22"/>
          <w:szCs w:val="22"/>
        </w:rPr>
        <w:t xml:space="preserve"> ricevendo agevolazioni </w:t>
      </w:r>
      <w:r w:rsidR="00305FA0" w:rsidRPr="00C72AD0">
        <w:rPr>
          <w:rFonts w:ascii="Calibri" w:eastAsia="Times New Roman" w:hAnsi="Calibri" w:cs="Calibri"/>
          <w:sz w:val="22"/>
          <w:szCs w:val="22"/>
          <w:lang w:eastAsia="it-IT"/>
        </w:rPr>
        <w:t>e rendicontando all’Hub le spese proprie, dei soggetti affiliati e dei soggetti esterni a cui vengono concessi finanziamenti a cascata per le attività di ricerca di competenza;</w:t>
      </w:r>
    </w:p>
    <w:p w14:paraId="75ACC2EF" w14:textId="3F490EB5" w:rsidR="00B60A8C" w:rsidRPr="00C72AD0" w:rsidRDefault="00091094"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hAnsi="Calibri" w:cs="Calibri"/>
          <w:sz w:val="22"/>
          <w:szCs w:val="22"/>
        </w:rPr>
        <w:t xml:space="preserve">che </w:t>
      </w:r>
      <w:r w:rsidR="00B60A8C" w:rsidRPr="00C72AD0">
        <w:rPr>
          <w:rFonts w:ascii="Calibri" w:hAnsi="Calibri" w:cs="Calibri"/>
          <w:sz w:val="22"/>
          <w:szCs w:val="22"/>
        </w:rPr>
        <w:t>ai sensi</w:t>
      </w:r>
      <w:r w:rsidR="00B60A8C" w:rsidRPr="00C72AD0">
        <w:rPr>
          <w:rFonts w:eastAsia="Calibri" w:cstheme="minorHAnsi"/>
          <w:bCs/>
          <w:sz w:val="22"/>
          <w:szCs w:val="22"/>
        </w:rPr>
        <w:t xml:space="preserve"> </w:t>
      </w:r>
      <w:r w:rsidR="00B60A8C" w:rsidRPr="00C72AD0">
        <w:rPr>
          <w:rFonts w:ascii="Calibri" w:hAnsi="Calibri" w:cs="Calibri"/>
          <w:sz w:val="22"/>
          <w:szCs w:val="22"/>
        </w:rPr>
        <w:t xml:space="preserve">dell’Avviso </w:t>
      </w:r>
      <w:r w:rsidR="00487BAF">
        <w:rPr>
          <w:rFonts w:eastAsia="Calibri" w:cstheme="minorHAnsi"/>
          <w:bCs/>
          <w:sz w:val="22"/>
          <w:szCs w:val="22"/>
        </w:rPr>
        <w:t>emanato con Decreto Direttoriale 341/2022</w:t>
      </w:r>
      <w:r w:rsidR="00B60A8C" w:rsidRPr="00C72AD0">
        <w:rPr>
          <w:rFonts w:eastAsia="Calibri" w:cstheme="minorHAnsi"/>
          <w:bCs/>
          <w:sz w:val="22"/>
          <w:szCs w:val="22"/>
        </w:rPr>
        <w:t xml:space="preserve">, lo </w:t>
      </w:r>
      <w:r w:rsidR="00B60A8C" w:rsidRPr="00C72AD0">
        <w:rPr>
          <w:rFonts w:eastAsia="Calibri" w:cstheme="minorHAnsi"/>
          <w:bCs/>
          <w:i/>
          <w:iCs/>
          <w:sz w:val="22"/>
          <w:szCs w:val="22"/>
        </w:rPr>
        <w:t>Spoke</w:t>
      </w:r>
      <w:bookmarkStart w:id="2" w:name="2"/>
      <w:bookmarkEnd w:id="2"/>
      <w:r w:rsidR="00B60A8C" w:rsidRPr="00C72AD0">
        <w:rPr>
          <w:rFonts w:cstheme="minorHAnsi"/>
          <w:sz w:val="22"/>
          <w:szCs w:val="22"/>
        </w:rPr>
        <w:t xml:space="preserve"> nel rispetto delle disposizioni sugli aiuti di Stato, ha emanato un bando pubblico </w:t>
      </w:r>
      <w:r w:rsidR="00B60A8C" w:rsidRPr="002873E8">
        <w:rPr>
          <w:rFonts w:eastAsia="Calibri" w:cstheme="minorHAnsi"/>
          <w:sz w:val="22"/>
          <w:szCs w:val="22"/>
        </w:rPr>
        <w:t xml:space="preserve">per la selezione di </w:t>
      </w:r>
      <w:r w:rsidR="00B60A8C" w:rsidRPr="004443A1">
        <w:rPr>
          <w:rFonts w:eastAsia="Calibri" w:cstheme="minorHAnsi"/>
          <w:sz w:val="22"/>
          <w:szCs w:val="22"/>
        </w:rPr>
        <w:t>proposte progettuali</w:t>
      </w:r>
      <w:r w:rsidR="00B60A8C" w:rsidRPr="002873E8">
        <w:rPr>
          <w:rFonts w:eastAsia="Calibri" w:cstheme="minorHAnsi"/>
          <w:sz w:val="22"/>
          <w:szCs w:val="22"/>
        </w:rPr>
        <w:t xml:space="preserve">, finalizzate alla concessione di finanziamenti per </w:t>
      </w:r>
      <w:r w:rsidRPr="002873E8">
        <w:rPr>
          <w:rFonts w:eastAsia="Calibri" w:cstheme="minorHAnsi"/>
          <w:sz w:val="22"/>
          <w:szCs w:val="22"/>
        </w:rPr>
        <w:t>attività</w:t>
      </w:r>
      <w:r w:rsidR="00B60A8C" w:rsidRPr="002873E8">
        <w:rPr>
          <w:rFonts w:eastAsia="Calibri" w:cstheme="minorHAnsi"/>
          <w:sz w:val="22"/>
          <w:szCs w:val="22"/>
        </w:rPr>
        <w:t xml:space="preserve"> coerenti</w:t>
      </w:r>
      <w:r w:rsidR="00B60A8C" w:rsidRPr="00C72AD0">
        <w:rPr>
          <w:rFonts w:eastAsia="Calibri" w:cstheme="minorHAnsi"/>
          <w:sz w:val="22"/>
          <w:szCs w:val="22"/>
        </w:rPr>
        <w:t xml:space="preserve"> con </w:t>
      </w:r>
      <w:r w:rsidR="00487BAF">
        <w:rPr>
          <w:rFonts w:eastAsia="Calibri" w:cstheme="minorHAnsi"/>
          <w:sz w:val="22"/>
          <w:szCs w:val="22"/>
        </w:rPr>
        <w:t>SERICS</w:t>
      </w:r>
      <w:r w:rsidR="00B60A8C" w:rsidRPr="00C72AD0">
        <w:rPr>
          <w:rFonts w:eastAsia="Calibri" w:cstheme="minorHAnsi"/>
          <w:sz w:val="22"/>
          <w:szCs w:val="22"/>
        </w:rPr>
        <w:t xml:space="preserve">, a valere </w:t>
      </w:r>
      <w:r w:rsidR="00B60A8C" w:rsidRPr="00C72AD0">
        <w:rPr>
          <w:rFonts w:ascii="Calibri" w:eastAsia="Times New Roman" w:hAnsi="Calibri" w:cs="Calibri"/>
          <w:sz w:val="22"/>
          <w:szCs w:val="22"/>
          <w:lang w:eastAsia="it-IT"/>
        </w:rPr>
        <w:t xml:space="preserve">sul </w:t>
      </w:r>
      <w:r w:rsidR="00B60A8C" w:rsidRPr="00C72AD0">
        <w:rPr>
          <w:rFonts w:eastAsia="Calibri" w:cstheme="minorHAnsi"/>
          <w:sz w:val="22"/>
          <w:szCs w:val="22"/>
        </w:rPr>
        <w:t xml:space="preserve">PNRR M4C2 - Linea di Investimento </w:t>
      </w:r>
      <w:r w:rsidR="00487BAF">
        <w:rPr>
          <w:rFonts w:eastAsia="Calibri" w:cstheme="minorHAnsi"/>
          <w:sz w:val="22"/>
          <w:szCs w:val="22"/>
        </w:rPr>
        <w:t xml:space="preserve">1.3 </w:t>
      </w:r>
      <w:r w:rsidR="00487BAF" w:rsidRPr="00CA3851">
        <w:rPr>
          <w:rFonts w:ascii="Calibri" w:eastAsia="Times New Roman" w:hAnsi="Calibri" w:cs="Calibri"/>
          <w:sz w:val="22"/>
          <w:szCs w:val="22"/>
          <w:lang w:eastAsia="it-IT"/>
        </w:rPr>
        <w:t>CREAZIONE DI “PARTENARIATI ESTESI ALLE UNIVERSITÀ, AI CENTRI DI RICERCA, ALLE AZIENDE PER IL FINANZIAMENTO DI PROGETTI DI RICERCA DI BASE</w:t>
      </w:r>
      <w:r w:rsidR="00B60A8C" w:rsidRPr="00C72AD0">
        <w:rPr>
          <w:rFonts w:eastAsia="Calibri" w:cstheme="minorHAnsi"/>
          <w:sz w:val="22"/>
          <w:szCs w:val="22"/>
        </w:rPr>
        <w:t xml:space="preserve">, finanziato dall’Unione europea – </w:t>
      </w:r>
      <w:r w:rsidR="00B60A8C" w:rsidRPr="00C72AD0">
        <w:rPr>
          <w:rFonts w:ascii="Calibri" w:eastAsia="Times New Roman" w:hAnsi="Calibri" w:cs="Calibri"/>
          <w:sz w:val="22"/>
          <w:szCs w:val="22"/>
          <w:lang w:eastAsia="it-IT"/>
        </w:rPr>
        <w:t>NexGenerationEU</w:t>
      </w:r>
      <w:r w:rsidR="00C300C2" w:rsidRPr="00C72AD0">
        <w:rPr>
          <w:rFonts w:eastAsia="Calibri" w:cstheme="minorHAnsi"/>
          <w:sz w:val="22"/>
          <w:szCs w:val="22"/>
        </w:rPr>
        <w:t>;</w:t>
      </w:r>
    </w:p>
    <w:p w14:paraId="749C8EDF" w14:textId="05BDE00D" w:rsidR="00B60A8C" w:rsidRPr="00C72AD0" w:rsidRDefault="00091094" w:rsidP="00C72AD0">
      <w:pPr>
        <w:numPr>
          <w:ilvl w:val="0"/>
          <w:numId w:val="2"/>
        </w:numPr>
        <w:tabs>
          <w:tab w:val="clear" w:pos="720"/>
        </w:tabs>
        <w:spacing w:before="100" w:beforeAutospacing="1" w:after="60"/>
        <w:ind w:left="851" w:hanging="28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che </w:t>
      </w:r>
      <w:r w:rsidR="00B60A8C" w:rsidRPr="00C72AD0">
        <w:rPr>
          <w:rFonts w:ascii="Calibri" w:eastAsia="Times New Roman" w:hAnsi="Calibri" w:cs="Calibri"/>
          <w:sz w:val="22"/>
          <w:szCs w:val="22"/>
          <w:lang w:eastAsia="it-IT"/>
        </w:rPr>
        <w:t xml:space="preserve">il </w:t>
      </w:r>
      <w:r w:rsidR="00C300C2" w:rsidRPr="00C72AD0">
        <w:rPr>
          <w:rFonts w:ascii="Calibri" w:eastAsia="Times New Roman" w:hAnsi="Calibri" w:cs="Calibri"/>
          <w:i/>
          <w:iCs/>
          <w:sz w:val="22"/>
          <w:szCs w:val="22"/>
          <w:lang w:eastAsia="it-IT"/>
        </w:rPr>
        <w:t>Responsabile del Procedimento</w:t>
      </w:r>
      <w:r w:rsidR="00C300C2" w:rsidRPr="00C72AD0">
        <w:rPr>
          <w:rFonts w:ascii="Calibri" w:eastAsia="Times New Roman" w:hAnsi="Calibri" w:cs="Calibri"/>
          <w:sz w:val="22"/>
          <w:szCs w:val="22"/>
          <w:lang w:eastAsia="it-IT"/>
        </w:rPr>
        <w:t xml:space="preserve"> </w:t>
      </w:r>
      <w:r w:rsidR="00854945">
        <w:rPr>
          <w:rFonts w:eastAsia="Calibri" w:cstheme="minorHAnsi"/>
          <w:bCs/>
          <w:sz w:val="22"/>
          <w:szCs w:val="22"/>
        </w:rPr>
        <w:t>Dott.ssa Irene Sannicandro</w:t>
      </w:r>
      <w:r w:rsidR="00C300C2" w:rsidRPr="00C72AD0">
        <w:rPr>
          <w:rFonts w:eastAsia="Calibri" w:cstheme="minorHAnsi"/>
          <w:bCs/>
          <w:sz w:val="22"/>
          <w:szCs w:val="22"/>
        </w:rPr>
        <w:t xml:space="preserve">, </w:t>
      </w:r>
      <w:r w:rsidR="00960443" w:rsidRPr="00C72AD0">
        <w:rPr>
          <w:rFonts w:eastAsia="Calibri" w:cstheme="minorHAnsi"/>
          <w:bCs/>
          <w:sz w:val="22"/>
          <w:szCs w:val="22"/>
        </w:rPr>
        <w:t>dopo l</w:t>
      </w:r>
      <w:r w:rsidR="00C300C2" w:rsidRPr="00C72AD0">
        <w:rPr>
          <w:rFonts w:eastAsia="Calibri" w:cstheme="minorHAnsi"/>
          <w:bCs/>
          <w:sz w:val="22"/>
          <w:szCs w:val="22"/>
        </w:rPr>
        <w:t>e operazioni di verifica</w:t>
      </w:r>
      <w:r w:rsidR="00AB784F" w:rsidRPr="00C72AD0">
        <w:rPr>
          <w:rFonts w:eastAsia="Calibri" w:cstheme="minorHAnsi"/>
          <w:bCs/>
          <w:sz w:val="22"/>
          <w:szCs w:val="22"/>
        </w:rPr>
        <w:t>,</w:t>
      </w:r>
      <w:r w:rsidR="00C300C2" w:rsidRPr="00C72AD0">
        <w:rPr>
          <w:rFonts w:eastAsia="Calibri" w:cstheme="minorHAnsi"/>
          <w:bCs/>
          <w:sz w:val="22"/>
          <w:szCs w:val="22"/>
        </w:rPr>
        <w:t xml:space="preserve"> ha </w:t>
      </w:r>
      <w:r w:rsidR="00960443" w:rsidRPr="00C72AD0">
        <w:rPr>
          <w:rFonts w:eastAsia="Calibri" w:cstheme="minorHAnsi"/>
          <w:bCs/>
          <w:sz w:val="22"/>
          <w:szCs w:val="22"/>
        </w:rPr>
        <w:t>provveduto al</w:t>
      </w:r>
      <w:r w:rsidR="006D0503" w:rsidRPr="00C72AD0">
        <w:rPr>
          <w:rFonts w:eastAsia="Calibri" w:cstheme="minorHAnsi"/>
          <w:bCs/>
          <w:sz w:val="22"/>
          <w:szCs w:val="22"/>
        </w:rPr>
        <w:t>l’</w:t>
      </w:r>
      <w:r w:rsidR="00B60A8C" w:rsidRPr="00C72AD0">
        <w:rPr>
          <w:rFonts w:eastAsia="Calibri" w:cstheme="minorHAnsi"/>
          <w:bCs/>
          <w:sz w:val="22"/>
          <w:szCs w:val="22"/>
        </w:rPr>
        <w:t xml:space="preserve"> ammissione a finanziamento</w:t>
      </w:r>
      <w:r w:rsidR="009C15BC" w:rsidRPr="00C72AD0">
        <w:rPr>
          <w:rFonts w:eastAsia="Calibri" w:cstheme="minorHAnsi"/>
          <w:bCs/>
          <w:sz w:val="22"/>
          <w:szCs w:val="22"/>
        </w:rPr>
        <w:t xml:space="preserve">, con graduatoria pubblica sul sito </w:t>
      </w:r>
      <w:hyperlink r:id="rId8" w:history="1">
        <w:r w:rsidR="00854945" w:rsidRPr="008A09E9">
          <w:rPr>
            <w:rStyle w:val="Collegamentoipertestuale"/>
            <w:rFonts w:eastAsia="Calibri" w:cstheme="minorHAnsi"/>
            <w:bCs/>
            <w:sz w:val="22"/>
            <w:szCs w:val="22"/>
          </w:rPr>
          <w:t>www.urp.cnr.it</w:t>
        </w:r>
      </w:hyperlink>
      <w:r w:rsidR="00854945">
        <w:rPr>
          <w:rFonts w:eastAsia="Calibri" w:cstheme="minorHAnsi"/>
          <w:bCs/>
          <w:sz w:val="22"/>
          <w:szCs w:val="22"/>
        </w:rPr>
        <w:t xml:space="preserve"> </w:t>
      </w:r>
      <w:r w:rsidR="00854945" w:rsidRPr="00E9054A">
        <w:rPr>
          <w:rFonts w:eastAsia="Calibri" w:cstheme="minorHAnsi"/>
          <w:bCs/>
          <w:sz w:val="22"/>
          <w:szCs w:val="22"/>
        </w:rPr>
        <w:t>sezione concorsi</w:t>
      </w:r>
      <w:r w:rsidR="009C15BC" w:rsidRPr="00E9054A">
        <w:rPr>
          <w:rFonts w:eastAsia="Calibri" w:cstheme="minorHAnsi"/>
          <w:bCs/>
          <w:sz w:val="22"/>
          <w:szCs w:val="22"/>
        </w:rPr>
        <w:t xml:space="preserve">, </w:t>
      </w:r>
      <w:r w:rsidR="00B60A8C" w:rsidRPr="00E9054A">
        <w:rPr>
          <w:rFonts w:eastAsia="Calibri" w:cstheme="minorHAnsi"/>
          <w:bCs/>
          <w:sz w:val="22"/>
          <w:szCs w:val="22"/>
        </w:rPr>
        <w:t xml:space="preserve">del progetto </w:t>
      </w:r>
      <w:r w:rsidR="00763D7A" w:rsidRPr="00E9054A">
        <w:rPr>
          <w:rFonts w:eastAsia="Calibri" w:cstheme="minorHAnsi"/>
          <w:bCs/>
          <w:sz w:val="22"/>
          <w:szCs w:val="22"/>
        </w:rPr>
        <w:t xml:space="preserve">DIGITAL SOVEREIGNTY (DISE) </w:t>
      </w:r>
      <w:r w:rsidR="00854945" w:rsidRPr="00E9054A">
        <w:rPr>
          <w:rFonts w:eastAsia="Calibri" w:cstheme="minorHAnsi"/>
          <w:bCs/>
          <w:sz w:val="22"/>
          <w:szCs w:val="22"/>
        </w:rPr>
        <w:t xml:space="preserve"> </w:t>
      </w:r>
      <w:r w:rsidR="00B60A8C" w:rsidRPr="00E9054A">
        <w:rPr>
          <w:rFonts w:eastAsia="Calibri" w:cstheme="minorHAnsi"/>
          <w:bCs/>
          <w:sz w:val="22"/>
          <w:szCs w:val="22"/>
        </w:rPr>
        <w:t xml:space="preserve">contrassegnato dal codice identificativo </w:t>
      </w:r>
      <w:r w:rsidR="00854945" w:rsidRPr="004443A1">
        <w:rPr>
          <w:rFonts w:eastAsia="Calibri" w:cstheme="minorHAnsi"/>
          <w:bCs/>
          <w:sz w:val="22"/>
          <w:szCs w:val="22"/>
        </w:rPr>
        <w:t>IIT SERICS SPOKE1 N.</w:t>
      </w:r>
      <w:r w:rsidR="001903F9" w:rsidRPr="00E9054A">
        <w:rPr>
          <w:rFonts w:eastAsia="Calibri" w:cstheme="minorHAnsi"/>
          <w:bCs/>
          <w:sz w:val="22"/>
          <w:szCs w:val="22"/>
        </w:rPr>
        <w:t xml:space="preserve">2 </w:t>
      </w:r>
      <w:r w:rsidR="00C300C2" w:rsidRPr="00E9054A">
        <w:rPr>
          <w:rFonts w:eastAsia="Calibri" w:cstheme="minorHAnsi"/>
          <w:bCs/>
          <w:sz w:val="22"/>
          <w:szCs w:val="22"/>
        </w:rPr>
        <w:t>con i relativi allegati</w:t>
      </w:r>
      <w:r w:rsidRPr="00E9054A">
        <w:rPr>
          <w:rFonts w:eastAsia="Calibri" w:cstheme="minorHAnsi"/>
          <w:bCs/>
          <w:sz w:val="22"/>
          <w:szCs w:val="22"/>
        </w:rPr>
        <w:t>:</w:t>
      </w:r>
      <w:r w:rsidR="00C300C2" w:rsidRPr="00C72AD0">
        <w:rPr>
          <w:rFonts w:eastAsia="Calibri" w:cstheme="minorHAnsi"/>
          <w:bCs/>
          <w:sz w:val="22"/>
          <w:szCs w:val="22"/>
        </w:rPr>
        <w:t xml:space="preserve"> </w:t>
      </w:r>
    </w:p>
    <w:p w14:paraId="06446B23" w14:textId="5F6F282A" w:rsidR="00C300C2" w:rsidRPr="00C72AD0" w:rsidRDefault="00C300C2" w:rsidP="00433DE2">
      <w:pPr>
        <w:pStyle w:val="Paragrafoelenco"/>
        <w:numPr>
          <w:ilvl w:val="0"/>
          <w:numId w:val="14"/>
        </w:numPr>
        <w:tabs>
          <w:tab w:val="num" w:pos="993"/>
        </w:tabs>
        <w:spacing w:before="100" w:beforeAutospacing="1" w:after="100" w:afterAutospacing="1"/>
        <w:ind w:left="1276" w:hanging="284"/>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Descrizione Progetto </w:t>
      </w:r>
      <w:r w:rsidR="00AB784F" w:rsidRPr="00C72AD0">
        <w:rPr>
          <w:rFonts w:ascii="Calibri" w:eastAsia="Times New Roman" w:hAnsi="Calibri" w:cs="Calibri"/>
          <w:sz w:val="22"/>
          <w:szCs w:val="22"/>
          <w:lang w:eastAsia="it-IT"/>
        </w:rPr>
        <w:t>(</w:t>
      </w:r>
      <w:r w:rsidRPr="00C72AD0">
        <w:rPr>
          <w:rFonts w:ascii="Calibri" w:eastAsia="Times New Roman" w:hAnsi="Calibri" w:cs="Calibri"/>
          <w:sz w:val="22"/>
          <w:szCs w:val="22"/>
          <w:lang w:eastAsia="it-IT"/>
        </w:rPr>
        <w:t>Allegato 1</w:t>
      </w:r>
      <w:r w:rsidR="00AB784F" w:rsidRPr="00C72AD0">
        <w:rPr>
          <w:rFonts w:ascii="Calibri" w:eastAsia="Times New Roman" w:hAnsi="Calibri" w:cs="Calibri"/>
          <w:sz w:val="22"/>
          <w:szCs w:val="22"/>
          <w:lang w:eastAsia="it-IT"/>
        </w:rPr>
        <w:t>)</w:t>
      </w:r>
    </w:p>
    <w:p w14:paraId="09CEDE9B" w14:textId="77777777" w:rsidR="00C300C2" w:rsidRPr="00C72AD0" w:rsidRDefault="00C300C2" w:rsidP="00433DE2">
      <w:pPr>
        <w:pStyle w:val="Paragrafoelenco"/>
        <w:numPr>
          <w:ilvl w:val="0"/>
          <w:numId w:val="14"/>
        </w:numPr>
        <w:tabs>
          <w:tab w:val="num" w:pos="993"/>
        </w:tabs>
        <w:spacing w:before="100" w:beforeAutospacing="1" w:after="100" w:afterAutospacing="1"/>
        <w:ind w:left="1276" w:hanging="284"/>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Relazione Illustrativa Piano Economico-Finanziario (Allegato 2)</w:t>
      </w:r>
    </w:p>
    <w:p w14:paraId="63DAED75" w14:textId="79405D64" w:rsidR="00C300C2" w:rsidRPr="00C72AD0" w:rsidRDefault="00C300C2" w:rsidP="00433DE2">
      <w:pPr>
        <w:pStyle w:val="Paragrafoelenco"/>
        <w:numPr>
          <w:ilvl w:val="0"/>
          <w:numId w:val="14"/>
        </w:numPr>
        <w:tabs>
          <w:tab w:val="num" w:pos="993"/>
        </w:tabs>
        <w:spacing w:before="100" w:beforeAutospacing="1" w:after="100" w:afterAutospacing="1"/>
        <w:ind w:left="1276" w:hanging="284"/>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Piano Economico-Finanziario (Allegato 3)</w:t>
      </w:r>
    </w:p>
    <w:p w14:paraId="386F925C" w14:textId="598FE72A" w:rsidR="00AB784F" w:rsidRPr="00C72AD0" w:rsidRDefault="00AB784F" w:rsidP="00433DE2">
      <w:pPr>
        <w:pStyle w:val="Paragrafoelenco"/>
        <w:numPr>
          <w:ilvl w:val="0"/>
          <w:numId w:val="14"/>
        </w:numPr>
        <w:tabs>
          <w:tab w:val="num" w:pos="993"/>
        </w:tabs>
        <w:spacing w:before="100" w:beforeAutospacing="1" w:after="100" w:afterAutospacing="1"/>
        <w:ind w:left="1276" w:hanging="284"/>
        <w:rPr>
          <w:rFonts w:ascii="Calibri" w:eastAsia="Times New Roman" w:hAnsi="Calibri" w:cs="Calibri"/>
          <w:sz w:val="22"/>
          <w:szCs w:val="22"/>
          <w:lang w:eastAsia="it-IT"/>
        </w:rPr>
      </w:pPr>
      <w:r w:rsidRPr="00C72AD0">
        <w:rPr>
          <w:rFonts w:eastAsia="Calibri" w:cstheme="minorHAnsi"/>
          <w:bCs/>
          <w:sz w:val="22"/>
          <w:szCs w:val="22"/>
        </w:rPr>
        <w:t>[</w:t>
      </w:r>
      <w:r w:rsidRPr="00C72AD0">
        <w:rPr>
          <w:rFonts w:eastAsia="Calibri" w:cstheme="minorHAnsi"/>
          <w:bCs/>
          <w:sz w:val="22"/>
          <w:szCs w:val="22"/>
          <w:highlight w:val="yellow"/>
        </w:rPr>
        <w:t>completare</w:t>
      </w:r>
      <w:r w:rsidRPr="00C72AD0">
        <w:rPr>
          <w:rFonts w:eastAsia="Calibri" w:cstheme="minorHAnsi"/>
          <w:bCs/>
          <w:sz w:val="22"/>
          <w:szCs w:val="22"/>
        </w:rPr>
        <w:t>]</w:t>
      </w:r>
    </w:p>
    <w:p w14:paraId="404D1436" w14:textId="72B630EE" w:rsidR="00AB784F" w:rsidRPr="00C72AD0" w:rsidRDefault="00091094" w:rsidP="00433DE2">
      <w:pPr>
        <w:numPr>
          <w:ilvl w:val="0"/>
          <w:numId w:val="2"/>
        </w:numPr>
        <w:tabs>
          <w:tab w:val="clear" w:pos="720"/>
          <w:tab w:val="num" w:pos="993"/>
        </w:tabs>
        <w:spacing w:before="100" w:beforeAutospacing="1" w:after="100" w:afterAutospacing="1"/>
        <w:ind w:left="851" w:hanging="284"/>
        <w:jc w:val="both"/>
        <w:rPr>
          <w:rFonts w:ascii="Calibri" w:eastAsia="Times New Roman" w:hAnsi="Calibri" w:cs="Calibri"/>
          <w:sz w:val="22"/>
          <w:szCs w:val="22"/>
          <w:lang w:eastAsia="it-IT"/>
        </w:rPr>
      </w:pPr>
      <w:r w:rsidRPr="00C72AD0">
        <w:rPr>
          <w:rFonts w:ascii="Calibri" w:hAnsi="Calibri" w:cs="Calibri"/>
          <w:sz w:val="22"/>
          <w:szCs w:val="22"/>
        </w:rPr>
        <w:t xml:space="preserve">Che </w:t>
      </w:r>
      <w:r w:rsidR="00CA5766" w:rsidRPr="00C72AD0">
        <w:rPr>
          <w:rFonts w:ascii="Calibri" w:hAnsi="Calibri" w:cs="Calibri"/>
          <w:sz w:val="22"/>
          <w:szCs w:val="22"/>
        </w:rPr>
        <w:t xml:space="preserve">le Parti intendono regolamentare, con la sottoscrizione del presente Accordo di concessione, i reciproci rapporti relativi alla </w:t>
      </w:r>
      <w:r w:rsidR="00CA5766" w:rsidRPr="00C72AD0">
        <w:rPr>
          <w:rFonts w:cstheme="minorHAnsi"/>
          <w:sz w:val="22"/>
          <w:szCs w:val="22"/>
        </w:rPr>
        <w:t xml:space="preserve">concessione di finanziamento per </w:t>
      </w:r>
      <w:r w:rsidR="00B60A8C" w:rsidRPr="00C72AD0">
        <w:rPr>
          <w:rFonts w:cstheme="minorHAnsi"/>
          <w:sz w:val="22"/>
          <w:szCs w:val="22"/>
        </w:rPr>
        <w:t xml:space="preserve">le </w:t>
      </w:r>
      <w:r w:rsidR="00845B0E" w:rsidRPr="00C72AD0">
        <w:rPr>
          <w:rFonts w:cstheme="minorHAnsi"/>
          <w:sz w:val="22"/>
          <w:szCs w:val="22"/>
        </w:rPr>
        <w:t>già menzionate</w:t>
      </w:r>
      <w:r w:rsidR="00AB784F" w:rsidRPr="00C72AD0">
        <w:rPr>
          <w:rFonts w:cstheme="minorHAnsi"/>
          <w:sz w:val="22"/>
          <w:szCs w:val="22"/>
        </w:rPr>
        <w:t xml:space="preserve"> </w:t>
      </w:r>
      <w:r w:rsidR="00CA5766" w:rsidRPr="00C72AD0">
        <w:rPr>
          <w:rFonts w:cstheme="minorHAnsi"/>
          <w:sz w:val="22"/>
          <w:szCs w:val="22"/>
        </w:rPr>
        <w:t>attività di ricerca</w:t>
      </w:r>
      <w:r w:rsidR="00AB784F" w:rsidRPr="00C72AD0">
        <w:rPr>
          <w:rFonts w:cstheme="minorHAnsi"/>
          <w:sz w:val="22"/>
          <w:szCs w:val="22"/>
        </w:rPr>
        <w:t>;</w:t>
      </w:r>
    </w:p>
    <w:p w14:paraId="02255C2E" w14:textId="49FA9EB1" w:rsidR="00E03B1D" w:rsidRPr="00C72AD0" w:rsidRDefault="00E03B1D" w:rsidP="00433DE2">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Tutto </w:t>
      </w:r>
      <w:r w:rsidR="00B962C5" w:rsidRPr="00C72AD0">
        <w:rPr>
          <w:rFonts w:ascii="Calibri" w:eastAsia="Times New Roman" w:hAnsi="Calibri" w:cs="Calibri"/>
          <w:sz w:val="22"/>
          <w:szCs w:val="22"/>
          <w:lang w:eastAsia="it-IT"/>
        </w:rPr>
        <w:t>ciò</w:t>
      </w:r>
      <w:r w:rsidRPr="00C72AD0">
        <w:rPr>
          <w:rFonts w:ascii="Calibri" w:eastAsia="Times New Roman" w:hAnsi="Calibri" w:cs="Calibri"/>
          <w:sz w:val="22"/>
          <w:szCs w:val="22"/>
          <w:lang w:eastAsia="it-IT"/>
        </w:rPr>
        <w:t xml:space="preserve"> premesso e considerato, le Parti come sopra individuate convengono e stipulano quanto segue: </w:t>
      </w:r>
    </w:p>
    <w:p w14:paraId="44814879" w14:textId="77777777" w:rsidR="00B00615"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 xml:space="preserve">Art. 1 </w:t>
      </w:r>
    </w:p>
    <w:p w14:paraId="6E4E02C3" w14:textId="304B8518" w:rsidR="00E03B1D" w:rsidRPr="00C72AD0" w:rsidRDefault="00B00615"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Premesse</w:t>
      </w:r>
      <w:r w:rsidR="00965E43" w:rsidRPr="00C72AD0">
        <w:rPr>
          <w:rFonts w:ascii="Calibri" w:eastAsia="Times New Roman" w:hAnsi="Calibri" w:cs="Calibri"/>
          <w:b/>
          <w:bCs/>
          <w:sz w:val="22"/>
          <w:szCs w:val="22"/>
          <w:lang w:eastAsia="it-IT"/>
        </w:rPr>
        <w:t xml:space="preserve"> e Allegati</w:t>
      </w:r>
      <w:r w:rsidRPr="00C72AD0">
        <w:rPr>
          <w:rFonts w:ascii="Calibri" w:eastAsia="Times New Roman" w:hAnsi="Calibri" w:cs="Calibri"/>
          <w:b/>
          <w:bCs/>
          <w:sz w:val="22"/>
          <w:szCs w:val="22"/>
          <w:lang w:eastAsia="it-IT"/>
        </w:rPr>
        <w:t>)</w:t>
      </w:r>
    </w:p>
    <w:p w14:paraId="126568A8" w14:textId="528013B2" w:rsidR="00AB784F" w:rsidRPr="00C72AD0" w:rsidRDefault="006D0503" w:rsidP="00C72AD0">
      <w:pPr>
        <w:tabs>
          <w:tab w:val="left" w:pos="9638"/>
        </w:tabs>
        <w:spacing w:before="100" w:beforeAutospacing="1" w:after="100" w:afterAutospacing="1"/>
        <w:ind w:left="709"/>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Le premesse e gli allegati s</w:t>
      </w:r>
      <w:r w:rsidR="004F1BB2" w:rsidRPr="00C72AD0">
        <w:rPr>
          <w:rFonts w:ascii="Calibri" w:eastAsia="Times New Roman" w:hAnsi="Calibri" w:cs="Calibri"/>
          <w:sz w:val="22"/>
          <w:szCs w:val="22"/>
          <w:lang w:eastAsia="it-IT"/>
        </w:rPr>
        <w:t xml:space="preserve">ono parte integrale e sostanziale </w:t>
      </w:r>
      <w:r w:rsidR="00E03B1D" w:rsidRPr="00C72AD0">
        <w:rPr>
          <w:rFonts w:ascii="Calibri" w:eastAsia="Times New Roman" w:hAnsi="Calibri" w:cs="Calibri"/>
          <w:sz w:val="22"/>
          <w:szCs w:val="22"/>
          <w:lang w:eastAsia="it-IT"/>
        </w:rPr>
        <w:t xml:space="preserve">del presente </w:t>
      </w:r>
      <w:r w:rsidR="00B00615" w:rsidRPr="00C72AD0">
        <w:rPr>
          <w:rFonts w:ascii="Calibri" w:eastAsia="Times New Roman" w:hAnsi="Calibri" w:cs="Calibri"/>
          <w:sz w:val="22"/>
          <w:szCs w:val="22"/>
          <w:lang w:eastAsia="it-IT"/>
        </w:rPr>
        <w:t xml:space="preserve">Accordo di </w:t>
      </w:r>
      <w:r w:rsidR="00E03B1D" w:rsidRPr="00C72AD0">
        <w:rPr>
          <w:rFonts w:ascii="Calibri" w:eastAsia="Times New Roman" w:hAnsi="Calibri" w:cs="Calibri"/>
          <w:sz w:val="22"/>
          <w:szCs w:val="22"/>
          <w:lang w:eastAsia="it-IT"/>
        </w:rPr>
        <w:t>Con</w:t>
      </w:r>
      <w:r w:rsidR="00B962C5" w:rsidRPr="00C72AD0">
        <w:rPr>
          <w:rFonts w:ascii="Calibri" w:eastAsia="Times New Roman" w:hAnsi="Calibri" w:cs="Calibri"/>
          <w:sz w:val="22"/>
          <w:szCs w:val="22"/>
          <w:lang w:eastAsia="it-IT"/>
        </w:rPr>
        <w:t>cessione di Finanziamento</w:t>
      </w:r>
      <w:r w:rsidRPr="00C72AD0">
        <w:rPr>
          <w:rFonts w:ascii="Calibri" w:eastAsia="Times New Roman" w:hAnsi="Calibri" w:cs="Calibri"/>
          <w:sz w:val="22"/>
          <w:szCs w:val="22"/>
          <w:lang w:eastAsia="it-IT"/>
        </w:rPr>
        <w:t>.</w:t>
      </w:r>
    </w:p>
    <w:p w14:paraId="699CFACF" w14:textId="77777777" w:rsidR="002E4324"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 xml:space="preserve">Art. 2 </w:t>
      </w:r>
    </w:p>
    <w:p w14:paraId="6AC381A4" w14:textId="6D477694" w:rsidR="00E03B1D" w:rsidRPr="00C72AD0" w:rsidRDefault="00370F6C"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i/>
          <w:iCs/>
          <w:sz w:val="22"/>
          <w:szCs w:val="22"/>
          <w:lang w:eastAsia="it-IT"/>
        </w:rPr>
        <w:t xml:space="preserve">Soggetto </w:t>
      </w:r>
      <w:r w:rsidR="00AA3831" w:rsidRPr="00C72AD0">
        <w:rPr>
          <w:rFonts w:ascii="Calibri" w:eastAsia="Times New Roman" w:hAnsi="Calibri" w:cs="Calibri"/>
          <w:b/>
          <w:bCs/>
          <w:i/>
          <w:iCs/>
          <w:sz w:val="22"/>
          <w:szCs w:val="22"/>
          <w:lang w:eastAsia="it-IT"/>
        </w:rPr>
        <w:t>Beneficiario</w:t>
      </w:r>
      <w:r w:rsidRPr="00C72AD0">
        <w:rPr>
          <w:rFonts w:ascii="Calibri" w:eastAsia="Times New Roman" w:hAnsi="Calibri" w:cs="Calibri"/>
          <w:b/>
          <w:bCs/>
          <w:sz w:val="22"/>
          <w:szCs w:val="22"/>
          <w:lang w:eastAsia="it-IT"/>
        </w:rPr>
        <w:t>)</w:t>
      </w:r>
    </w:p>
    <w:p w14:paraId="695154FB" w14:textId="2BEE1F49" w:rsidR="00E03B1D" w:rsidRPr="00C72AD0" w:rsidRDefault="00091094" w:rsidP="00965E43">
      <w:pPr>
        <w:spacing w:before="100" w:beforeAutospacing="1" w:after="100" w:afterAutospacing="1"/>
        <w:ind w:left="720"/>
        <w:jc w:val="both"/>
        <w:rPr>
          <w:rFonts w:eastAsia="Calibri" w:cstheme="minorHAnsi"/>
          <w:bCs/>
          <w:sz w:val="22"/>
          <w:szCs w:val="22"/>
        </w:rPr>
      </w:pPr>
      <w:r w:rsidRPr="00C72AD0">
        <w:rPr>
          <w:rFonts w:ascii="Calibri" w:eastAsia="Times New Roman" w:hAnsi="Calibri" w:cs="Calibri"/>
          <w:sz w:val="22"/>
          <w:szCs w:val="22"/>
          <w:lang w:eastAsia="it-IT"/>
        </w:rPr>
        <w:t>Ai fini del presente atto, è</w:t>
      </w:r>
      <w:r w:rsidR="00E03B1D" w:rsidRPr="00C72AD0">
        <w:rPr>
          <w:rFonts w:ascii="Calibri" w:eastAsia="Times New Roman" w:hAnsi="Calibri" w:cs="Calibri"/>
          <w:sz w:val="22"/>
          <w:szCs w:val="22"/>
          <w:lang w:eastAsia="it-IT"/>
        </w:rPr>
        <w:t xml:space="preserve"> individuato quale </w:t>
      </w:r>
      <w:r w:rsidR="00E03B1D" w:rsidRPr="00C72AD0">
        <w:rPr>
          <w:rFonts w:ascii="Calibri" w:eastAsia="Times New Roman" w:hAnsi="Calibri" w:cs="Calibri"/>
          <w:i/>
          <w:iCs/>
          <w:sz w:val="22"/>
          <w:szCs w:val="22"/>
          <w:lang w:eastAsia="it-IT"/>
        </w:rPr>
        <w:t xml:space="preserve">Soggetto </w:t>
      </w:r>
      <w:r w:rsidR="00AA3831" w:rsidRPr="00C72AD0">
        <w:rPr>
          <w:rFonts w:ascii="Calibri" w:eastAsia="Times New Roman" w:hAnsi="Calibri" w:cs="Calibri"/>
          <w:i/>
          <w:iCs/>
          <w:sz w:val="22"/>
          <w:szCs w:val="22"/>
          <w:lang w:eastAsia="it-IT"/>
        </w:rPr>
        <w:t>Beneficiario</w:t>
      </w:r>
      <w:r w:rsidR="00AA3831" w:rsidRPr="00C72AD0">
        <w:rPr>
          <w:rFonts w:ascii="Calibri" w:eastAsia="Times New Roman" w:hAnsi="Calibri" w:cs="Calibri"/>
          <w:sz w:val="22"/>
          <w:szCs w:val="22"/>
          <w:lang w:eastAsia="it-IT"/>
        </w:rPr>
        <w:t xml:space="preserve"> </w:t>
      </w:r>
      <w:r w:rsidR="00A46A5C" w:rsidRPr="004443A1">
        <w:rPr>
          <w:rFonts w:ascii="Calibri" w:eastAsia="Times New Roman" w:hAnsi="Calibri" w:cs="Calibri"/>
          <w:sz w:val="22"/>
          <w:szCs w:val="22"/>
          <w:lang w:eastAsia="it-IT"/>
        </w:rPr>
        <w:t>(</w:t>
      </w:r>
      <w:r w:rsidR="00A46A5C" w:rsidRPr="004443A1">
        <w:rPr>
          <w:rFonts w:ascii="Calibri" w:eastAsia="Times New Roman" w:hAnsi="Calibri" w:cs="Calibri"/>
          <w:i/>
          <w:sz w:val="22"/>
          <w:szCs w:val="22"/>
          <w:lang w:eastAsia="it-IT"/>
        </w:rPr>
        <w:t>eventuale:</w:t>
      </w:r>
      <w:r w:rsidR="00A46A5C" w:rsidRPr="004443A1">
        <w:rPr>
          <w:rFonts w:ascii="Calibri" w:eastAsia="Times New Roman" w:hAnsi="Calibri" w:cs="Calibri"/>
          <w:sz w:val="22"/>
          <w:szCs w:val="22"/>
          <w:lang w:eastAsia="it-IT"/>
        </w:rPr>
        <w:t xml:space="preserve"> costituito dai seguenti soggetti della partnership):</w:t>
      </w:r>
      <w:r w:rsidR="00CA5766" w:rsidRPr="00E9054A">
        <w:rPr>
          <w:rFonts w:eastAsia="Calibri" w:cstheme="minorHAnsi"/>
          <w:bCs/>
          <w:sz w:val="22"/>
          <w:szCs w:val="22"/>
        </w:rPr>
        <w:t>[</w:t>
      </w:r>
      <w:r w:rsidR="00CA5766" w:rsidRPr="00C72AD0">
        <w:rPr>
          <w:rFonts w:eastAsia="Calibri" w:cstheme="minorHAnsi"/>
          <w:bCs/>
          <w:sz w:val="22"/>
          <w:szCs w:val="22"/>
          <w:highlight w:val="yellow"/>
        </w:rPr>
        <w:t>completare</w:t>
      </w:r>
      <w:r w:rsidR="00CA5766" w:rsidRPr="00C72AD0">
        <w:rPr>
          <w:rFonts w:eastAsia="Calibri" w:cstheme="minorHAnsi"/>
          <w:bCs/>
          <w:sz w:val="22"/>
          <w:szCs w:val="22"/>
        </w:rPr>
        <w:t>]</w:t>
      </w:r>
      <w:r w:rsidR="00CA5766" w:rsidRPr="00C72AD0">
        <w:rPr>
          <w:rFonts w:ascii="Calibri" w:eastAsia="Times New Roman" w:hAnsi="Calibri" w:cs="Calibri"/>
          <w:sz w:val="22"/>
          <w:szCs w:val="22"/>
          <w:lang w:eastAsia="it-IT"/>
        </w:rPr>
        <w:t xml:space="preserve">, </w:t>
      </w:r>
      <w:r w:rsidR="00AA3831" w:rsidRPr="00C72AD0">
        <w:rPr>
          <w:rFonts w:ascii="Calibri" w:eastAsia="Times New Roman" w:hAnsi="Calibri" w:cs="Calibri"/>
          <w:sz w:val="22"/>
          <w:szCs w:val="22"/>
          <w:lang w:eastAsia="it-IT"/>
        </w:rPr>
        <w:t>CF</w:t>
      </w:r>
      <w:r w:rsidR="00CA5766" w:rsidRPr="00C72AD0">
        <w:rPr>
          <w:rFonts w:ascii="Calibri" w:eastAsia="Times New Roman" w:hAnsi="Calibri" w:cs="Calibri"/>
          <w:sz w:val="22"/>
          <w:szCs w:val="22"/>
          <w:lang w:eastAsia="it-IT"/>
        </w:rPr>
        <w:t xml:space="preserve"> </w:t>
      </w:r>
      <w:r w:rsidR="00CA5766" w:rsidRPr="00C72AD0">
        <w:rPr>
          <w:rFonts w:eastAsia="Calibri" w:cstheme="minorHAnsi"/>
          <w:bCs/>
          <w:sz w:val="22"/>
          <w:szCs w:val="22"/>
        </w:rPr>
        <w:t>[</w:t>
      </w:r>
      <w:r w:rsidR="00CA5766" w:rsidRPr="00C72AD0">
        <w:rPr>
          <w:rFonts w:eastAsia="Calibri" w:cstheme="minorHAnsi"/>
          <w:bCs/>
          <w:sz w:val="22"/>
          <w:szCs w:val="22"/>
          <w:highlight w:val="yellow"/>
        </w:rPr>
        <w:t>completare</w:t>
      </w:r>
      <w:r w:rsidR="00CA5766" w:rsidRPr="00C72AD0">
        <w:rPr>
          <w:rFonts w:eastAsia="Calibri" w:cstheme="minorHAnsi"/>
          <w:bCs/>
          <w:sz w:val="22"/>
          <w:szCs w:val="22"/>
        </w:rPr>
        <w:t>]</w:t>
      </w:r>
      <w:r w:rsidR="00D764F4" w:rsidRPr="00C72AD0">
        <w:rPr>
          <w:rFonts w:eastAsia="Calibri" w:cstheme="minorHAnsi"/>
          <w:bCs/>
          <w:sz w:val="22"/>
          <w:szCs w:val="22"/>
        </w:rPr>
        <w:t xml:space="preserve"> per la realizzazione delle attività progettuali.</w:t>
      </w:r>
    </w:p>
    <w:p w14:paraId="5F1FE52C" w14:textId="2A68BF87" w:rsidR="003910A7" w:rsidRPr="00C72AD0" w:rsidRDefault="003910A7" w:rsidP="003910A7">
      <w:pPr>
        <w:pStyle w:val="NormaleWeb"/>
        <w:shd w:val="clear" w:color="auto" w:fill="FFFFFF"/>
        <w:ind w:left="709"/>
        <w:jc w:val="both"/>
        <w:rPr>
          <w:sz w:val="22"/>
          <w:szCs w:val="22"/>
        </w:rPr>
      </w:pPr>
      <w:r w:rsidRPr="00C72AD0">
        <w:rPr>
          <w:rFonts w:ascii="Calibri" w:hAnsi="Calibri" w:cs="Calibri"/>
          <w:sz w:val="22"/>
          <w:szCs w:val="22"/>
        </w:rPr>
        <w:t xml:space="preserve">Il </w:t>
      </w:r>
      <w:r w:rsidRPr="00C72AD0">
        <w:rPr>
          <w:rFonts w:ascii="Calibri" w:hAnsi="Calibri" w:cs="Calibri"/>
          <w:i/>
          <w:iCs/>
          <w:sz w:val="22"/>
          <w:szCs w:val="22"/>
        </w:rPr>
        <w:t xml:space="preserve">Soggetto Beneficiario, </w:t>
      </w:r>
      <w:r w:rsidRPr="00C72AD0">
        <w:rPr>
          <w:rFonts w:ascii="Calibri" w:hAnsi="Calibri" w:cs="Calibri"/>
          <w:sz w:val="22"/>
          <w:szCs w:val="22"/>
        </w:rPr>
        <w:t xml:space="preserve">in forma di partnership, indica come Capofila </w:t>
      </w:r>
      <w:r w:rsidRPr="00C72AD0">
        <w:rPr>
          <w:rFonts w:ascii="Calibri" w:eastAsia="Calibri" w:hAnsi="Calibri" w:cs="Calibri"/>
          <w:bCs/>
          <w:sz w:val="22"/>
          <w:szCs w:val="22"/>
        </w:rPr>
        <w:t>[</w:t>
      </w:r>
      <w:r w:rsidRPr="00C72AD0">
        <w:rPr>
          <w:rFonts w:ascii="Calibri" w:eastAsia="Calibri" w:hAnsi="Calibri" w:cs="Calibri"/>
          <w:bCs/>
          <w:sz w:val="22"/>
          <w:szCs w:val="22"/>
          <w:highlight w:val="yellow"/>
        </w:rPr>
        <w:t>completare</w:t>
      </w:r>
      <w:r w:rsidRPr="00C72AD0">
        <w:rPr>
          <w:rFonts w:ascii="Calibri" w:eastAsia="Calibri" w:hAnsi="Calibri" w:cs="Calibri"/>
          <w:bCs/>
          <w:sz w:val="22"/>
          <w:szCs w:val="22"/>
        </w:rPr>
        <w:t>]</w:t>
      </w:r>
      <w:r w:rsidRPr="00C72AD0">
        <w:rPr>
          <w:rFonts w:ascii="Calibri" w:hAnsi="Calibri" w:cs="Calibri"/>
          <w:sz w:val="22"/>
          <w:szCs w:val="22"/>
        </w:rPr>
        <w:t xml:space="preserve">, CF </w:t>
      </w:r>
      <w:r w:rsidRPr="00C72AD0">
        <w:rPr>
          <w:rFonts w:ascii="Calibri" w:eastAsia="Calibri" w:hAnsi="Calibri" w:cs="Calibri"/>
          <w:bCs/>
          <w:sz w:val="22"/>
          <w:szCs w:val="22"/>
        </w:rPr>
        <w:t>[</w:t>
      </w:r>
      <w:r w:rsidRPr="00C72AD0">
        <w:rPr>
          <w:rFonts w:ascii="Calibri" w:eastAsia="Calibri" w:hAnsi="Calibri" w:cs="Calibri"/>
          <w:bCs/>
          <w:sz w:val="22"/>
          <w:szCs w:val="22"/>
          <w:highlight w:val="yellow"/>
        </w:rPr>
        <w:t>completare</w:t>
      </w:r>
      <w:r w:rsidRPr="00C72AD0">
        <w:rPr>
          <w:rFonts w:ascii="Calibri" w:eastAsia="Calibri" w:hAnsi="Calibri" w:cs="Calibri"/>
          <w:bCs/>
          <w:sz w:val="22"/>
          <w:szCs w:val="22"/>
        </w:rPr>
        <w:t xml:space="preserve">], </w:t>
      </w:r>
      <w:r w:rsidRPr="00C72AD0">
        <w:rPr>
          <w:rFonts w:ascii="Calibri" w:hAnsi="Calibri" w:cs="Calibri"/>
          <w:sz w:val="22"/>
          <w:szCs w:val="22"/>
        </w:rPr>
        <w:t xml:space="preserve">che è incaricato e autorizzato di rappresentare la partnership e intrattenere comunicazioni con lo </w:t>
      </w:r>
      <w:r w:rsidRPr="00C72AD0">
        <w:rPr>
          <w:rFonts w:ascii="Calibri" w:hAnsi="Calibri" w:cs="Calibri"/>
          <w:i/>
          <w:iCs/>
          <w:sz w:val="22"/>
          <w:szCs w:val="22"/>
        </w:rPr>
        <w:t>Spoke</w:t>
      </w:r>
      <w:r w:rsidRPr="00C72AD0">
        <w:rPr>
          <w:rFonts w:ascii="Calibri" w:hAnsi="Calibri" w:cs="Calibri"/>
          <w:sz w:val="22"/>
          <w:szCs w:val="22"/>
        </w:rPr>
        <w:t xml:space="preserve"> durante tutte le fasi del procedimento di presentazione e valutazione e per l’intera durata delle attività progettuali.</w:t>
      </w:r>
    </w:p>
    <w:p w14:paraId="472DD762" w14:textId="77777777" w:rsidR="002E4324"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lastRenderedPageBreak/>
        <w:t xml:space="preserve">Art. 3 </w:t>
      </w:r>
    </w:p>
    <w:p w14:paraId="002EF9FE" w14:textId="2BF42E55" w:rsidR="00E03B1D" w:rsidRPr="00C72AD0" w:rsidRDefault="002E4324"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Oggetto</w:t>
      </w:r>
      <w:r w:rsidRPr="00C72AD0">
        <w:rPr>
          <w:rFonts w:ascii="Calibri" w:eastAsia="Times New Roman" w:hAnsi="Calibri" w:cs="Calibri"/>
          <w:b/>
          <w:bCs/>
          <w:sz w:val="22"/>
          <w:szCs w:val="22"/>
          <w:lang w:eastAsia="it-IT"/>
        </w:rPr>
        <w:t>)</w:t>
      </w:r>
    </w:p>
    <w:p w14:paraId="40599BA0" w14:textId="77777777" w:rsidR="002E4324" w:rsidRPr="00C72AD0" w:rsidRDefault="002E4324" w:rsidP="00D764F4">
      <w:pPr>
        <w:ind w:left="709"/>
        <w:jc w:val="both"/>
        <w:rPr>
          <w:rFonts w:ascii="Calibri" w:eastAsia="Times New Roman" w:hAnsi="Calibri" w:cs="Calibri"/>
          <w:sz w:val="22"/>
          <w:szCs w:val="22"/>
          <w:lang w:eastAsia="it-IT"/>
        </w:rPr>
      </w:pPr>
    </w:p>
    <w:p w14:paraId="113B894A" w14:textId="60491542" w:rsidR="00D764F4" w:rsidRPr="00C72AD0" w:rsidRDefault="00370F6C" w:rsidP="00D764F4">
      <w:pPr>
        <w:ind w:left="709"/>
        <w:jc w:val="both"/>
        <w:rPr>
          <w:rFonts w:eastAsia="Calibri" w:cstheme="minorHAnsi"/>
          <w:bCs/>
          <w:sz w:val="22"/>
          <w:szCs w:val="22"/>
        </w:rPr>
      </w:pPr>
      <w:r w:rsidRPr="00C72AD0">
        <w:rPr>
          <w:rFonts w:ascii="Calibri" w:eastAsia="Times New Roman" w:hAnsi="Calibri" w:cs="Calibri"/>
          <w:sz w:val="22"/>
          <w:szCs w:val="22"/>
          <w:lang w:eastAsia="it-IT"/>
        </w:rPr>
        <w:t>Il</w:t>
      </w:r>
      <w:r w:rsidR="00E03B1D" w:rsidRPr="00C72AD0">
        <w:rPr>
          <w:rFonts w:ascii="Calibri" w:eastAsia="Times New Roman" w:hAnsi="Calibri" w:cs="Calibri"/>
          <w:sz w:val="22"/>
          <w:szCs w:val="22"/>
          <w:lang w:eastAsia="it-IT"/>
        </w:rPr>
        <w:t xml:space="preserve"> presente </w:t>
      </w:r>
      <w:r w:rsidRPr="00C72AD0">
        <w:rPr>
          <w:rFonts w:ascii="Calibri" w:eastAsia="Times New Roman" w:hAnsi="Calibri" w:cs="Calibri"/>
          <w:sz w:val="22"/>
          <w:szCs w:val="22"/>
          <w:lang w:eastAsia="it-IT"/>
        </w:rPr>
        <w:t>Accordo</w:t>
      </w:r>
      <w:r w:rsidR="00E03B1D"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di concessione di finanziamento </w:t>
      </w:r>
      <w:r w:rsidR="00E03B1D" w:rsidRPr="00C72AD0">
        <w:rPr>
          <w:rFonts w:ascii="Calibri" w:eastAsia="Times New Roman" w:hAnsi="Calibri" w:cs="Calibri"/>
          <w:sz w:val="22"/>
          <w:szCs w:val="22"/>
          <w:lang w:eastAsia="it-IT"/>
        </w:rPr>
        <w:t>disciplina</w:t>
      </w:r>
      <w:r w:rsidRPr="00C72AD0">
        <w:rPr>
          <w:rFonts w:ascii="Calibri" w:eastAsia="Times New Roman" w:hAnsi="Calibri" w:cs="Calibri"/>
          <w:sz w:val="22"/>
          <w:szCs w:val="22"/>
          <w:lang w:eastAsia="it-IT"/>
        </w:rPr>
        <w:t xml:space="preserve"> </w:t>
      </w:r>
      <w:r w:rsidR="00E03B1D" w:rsidRPr="00C72AD0">
        <w:rPr>
          <w:rFonts w:ascii="Calibri" w:eastAsia="Times New Roman" w:hAnsi="Calibri" w:cs="Calibri"/>
          <w:sz w:val="22"/>
          <w:szCs w:val="22"/>
          <w:lang w:eastAsia="it-IT"/>
        </w:rPr>
        <w:t xml:space="preserve">i rapporti tra le Parti per la realizzazione del progetto </w:t>
      </w:r>
      <w:r w:rsidR="00CA5766" w:rsidRPr="00C72AD0">
        <w:rPr>
          <w:rFonts w:eastAsia="Calibri" w:cstheme="minorHAnsi"/>
          <w:bCs/>
          <w:sz w:val="22"/>
          <w:szCs w:val="22"/>
        </w:rPr>
        <w:t>[</w:t>
      </w:r>
      <w:r w:rsidR="00763D7A">
        <w:rPr>
          <w:rFonts w:eastAsia="Calibri" w:cstheme="minorHAnsi"/>
          <w:bCs/>
          <w:sz w:val="22"/>
          <w:szCs w:val="22"/>
        </w:rPr>
        <w:t>DISE</w:t>
      </w:r>
      <w:r w:rsidR="00CA5766" w:rsidRPr="00C72AD0">
        <w:rPr>
          <w:rFonts w:eastAsia="Calibri" w:cstheme="minorHAnsi"/>
          <w:bCs/>
          <w:sz w:val="22"/>
          <w:szCs w:val="22"/>
        </w:rPr>
        <w:t>]</w:t>
      </w:r>
      <w:r w:rsidR="00E03B1D" w:rsidRPr="00C72AD0">
        <w:rPr>
          <w:rFonts w:ascii="Calibri" w:eastAsia="Times New Roman" w:hAnsi="Calibri" w:cs="Calibri"/>
          <w:sz w:val="22"/>
          <w:szCs w:val="22"/>
          <w:lang w:eastAsia="it-IT"/>
        </w:rPr>
        <w:t xml:space="preserve">, nell’ambito della realizzazione degli obiettivi </w:t>
      </w:r>
      <w:r w:rsidR="00D764F4" w:rsidRPr="00C72AD0">
        <w:rPr>
          <w:rFonts w:cstheme="minorHAnsi"/>
          <w:sz w:val="22"/>
          <w:szCs w:val="22"/>
        </w:rPr>
        <w:t xml:space="preserve">del Programma </w:t>
      </w:r>
      <w:r w:rsidR="00D764F4" w:rsidRPr="00C72AD0">
        <w:rPr>
          <w:rFonts w:eastAsia="Calibri" w:cstheme="minorHAnsi"/>
          <w:bCs/>
          <w:sz w:val="22"/>
          <w:szCs w:val="22"/>
        </w:rPr>
        <w:t>[</w:t>
      </w:r>
      <w:r w:rsidR="00036D34">
        <w:rPr>
          <w:rFonts w:eastAsia="Calibri" w:cstheme="minorHAnsi"/>
          <w:bCs/>
          <w:sz w:val="22"/>
          <w:szCs w:val="22"/>
        </w:rPr>
        <w:t>SERICS</w:t>
      </w:r>
      <w:r w:rsidR="00D764F4" w:rsidRPr="00C72AD0">
        <w:rPr>
          <w:rFonts w:eastAsia="Calibri" w:cstheme="minorHAnsi"/>
          <w:bCs/>
          <w:sz w:val="22"/>
          <w:szCs w:val="22"/>
        </w:rPr>
        <w:t>] finanziato dall’Unione Europea–</w:t>
      </w:r>
      <w:r w:rsidR="001E1637" w:rsidRPr="00C72AD0">
        <w:rPr>
          <w:rFonts w:eastAsia="Calibri" w:cstheme="minorHAnsi"/>
          <w:sz w:val="22"/>
          <w:szCs w:val="22"/>
        </w:rPr>
        <w:t xml:space="preserve">PNRR M4C2 - Linea di Investimento </w:t>
      </w:r>
      <w:r w:rsidR="001E1637">
        <w:rPr>
          <w:rFonts w:eastAsia="Calibri" w:cstheme="minorHAnsi"/>
          <w:sz w:val="22"/>
          <w:szCs w:val="22"/>
        </w:rPr>
        <w:t xml:space="preserve">1.3 </w:t>
      </w:r>
      <w:r w:rsidR="001E1637" w:rsidRPr="00CA3851">
        <w:rPr>
          <w:rFonts w:ascii="Calibri" w:eastAsia="Times New Roman" w:hAnsi="Calibri" w:cs="Calibri"/>
          <w:sz w:val="22"/>
          <w:szCs w:val="22"/>
          <w:lang w:eastAsia="it-IT"/>
        </w:rPr>
        <w:t>CREAZIONE DI “PARTENARIATI ESTESI ALLE UNIVERSITÀ, AI CENTRI DI RICERCA, ALLE AZIENDE PER IL FINANZIAMENTO DI PROGETTI DI RICERCA DI BASE</w:t>
      </w:r>
      <w:r w:rsidR="001E1637" w:rsidRPr="00C72AD0">
        <w:rPr>
          <w:rFonts w:eastAsia="Calibri" w:cstheme="minorHAnsi"/>
          <w:sz w:val="22"/>
          <w:szCs w:val="22"/>
        </w:rPr>
        <w:t xml:space="preserve">, finanziato dall’Unione europea – </w:t>
      </w:r>
      <w:r w:rsidR="001E1637" w:rsidRPr="00C72AD0">
        <w:rPr>
          <w:rFonts w:ascii="Calibri" w:eastAsia="Times New Roman" w:hAnsi="Calibri" w:cs="Calibri"/>
          <w:sz w:val="22"/>
          <w:szCs w:val="22"/>
          <w:lang w:eastAsia="it-IT"/>
        </w:rPr>
        <w:t>NexGenerationEU</w:t>
      </w:r>
      <w:r w:rsidR="00D764F4" w:rsidRPr="00C72AD0">
        <w:rPr>
          <w:rFonts w:eastAsia="Calibri" w:cstheme="minorHAnsi"/>
          <w:bCs/>
          <w:sz w:val="22"/>
          <w:szCs w:val="22"/>
        </w:rPr>
        <w:t>].</w:t>
      </w:r>
    </w:p>
    <w:p w14:paraId="6965766F" w14:textId="77777777" w:rsidR="00091094" w:rsidRPr="00C72AD0" w:rsidRDefault="00370F6C" w:rsidP="00091094">
      <w:pPr>
        <w:spacing w:before="100" w:beforeAutospacing="1" w:after="100" w:afterAutospacing="1"/>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presente Accordo </w:t>
      </w:r>
      <w:r w:rsidR="00E03B1D" w:rsidRPr="00C72AD0">
        <w:rPr>
          <w:rFonts w:ascii="Calibri" w:eastAsia="Times New Roman" w:hAnsi="Calibri" w:cs="Calibri"/>
          <w:sz w:val="22"/>
          <w:szCs w:val="22"/>
          <w:lang w:eastAsia="it-IT"/>
        </w:rPr>
        <w:t xml:space="preserve">definisce inoltre gli obblighi delle Parti, le procedure di </w:t>
      </w:r>
      <w:r w:rsidR="00D764F4" w:rsidRPr="00C72AD0">
        <w:rPr>
          <w:rFonts w:ascii="Calibri" w:eastAsia="Times New Roman" w:hAnsi="Calibri" w:cs="Calibri"/>
          <w:sz w:val="22"/>
          <w:szCs w:val="22"/>
          <w:lang w:eastAsia="it-IT"/>
        </w:rPr>
        <w:t xml:space="preserve">monitoraggio, </w:t>
      </w:r>
      <w:r w:rsidR="00E03B1D" w:rsidRPr="00C72AD0">
        <w:rPr>
          <w:rFonts w:ascii="Calibri" w:eastAsia="Times New Roman" w:hAnsi="Calibri" w:cs="Calibri"/>
          <w:sz w:val="22"/>
          <w:szCs w:val="22"/>
          <w:lang w:eastAsia="it-IT"/>
        </w:rPr>
        <w:t>rendicontazione e di pagamento.</w:t>
      </w:r>
    </w:p>
    <w:p w14:paraId="64364C78" w14:textId="19C24B45" w:rsidR="00E03B1D" w:rsidRPr="00C72AD0" w:rsidRDefault="00091094" w:rsidP="00CA5F74">
      <w:pPr>
        <w:spacing w:before="100" w:beforeAutospacing="1" w:after="100" w:afterAutospacing="1"/>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Per quanto non disciplinato dal presente accordo trovano applicazione le disposizioni contenute negli allegati richiamati in premessa.</w:t>
      </w:r>
      <w:r w:rsidR="00E03B1D" w:rsidRPr="00C72AD0">
        <w:rPr>
          <w:rFonts w:ascii="Calibri" w:eastAsia="Times New Roman" w:hAnsi="Calibri" w:cs="Calibri"/>
          <w:sz w:val="22"/>
          <w:szCs w:val="22"/>
          <w:lang w:eastAsia="it-IT"/>
        </w:rPr>
        <w:t xml:space="preserve"> </w:t>
      </w:r>
    </w:p>
    <w:p w14:paraId="2A476551" w14:textId="77777777" w:rsidR="002E4324"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 xml:space="preserve">Art. 4 </w:t>
      </w:r>
    </w:p>
    <w:p w14:paraId="42D66365" w14:textId="0BA143A0" w:rsidR="00E03B1D" w:rsidRPr="00C72AD0" w:rsidRDefault="00370F6C"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w:t>
      </w:r>
      <w:r w:rsidR="008B4C15" w:rsidRPr="00C72AD0">
        <w:rPr>
          <w:rFonts w:ascii="Calibri" w:eastAsia="Times New Roman" w:hAnsi="Calibri" w:cs="Calibri"/>
          <w:b/>
          <w:bCs/>
          <w:sz w:val="22"/>
          <w:szCs w:val="22"/>
          <w:lang w:eastAsia="it-IT"/>
        </w:rPr>
        <w:t>Dotazione finanziaria</w:t>
      </w:r>
      <w:r w:rsidR="006D0503" w:rsidRPr="00C72AD0">
        <w:rPr>
          <w:rFonts w:ascii="Calibri" w:eastAsia="Times New Roman" w:hAnsi="Calibri" w:cs="Calibri"/>
          <w:b/>
          <w:bCs/>
          <w:sz w:val="22"/>
          <w:szCs w:val="22"/>
          <w:lang w:eastAsia="it-IT"/>
        </w:rPr>
        <w:t>, modalità e termini di attuazione delle attività progettuali</w:t>
      </w:r>
      <w:r w:rsidRPr="00C72AD0">
        <w:rPr>
          <w:rFonts w:ascii="Calibri" w:eastAsia="Times New Roman" w:hAnsi="Calibri" w:cs="Calibri"/>
          <w:b/>
          <w:bCs/>
          <w:sz w:val="22"/>
          <w:szCs w:val="22"/>
          <w:lang w:eastAsia="it-IT"/>
        </w:rPr>
        <w:t>)</w:t>
      </w:r>
    </w:p>
    <w:p w14:paraId="19D25A0C" w14:textId="77777777" w:rsidR="00845B0E" w:rsidRPr="00C72AD0" w:rsidRDefault="00845B0E" w:rsidP="00965E43">
      <w:pPr>
        <w:ind w:left="720"/>
        <w:jc w:val="both"/>
        <w:rPr>
          <w:rFonts w:ascii="Calibri" w:eastAsia="Times New Roman" w:hAnsi="Calibri" w:cs="Calibri"/>
          <w:b/>
          <w:bCs/>
          <w:sz w:val="22"/>
          <w:szCs w:val="22"/>
          <w:lang w:eastAsia="it-IT"/>
        </w:rPr>
      </w:pPr>
    </w:p>
    <w:p w14:paraId="1CAE26BC" w14:textId="0D1435F2" w:rsidR="00960443" w:rsidRPr="00C72AD0" w:rsidRDefault="006D0503" w:rsidP="00965E43">
      <w:pPr>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Per la realizzazione delle attività, di cui al precedente Art. 3</w:t>
      </w:r>
      <w:r w:rsidR="00960443"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l’importo massimo ammesso a finanziamento è indicato </w:t>
      </w:r>
      <w:r w:rsidRPr="004443A1">
        <w:rPr>
          <w:rFonts w:ascii="Calibri" w:eastAsia="Times New Roman" w:hAnsi="Calibri" w:cs="Calibri"/>
          <w:sz w:val="22"/>
          <w:szCs w:val="22"/>
          <w:highlight w:val="yellow"/>
          <w:lang w:eastAsia="it-IT"/>
        </w:rPr>
        <w:t>nell</w:t>
      </w:r>
      <w:r w:rsidR="00960443" w:rsidRPr="004443A1">
        <w:rPr>
          <w:rFonts w:ascii="Calibri" w:eastAsia="Times New Roman" w:hAnsi="Calibri" w:cs="Calibri"/>
          <w:sz w:val="22"/>
          <w:szCs w:val="22"/>
          <w:highlight w:val="yellow"/>
          <w:lang w:eastAsia="it-IT"/>
        </w:rPr>
        <w:t xml:space="preserve">’Allegato </w:t>
      </w:r>
      <w:r w:rsidR="00960443" w:rsidRPr="004443A1">
        <w:rPr>
          <w:rFonts w:eastAsia="Calibri" w:cstheme="minorHAnsi"/>
          <w:bCs/>
          <w:sz w:val="22"/>
          <w:szCs w:val="22"/>
          <w:highlight w:val="yellow"/>
        </w:rPr>
        <w:t>[]</w:t>
      </w:r>
      <w:r w:rsidRPr="004443A1">
        <w:rPr>
          <w:rFonts w:ascii="Calibri" w:eastAsia="Times New Roman" w:hAnsi="Calibri" w:cs="Calibri"/>
          <w:sz w:val="22"/>
          <w:szCs w:val="22"/>
          <w:highlight w:val="yellow"/>
          <w:lang w:eastAsia="it-IT"/>
        </w:rPr>
        <w:t>.</w:t>
      </w:r>
      <w:r w:rsidRPr="00C72AD0">
        <w:rPr>
          <w:rFonts w:ascii="Calibri" w:eastAsia="Times New Roman" w:hAnsi="Calibri" w:cs="Calibri"/>
          <w:sz w:val="22"/>
          <w:szCs w:val="22"/>
          <w:lang w:eastAsia="it-IT"/>
        </w:rPr>
        <w:t xml:space="preserve"> </w:t>
      </w:r>
    </w:p>
    <w:p w14:paraId="248E6696" w14:textId="621EED02" w:rsidR="00D764F4" w:rsidRPr="00C72AD0" w:rsidRDefault="00E03B1D" w:rsidP="00965E43">
      <w:pPr>
        <w:ind w:left="720"/>
        <w:jc w:val="both"/>
        <w:rPr>
          <w:rFonts w:eastAsia="Calibri" w:cstheme="minorHAnsi"/>
          <w:bCs/>
          <w:sz w:val="22"/>
          <w:szCs w:val="22"/>
        </w:rPr>
      </w:pPr>
      <w:r w:rsidRPr="00C72AD0">
        <w:rPr>
          <w:rFonts w:ascii="Calibri" w:eastAsia="Times New Roman" w:hAnsi="Calibri" w:cs="Calibri"/>
          <w:sz w:val="22"/>
          <w:szCs w:val="22"/>
          <w:lang w:eastAsia="it-IT"/>
        </w:rPr>
        <w:t xml:space="preserve">Le </w:t>
      </w:r>
      <w:r w:rsidR="00047CEA" w:rsidRPr="00C72AD0">
        <w:rPr>
          <w:rFonts w:ascii="Calibri" w:eastAsia="Times New Roman" w:hAnsi="Calibri" w:cs="Calibri"/>
          <w:sz w:val="22"/>
          <w:szCs w:val="22"/>
          <w:lang w:eastAsia="it-IT"/>
        </w:rPr>
        <w:t>attività</w:t>
      </w:r>
      <w:r w:rsidR="00960443"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dovranno essere avviate dal </w:t>
      </w:r>
      <w:r w:rsidRPr="00C72AD0">
        <w:rPr>
          <w:rFonts w:ascii="Calibri" w:eastAsia="Times New Roman" w:hAnsi="Calibri" w:cs="Calibri"/>
          <w:i/>
          <w:iCs/>
          <w:sz w:val="22"/>
          <w:szCs w:val="22"/>
          <w:lang w:eastAsia="it-IT"/>
        </w:rPr>
        <w:t xml:space="preserve">Soggetto </w:t>
      </w:r>
      <w:r w:rsidR="00D764F4" w:rsidRPr="00C72AD0">
        <w:rPr>
          <w:rFonts w:ascii="Calibri" w:eastAsia="Times New Roman" w:hAnsi="Calibri" w:cs="Calibri"/>
          <w:i/>
          <w:iCs/>
          <w:sz w:val="22"/>
          <w:szCs w:val="22"/>
          <w:lang w:eastAsia="it-IT"/>
        </w:rPr>
        <w:t>B</w:t>
      </w:r>
      <w:r w:rsidR="00370F6C" w:rsidRPr="00C72AD0">
        <w:rPr>
          <w:rFonts w:ascii="Calibri" w:eastAsia="Times New Roman" w:hAnsi="Calibri" w:cs="Calibri"/>
          <w:i/>
          <w:iCs/>
          <w:sz w:val="22"/>
          <w:szCs w:val="22"/>
          <w:lang w:eastAsia="it-IT"/>
        </w:rPr>
        <w:t>eneficiario</w:t>
      </w:r>
      <w:r w:rsidR="00370F6C"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a partire dalla data di sottoscrizione del presente </w:t>
      </w:r>
      <w:r w:rsidR="00370F6C" w:rsidRPr="00C72AD0">
        <w:rPr>
          <w:rFonts w:ascii="Calibri" w:eastAsia="Times New Roman" w:hAnsi="Calibri" w:cs="Calibri"/>
          <w:sz w:val="22"/>
          <w:szCs w:val="22"/>
          <w:lang w:eastAsia="it-IT"/>
        </w:rPr>
        <w:t>Accordo</w:t>
      </w:r>
      <w:r w:rsidR="00965E43" w:rsidRPr="00C72AD0">
        <w:rPr>
          <w:rFonts w:ascii="Calibri" w:eastAsia="Times New Roman" w:hAnsi="Calibri" w:cs="Calibri"/>
          <w:sz w:val="22"/>
          <w:szCs w:val="22"/>
          <w:lang w:eastAsia="it-IT"/>
        </w:rPr>
        <w:t xml:space="preserve"> e </w:t>
      </w:r>
      <w:r w:rsidRPr="00C72AD0">
        <w:rPr>
          <w:rFonts w:ascii="Calibri" w:eastAsia="Times New Roman" w:hAnsi="Calibri" w:cs="Calibri"/>
          <w:sz w:val="22"/>
          <w:szCs w:val="22"/>
          <w:lang w:eastAsia="it-IT"/>
        </w:rPr>
        <w:t xml:space="preserve">dovranno essere portate a termine entro </w:t>
      </w:r>
      <w:r w:rsidR="00960443" w:rsidRPr="00C72AD0">
        <w:rPr>
          <w:rFonts w:ascii="Calibri" w:eastAsia="Times New Roman" w:hAnsi="Calibri" w:cs="Calibri"/>
          <w:sz w:val="22"/>
          <w:szCs w:val="22"/>
          <w:lang w:eastAsia="it-IT"/>
        </w:rPr>
        <w:t xml:space="preserve">e non oltre </w:t>
      </w:r>
      <w:r w:rsidR="00960443" w:rsidRPr="00C72AD0">
        <w:rPr>
          <w:rFonts w:eastAsia="Calibri" w:cstheme="minorHAnsi"/>
          <w:bCs/>
          <w:sz w:val="22"/>
          <w:szCs w:val="22"/>
        </w:rPr>
        <w:t>[</w:t>
      </w:r>
      <w:r w:rsidR="00960443" w:rsidRPr="00C72AD0">
        <w:rPr>
          <w:rFonts w:eastAsia="Calibri" w:cstheme="minorHAnsi"/>
          <w:bCs/>
          <w:sz w:val="22"/>
          <w:szCs w:val="22"/>
          <w:highlight w:val="yellow"/>
        </w:rPr>
        <w:t>completare</w:t>
      </w:r>
      <w:r w:rsidR="00960443" w:rsidRPr="00C72AD0">
        <w:rPr>
          <w:rFonts w:eastAsia="Calibri" w:cstheme="minorHAnsi"/>
          <w:bCs/>
          <w:sz w:val="22"/>
          <w:szCs w:val="22"/>
        </w:rPr>
        <w:t>], come riportato nell’Allegato [</w:t>
      </w:r>
      <w:r w:rsidR="00960443" w:rsidRPr="00C72AD0">
        <w:rPr>
          <w:rFonts w:eastAsia="Calibri" w:cstheme="minorHAnsi"/>
          <w:bCs/>
          <w:sz w:val="22"/>
          <w:szCs w:val="22"/>
          <w:highlight w:val="yellow"/>
        </w:rPr>
        <w:t>completare</w:t>
      </w:r>
      <w:r w:rsidR="00960443" w:rsidRPr="00C72AD0">
        <w:rPr>
          <w:rFonts w:eastAsia="Calibri" w:cstheme="minorHAnsi"/>
          <w:bCs/>
          <w:sz w:val="22"/>
          <w:szCs w:val="22"/>
        </w:rPr>
        <w:t>].</w:t>
      </w:r>
    </w:p>
    <w:p w14:paraId="151EEBBB" w14:textId="57BB9CF2" w:rsidR="00960443" w:rsidRPr="00C72AD0" w:rsidRDefault="00960443" w:rsidP="00965E43">
      <w:pPr>
        <w:ind w:left="720"/>
        <w:jc w:val="both"/>
        <w:rPr>
          <w:rFonts w:ascii="Calibri" w:eastAsia="Times New Roman" w:hAnsi="Calibri" w:cs="Calibri"/>
          <w:sz w:val="22"/>
          <w:szCs w:val="22"/>
          <w:lang w:eastAsia="it-IT"/>
        </w:rPr>
      </w:pPr>
      <w:r w:rsidRPr="00C72AD0">
        <w:rPr>
          <w:rFonts w:eastAsia="Calibri" w:cstheme="minorHAnsi"/>
          <w:bCs/>
          <w:sz w:val="22"/>
          <w:szCs w:val="22"/>
        </w:rPr>
        <w:t>Entro tale termine le spese dovranno essere sostenute, i trasferimenti di risorse dovranno essere completati e tutte le attività e le spese sostenute dovranno essere rendicontate secondo le modalità previste dal presente Accordo.</w:t>
      </w:r>
    </w:p>
    <w:p w14:paraId="32B006DB" w14:textId="6297AC24" w:rsidR="004F1BB2" w:rsidRPr="00C72AD0" w:rsidRDefault="00D764F4" w:rsidP="00C202BB">
      <w:pPr>
        <w:ind w:left="709"/>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Le Parti prendono atto e convengono che la realizzazione delle attività da parte del </w:t>
      </w:r>
      <w:r w:rsidRPr="00C72AD0">
        <w:rPr>
          <w:rFonts w:ascii="Calibri" w:eastAsia="Times New Roman" w:hAnsi="Calibri" w:cs="Calibri"/>
          <w:i/>
          <w:iCs/>
          <w:sz w:val="22"/>
          <w:szCs w:val="22"/>
          <w:lang w:eastAsia="it-IT"/>
        </w:rPr>
        <w:t>Soggetto Beneficiario</w:t>
      </w:r>
      <w:r w:rsidR="00965E43" w:rsidRPr="00C72AD0">
        <w:rPr>
          <w:rFonts w:ascii="Calibri" w:eastAsia="Times New Roman" w:hAnsi="Calibri" w:cs="Calibri"/>
          <w:i/>
          <w:iCs/>
          <w:sz w:val="22"/>
          <w:szCs w:val="22"/>
          <w:lang w:eastAsia="it-IT"/>
        </w:rPr>
        <w:t>,</w:t>
      </w:r>
      <w:r w:rsidR="00C202BB" w:rsidRPr="00C72AD0">
        <w:rPr>
          <w:rFonts w:ascii="Calibri" w:eastAsia="Times New Roman" w:hAnsi="Calibri" w:cs="Calibri"/>
          <w:i/>
          <w:iCs/>
          <w:sz w:val="22"/>
          <w:szCs w:val="22"/>
          <w:lang w:eastAsia="it-IT"/>
        </w:rPr>
        <w:t xml:space="preserve"> </w:t>
      </w:r>
      <w:r w:rsidR="00960443" w:rsidRPr="00C72AD0">
        <w:rPr>
          <w:rFonts w:ascii="Calibri" w:eastAsia="Times New Roman" w:hAnsi="Calibri" w:cs="Calibri"/>
          <w:sz w:val="22"/>
          <w:szCs w:val="22"/>
          <w:lang w:eastAsia="it-IT"/>
        </w:rPr>
        <w:t>deve essere conforme a quanto</w:t>
      </w:r>
      <w:r w:rsidR="00C202BB" w:rsidRPr="00C72AD0">
        <w:rPr>
          <w:rFonts w:ascii="Calibri" w:eastAsia="Times New Roman" w:hAnsi="Calibri" w:cs="Calibri"/>
          <w:i/>
          <w:iCs/>
          <w:sz w:val="22"/>
          <w:szCs w:val="22"/>
          <w:lang w:eastAsia="it-IT"/>
        </w:rPr>
        <w:t xml:space="preserve"> </w:t>
      </w:r>
      <w:r w:rsidR="00C202BB" w:rsidRPr="00C72AD0">
        <w:rPr>
          <w:rFonts w:ascii="Calibri" w:eastAsia="Times New Roman" w:hAnsi="Calibri" w:cs="Calibri"/>
          <w:sz w:val="22"/>
          <w:szCs w:val="22"/>
          <w:lang w:eastAsia="it-IT"/>
        </w:rPr>
        <w:t>indicat</w:t>
      </w:r>
      <w:r w:rsidR="00960443" w:rsidRPr="00C72AD0">
        <w:rPr>
          <w:rFonts w:ascii="Calibri" w:eastAsia="Times New Roman" w:hAnsi="Calibri" w:cs="Calibri"/>
          <w:sz w:val="22"/>
          <w:szCs w:val="22"/>
          <w:lang w:eastAsia="it-IT"/>
        </w:rPr>
        <w:t xml:space="preserve">o </w:t>
      </w:r>
      <w:r w:rsidR="004F1BB2" w:rsidRPr="00C72AD0">
        <w:rPr>
          <w:rFonts w:ascii="Calibri" w:eastAsia="Times New Roman" w:hAnsi="Calibri" w:cs="Calibri"/>
          <w:sz w:val="22"/>
          <w:szCs w:val="22"/>
          <w:lang w:eastAsia="it-IT"/>
        </w:rPr>
        <w:t xml:space="preserve">negli Allegati </w:t>
      </w:r>
      <w:r w:rsidR="00960443" w:rsidRPr="00C72AD0">
        <w:rPr>
          <w:rFonts w:eastAsia="Calibri" w:cstheme="minorHAnsi"/>
          <w:bCs/>
          <w:sz w:val="22"/>
          <w:szCs w:val="22"/>
        </w:rPr>
        <w:t>[</w:t>
      </w:r>
      <w:r w:rsidR="00960443" w:rsidRPr="00C72AD0">
        <w:rPr>
          <w:rFonts w:eastAsia="Calibri" w:cstheme="minorHAnsi"/>
          <w:bCs/>
          <w:sz w:val="22"/>
          <w:szCs w:val="22"/>
          <w:highlight w:val="yellow"/>
        </w:rPr>
        <w:t>completare</w:t>
      </w:r>
      <w:r w:rsidR="00960443" w:rsidRPr="00C72AD0">
        <w:rPr>
          <w:rFonts w:eastAsia="Calibri" w:cstheme="minorHAnsi"/>
          <w:bCs/>
          <w:sz w:val="22"/>
          <w:szCs w:val="22"/>
        </w:rPr>
        <w:t xml:space="preserve">] </w:t>
      </w:r>
      <w:r w:rsidR="00C202BB" w:rsidRPr="00C72AD0">
        <w:rPr>
          <w:rFonts w:ascii="Calibri" w:eastAsia="Times New Roman" w:hAnsi="Calibri" w:cs="Calibri"/>
          <w:sz w:val="22"/>
          <w:szCs w:val="22"/>
          <w:lang w:eastAsia="it-IT"/>
        </w:rPr>
        <w:t xml:space="preserve">e che </w:t>
      </w:r>
      <w:r w:rsidR="00C202BB" w:rsidRPr="00C72AD0">
        <w:rPr>
          <w:rFonts w:cstheme="minorHAnsi"/>
          <w:color w:val="000000" w:themeColor="text1"/>
          <w:sz w:val="22"/>
          <w:szCs w:val="22"/>
        </w:rPr>
        <w:t xml:space="preserve">lo </w:t>
      </w:r>
      <w:r w:rsidR="00C202BB" w:rsidRPr="00C72AD0">
        <w:rPr>
          <w:rFonts w:cstheme="minorHAnsi"/>
          <w:i/>
          <w:iCs/>
          <w:color w:val="000000" w:themeColor="text1"/>
          <w:sz w:val="22"/>
          <w:szCs w:val="22"/>
        </w:rPr>
        <w:t>Spoke</w:t>
      </w:r>
      <w:r w:rsidR="00C202BB" w:rsidRPr="00C72AD0">
        <w:rPr>
          <w:rFonts w:cstheme="minorHAnsi"/>
          <w:color w:val="000000" w:themeColor="text1"/>
          <w:sz w:val="22"/>
          <w:szCs w:val="22"/>
        </w:rPr>
        <w:t xml:space="preserve"> ha la facoltà, in qualunque momento, di revocare, modificare o sospendere il finanziamento per sopravvenuti motivi di non congruità con le regole </w:t>
      </w:r>
      <w:r w:rsidR="00052910" w:rsidRPr="00C72AD0">
        <w:rPr>
          <w:rFonts w:cstheme="minorHAnsi"/>
          <w:color w:val="000000" w:themeColor="text1"/>
          <w:sz w:val="22"/>
          <w:szCs w:val="22"/>
        </w:rPr>
        <w:t xml:space="preserve">indicate nel </w:t>
      </w:r>
      <w:r w:rsidR="00C202BB" w:rsidRPr="00C72AD0">
        <w:rPr>
          <w:rFonts w:cstheme="minorHAnsi"/>
          <w:color w:val="000000" w:themeColor="text1"/>
          <w:sz w:val="22"/>
          <w:szCs w:val="22"/>
        </w:rPr>
        <w:t xml:space="preserve">bando, comunicando la modifica, la sospensione o la revoca al </w:t>
      </w:r>
      <w:r w:rsidR="00C202BB" w:rsidRPr="00C72AD0">
        <w:rPr>
          <w:rFonts w:cstheme="minorHAnsi"/>
          <w:i/>
          <w:iCs/>
          <w:color w:val="000000" w:themeColor="text1"/>
          <w:sz w:val="22"/>
          <w:szCs w:val="22"/>
        </w:rPr>
        <w:t>Soggetto Beneficiario</w:t>
      </w:r>
      <w:r w:rsidR="00C202BB" w:rsidRPr="00C72AD0">
        <w:rPr>
          <w:rFonts w:cstheme="minorHAnsi"/>
          <w:color w:val="000000" w:themeColor="text1"/>
          <w:sz w:val="22"/>
          <w:szCs w:val="22"/>
        </w:rPr>
        <w:t>, in riferimento al D.M. 1314/2021.</w:t>
      </w:r>
    </w:p>
    <w:p w14:paraId="0CDE1BA8" w14:textId="36548078" w:rsidR="00E03B1D" w:rsidRPr="00C72AD0" w:rsidRDefault="004F1BB2" w:rsidP="00C202BB">
      <w:pPr>
        <w:ind w:left="709"/>
        <w:jc w:val="both"/>
        <w:rPr>
          <w:rFonts w:cstheme="minorHAnsi"/>
          <w:color w:val="000000" w:themeColor="text1"/>
          <w:sz w:val="22"/>
          <w:szCs w:val="22"/>
        </w:rPr>
      </w:pPr>
      <w:r w:rsidRPr="00C72AD0">
        <w:rPr>
          <w:rFonts w:ascii="Calibri" w:eastAsia="Times New Roman" w:hAnsi="Calibri" w:cs="Calibri"/>
          <w:sz w:val="22"/>
          <w:szCs w:val="22"/>
          <w:lang w:eastAsia="it-IT"/>
        </w:rPr>
        <w:t xml:space="preserve"> </w:t>
      </w:r>
    </w:p>
    <w:p w14:paraId="75825740" w14:textId="77777777" w:rsidR="002E4324" w:rsidRPr="00C72AD0" w:rsidRDefault="00E03B1D" w:rsidP="002E4324">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Art.5</w:t>
      </w:r>
      <w:r w:rsidR="00975101" w:rsidRPr="00C72AD0">
        <w:rPr>
          <w:rFonts w:ascii="Calibri" w:eastAsia="Times New Roman" w:hAnsi="Calibri" w:cs="Calibri"/>
          <w:b/>
          <w:bCs/>
          <w:sz w:val="22"/>
          <w:szCs w:val="22"/>
          <w:lang w:eastAsia="it-IT"/>
        </w:rPr>
        <w:t xml:space="preserve"> </w:t>
      </w:r>
    </w:p>
    <w:p w14:paraId="3FD7B2E2" w14:textId="11A8E5A7" w:rsidR="00E03B1D" w:rsidRPr="00C72AD0" w:rsidRDefault="002E4324" w:rsidP="002E4324">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 xml:space="preserve">Obblighi del </w:t>
      </w:r>
      <w:r w:rsidR="00E03B1D" w:rsidRPr="00C72AD0">
        <w:rPr>
          <w:rFonts w:ascii="Calibri" w:eastAsia="Times New Roman" w:hAnsi="Calibri" w:cs="Calibri"/>
          <w:b/>
          <w:bCs/>
          <w:i/>
          <w:iCs/>
          <w:sz w:val="22"/>
          <w:szCs w:val="22"/>
          <w:lang w:eastAsia="it-IT"/>
        </w:rPr>
        <w:t xml:space="preserve">Soggetto </w:t>
      </w:r>
      <w:r w:rsidR="00DA7C64" w:rsidRPr="00C72AD0">
        <w:rPr>
          <w:rFonts w:ascii="Calibri" w:eastAsia="Times New Roman" w:hAnsi="Calibri" w:cs="Calibri"/>
          <w:b/>
          <w:bCs/>
          <w:i/>
          <w:iCs/>
          <w:sz w:val="22"/>
          <w:szCs w:val="22"/>
          <w:lang w:eastAsia="it-IT"/>
        </w:rPr>
        <w:t>Beneficiario</w:t>
      </w:r>
      <w:r w:rsidRPr="00C72AD0">
        <w:rPr>
          <w:rFonts w:ascii="Calibri" w:eastAsia="Times New Roman" w:hAnsi="Calibri" w:cs="Calibri"/>
          <w:b/>
          <w:bCs/>
          <w:sz w:val="22"/>
          <w:szCs w:val="22"/>
          <w:lang w:eastAsia="it-IT"/>
        </w:rPr>
        <w:t>)</w:t>
      </w:r>
    </w:p>
    <w:p w14:paraId="5CBCE3E4" w14:textId="77777777" w:rsidR="002E4324" w:rsidRPr="00C72AD0" w:rsidRDefault="002E4324" w:rsidP="00C202BB">
      <w:pPr>
        <w:ind w:left="709"/>
        <w:jc w:val="both"/>
        <w:rPr>
          <w:rFonts w:ascii="Calibri" w:eastAsia="Times New Roman" w:hAnsi="Calibri" w:cs="Calibri"/>
          <w:sz w:val="22"/>
          <w:szCs w:val="22"/>
          <w:lang w:eastAsia="it-IT"/>
        </w:rPr>
      </w:pPr>
    </w:p>
    <w:p w14:paraId="50F65112" w14:textId="75EB3E2B" w:rsidR="00E03B1D" w:rsidRPr="00C72AD0" w:rsidRDefault="00E03B1D" w:rsidP="00C202BB">
      <w:pPr>
        <w:ind w:left="709"/>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Con la sottoscrizione del presente </w:t>
      </w:r>
      <w:r w:rsidR="00DA7C64" w:rsidRPr="00C72AD0">
        <w:rPr>
          <w:rFonts w:ascii="Calibri" w:eastAsia="Times New Roman" w:hAnsi="Calibri" w:cs="Calibri"/>
          <w:sz w:val="22"/>
          <w:szCs w:val="22"/>
          <w:lang w:eastAsia="it-IT"/>
        </w:rPr>
        <w:t>Accordo</w:t>
      </w:r>
      <w:r w:rsidRPr="00C72AD0">
        <w:rPr>
          <w:rFonts w:ascii="Calibri" w:eastAsia="Times New Roman" w:hAnsi="Calibri" w:cs="Calibri"/>
          <w:sz w:val="22"/>
          <w:szCs w:val="22"/>
          <w:lang w:eastAsia="it-IT"/>
        </w:rPr>
        <w:t xml:space="preserve">, il </w:t>
      </w:r>
      <w:r w:rsidRPr="00C72AD0">
        <w:rPr>
          <w:rFonts w:ascii="Calibri" w:eastAsia="Times New Roman" w:hAnsi="Calibri" w:cs="Calibri"/>
          <w:i/>
          <w:iCs/>
          <w:sz w:val="22"/>
          <w:szCs w:val="22"/>
          <w:lang w:eastAsia="it-IT"/>
        </w:rPr>
        <w:t xml:space="preserve">Soggetto </w:t>
      </w:r>
      <w:r w:rsidR="00DA7C64" w:rsidRPr="00C72AD0">
        <w:rPr>
          <w:rFonts w:ascii="Calibri" w:eastAsia="Times New Roman" w:hAnsi="Calibri" w:cs="Calibri"/>
          <w:i/>
          <w:iCs/>
          <w:sz w:val="22"/>
          <w:szCs w:val="22"/>
          <w:lang w:eastAsia="it-IT"/>
        </w:rPr>
        <w:t>Beneficiario</w:t>
      </w:r>
      <w:r w:rsidRPr="00C72AD0">
        <w:rPr>
          <w:rFonts w:ascii="Calibri" w:eastAsia="Times New Roman" w:hAnsi="Calibri" w:cs="Calibri"/>
          <w:sz w:val="22"/>
          <w:szCs w:val="22"/>
          <w:lang w:eastAsia="it-IT"/>
        </w:rPr>
        <w:t xml:space="preserve"> si obbliga a: </w:t>
      </w:r>
    </w:p>
    <w:p w14:paraId="1BB86D83" w14:textId="57604642" w:rsidR="00E03B1D" w:rsidRPr="00C72AD0" w:rsidRDefault="00E03B1D"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assicurare il rispetto di tutte le disposizioni previste dalla normativa comunitaria e nazionale, con particolare riferimento a quanto previsto dal Reg. (UE) 2021/241 e dal </w:t>
      </w:r>
      <w:r w:rsidR="00845B0E" w:rsidRPr="00C72AD0">
        <w:rPr>
          <w:rFonts w:ascii="Calibri" w:eastAsia="Times New Roman" w:hAnsi="Calibri" w:cs="Calibri"/>
          <w:sz w:val="22"/>
          <w:szCs w:val="22"/>
          <w:lang w:eastAsia="it-IT"/>
        </w:rPr>
        <w:t>decreto-legge</w:t>
      </w:r>
      <w:r w:rsidRPr="00C72AD0">
        <w:rPr>
          <w:rFonts w:ascii="Calibri" w:eastAsia="Times New Roman" w:hAnsi="Calibri" w:cs="Calibri"/>
          <w:sz w:val="22"/>
          <w:szCs w:val="22"/>
          <w:lang w:eastAsia="it-IT"/>
        </w:rPr>
        <w:t xml:space="preserve"> n. 77 del 31/05/2021, convertito con modificazioni dalla legge 29 luglio 2021, n. 108; </w:t>
      </w:r>
    </w:p>
    <w:p w14:paraId="0414386F" w14:textId="7D2C2626" w:rsidR="00E03B1D" w:rsidRPr="00C72AD0" w:rsidRDefault="00E03B1D"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assicurare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l’adozione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di</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misure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adeguate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volte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a</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rispettare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il</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principio</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di</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sana</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gestione</w:t>
      </w:r>
      <w:r w:rsidR="00D57EAA"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 </w:t>
      </w:r>
    </w:p>
    <w:p w14:paraId="7B34C91A" w14:textId="77777777" w:rsidR="004F1BB2" w:rsidRPr="00C72AD0" w:rsidRDefault="00E03B1D"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rispettare le indicazioni in relazione ai principi </w:t>
      </w:r>
      <w:r w:rsidR="00544F69" w:rsidRPr="00C72AD0">
        <w:rPr>
          <w:rFonts w:ascii="Calibri" w:eastAsia="Times New Roman" w:hAnsi="Calibri" w:cs="Calibri"/>
          <w:sz w:val="22"/>
          <w:szCs w:val="22"/>
          <w:lang w:eastAsia="it-IT"/>
        </w:rPr>
        <w:t xml:space="preserve">del DNSH </w:t>
      </w:r>
      <w:r w:rsidRPr="00C72AD0">
        <w:rPr>
          <w:rFonts w:ascii="Calibri" w:eastAsia="Times New Roman" w:hAnsi="Calibri" w:cs="Calibri"/>
          <w:sz w:val="22"/>
          <w:szCs w:val="22"/>
          <w:lang w:eastAsia="it-IT"/>
        </w:rPr>
        <w:t xml:space="preserve">di cui all’art. 5 del Reg. (UE) 2021/241 ossia il principio di non arrecare un danno significativo agli obiettivi ambientali, ai sensi dell'articolo 17 del Reg. (UE) 2020/852 e garantire la coerenza con il PNRR approvato dalla Commissione europea; </w:t>
      </w:r>
    </w:p>
    <w:p w14:paraId="180C12BF" w14:textId="21BFB5F8" w:rsidR="002A3AF6" w:rsidRPr="00C72AD0" w:rsidRDefault="002A3AF6"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ad assicurare che la realizzazione del progetto sia coerente con i principi del tagging digitale, climatico, della parità di genere (Gender Equality) e di protezione e valorizzazione dei giovani previsti dal PNRR;</w:t>
      </w:r>
    </w:p>
    <w:p w14:paraId="108020D9" w14:textId="2976714B" w:rsidR="00544F69" w:rsidRPr="00C72AD0" w:rsidRDefault="00E03B1D"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lastRenderedPageBreak/>
        <w:t xml:space="preserve">dare piena attuazione al progetto </w:t>
      </w:r>
      <w:r w:rsidR="00544F69" w:rsidRPr="00C72AD0">
        <w:rPr>
          <w:rFonts w:cstheme="minorHAnsi"/>
          <w:sz w:val="22"/>
          <w:szCs w:val="22"/>
        </w:rPr>
        <w:t xml:space="preserve">presentato e ammesso a finanziamento </w:t>
      </w:r>
      <w:r w:rsidR="004F1BB2" w:rsidRPr="00C72AD0">
        <w:rPr>
          <w:rFonts w:cstheme="minorHAnsi"/>
          <w:sz w:val="22"/>
          <w:szCs w:val="22"/>
        </w:rPr>
        <w:t xml:space="preserve">secondo </w:t>
      </w:r>
      <w:r w:rsidR="00544F69" w:rsidRPr="00C72AD0">
        <w:rPr>
          <w:rFonts w:cstheme="minorHAnsi"/>
          <w:sz w:val="22"/>
          <w:szCs w:val="22"/>
        </w:rPr>
        <w:t xml:space="preserve">i documenti </w:t>
      </w:r>
      <w:r w:rsidR="004F1BB2" w:rsidRPr="00C72AD0">
        <w:rPr>
          <w:rFonts w:cstheme="minorHAnsi"/>
          <w:sz w:val="22"/>
          <w:szCs w:val="22"/>
        </w:rPr>
        <w:t>in allegato;</w:t>
      </w:r>
      <w:r w:rsidR="00544F69" w:rsidRPr="00C72AD0">
        <w:rPr>
          <w:rFonts w:cstheme="minorHAnsi"/>
          <w:sz w:val="22"/>
          <w:szCs w:val="22"/>
        </w:rPr>
        <w:t xml:space="preserve"> </w:t>
      </w:r>
    </w:p>
    <w:p w14:paraId="71E138A6" w14:textId="19254B0D" w:rsidR="00E03B1D" w:rsidRPr="00C72AD0" w:rsidRDefault="00E03B1D" w:rsidP="0005323B">
      <w:pPr>
        <w:numPr>
          <w:ilvl w:val="0"/>
          <w:numId w:val="4"/>
        </w:numPr>
        <w:ind w:left="1134"/>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garant</w:t>
      </w:r>
      <w:r w:rsidR="00544F69" w:rsidRPr="00C72AD0">
        <w:rPr>
          <w:rFonts w:ascii="Calibri" w:eastAsia="Times New Roman" w:hAnsi="Calibri" w:cs="Calibri"/>
          <w:sz w:val="22"/>
          <w:szCs w:val="22"/>
          <w:lang w:eastAsia="it-IT"/>
        </w:rPr>
        <w:t>ire</w:t>
      </w:r>
      <w:r w:rsidRPr="00C72AD0">
        <w:rPr>
          <w:rFonts w:ascii="Calibri" w:eastAsia="Times New Roman" w:hAnsi="Calibri" w:cs="Calibri"/>
          <w:sz w:val="22"/>
          <w:szCs w:val="22"/>
          <w:lang w:eastAsia="it-IT"/>
        </w:rPr>
        <w:t xml:space="preserve"> l’avvio tempestivo delle </w:t>
      </w:r>
      <w:r w:rsidR="00DA7C64" w:rsidRPr="00C72AD0">
        <w:rPr>
          <w:rFonts w:ascii="Calibri" w:eastAsia="Times New Roman" w:hAnsi="Calibri" w:cs="Calibri"/>
          <w:sz w:val="22"/>
          <w:szCs w:val="22"/>
          <w:lang w:eastAsia="it-IT"/>
        </w:rPr>
        <w:t>attività</w:t>
      </w:r>
      <w:r w:rsidRPr="00C72AD0">
        <w:rPr>
          <w:rFonts w:ascii="Calibri" w:eastAsia="Times New Roman" w:hAnsi="Calibri" w:cs="Calibri"/>
          <w:sz w:val="22"/>
          <w:szCs w:val="22"/>
          <w:lang w:eastAsia="it-IT"/>
        </w:rPr>
        <w:t xml:space="preserve"> progettuali per non incorrere in ritardi attuativi e concludere </w:t>
      </w:r>
      <w:r w:rsidR="00544F69" w:rsidRPr="00C72AD0">
        <w:rPr>
          <w:rFonts w:ascii="Calibri" w:hAnsi="Calibri" w:cs="Calibri"/>
          <w:sz w:val="22"/>
          <w:szCs w:val="22"/>
        </w:rPr>
        <w:t xml:space="preserve">le attività connesse al progetto finanziato con i relativi obiettivi finali conseguiti e le spese rendicontate entro la data </w:t>
      </w:r>
      <w:r w:rsidR="009C15BC" w:rsidRPr="00C72AD0">
        <w:rPr>
          <w:rFonts w:ascii="Calibri" w:hAnsi="Calibri" w:cs="Calibri"/>
          <w:sz w:val="22"/>
          <w:szCs w:val="22"/>
        </w:rPr>
        <w:t>riportata in Allegato</w:t>
      </w:r>
      <w:r w:rsidR="001D70E3" w:rsidRPr="00C72AD0">
        <w:rPr>
          <w:rFonts w:ascii="Calibri" w:hAnsi="Calibri" w:cs="Calibri"/>
          <w:sz w:val="22"/>
          <w:szCs w:val="22"/>
        </w:rPr>
        <w:t>;</w:t>
      </w:r>
    </w:p>
    <w:p w14:paraId="14E2EB1D" w14:textId="6A115177" w:rsidR="00544F69" w:rsidRPr="00C72AD0" w:rsidRDefault="00CB538F" w:rsidP="0005323B">
      <w:pPr>
        <w:numPr>
          <w:ilvl w:val="0"/>
          <w:numId w:val="5"/>
        </w:numPr>
        <w:ind w:left="1134" w:hanging="35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fornire la documentazione </w:t>
      </w:r>
      <w:r w:rsidR="001D70E3" w:rsidRPr="00C72AD0">
        <w:rPr>
          <w:rFonts w:ascii="Calibri" w:eastAsia="Times New Roman" w:hAnsi="Calibri" w:cs="Calibri"/>
          <w:sz w:val="22"/>
          <w:szCs w:val="22"/>
          <w:lang w:eastAsia="it-IT"/>
        </w:rPr>
        <w:t xml:space="preserve">in modo che </w:t>
      </w:r>
      <w:r w:rsidR="001D70E3" w:rsidRPr="00C72AD0">
        <w:rPr>
          <w:rFonts w:cstheme="minorHAnsi"/>
          <w:sz w:val="22"/>
          <w:szCs w:val="22"/>
        </w:rPr>
        <w:t xml:space="preserve">lo </w:t>
      </w:r>
      <w:r w:rsidR="001D70E3" w:rsidRPr="00C72AD0">
        <w:rPr>
          <w:rFonts w:cstheme="minorHAnsi"/>
          <w:i/>
          <w:iCs/>
          <w:sz w:val="22"/>
          <w:szCs w:val="22"/>
        </w:rPr>
        <w:t xml:space="preserve">Spoke </w:t>
      </w:r>
      <w:r w:rsidR="001D70E3" w:rsidRPr="00C72AD0">
        <w:rPr>
          <w:rFonts w:cstheme="minorHAnsi"/>
          <w:sz w:val="22"/>
          <w:szCs w:val="22"/>
        </w:rPr>
        <w:t>possa raccogliere, verificare e rendicontare all</w:t>
      </w:r>
      <w:r w:rsidR="001D70E3" w:rsidRPr="00C72AD0">
        <w:rPr>
          <w:rFonts w:cstheme="minorHAnsi"/>
          <w:i/>
          <w:iCs/>
          <w:sz w:val="22"/>
          <w:szCs w:val="22"/>
        </w:rPr>
        <w:t xml:space="preserve">’Hub </w:t>
      </w:r>
      <w:r w:rsidR="00AA7DBF" w:rsidRPr="00C72AD0">
        <w:rPr>
          <w:rFonts w:ascii="Calibri" w:eastAsia="Times New Roman" w:hAnsi="Calibri" w:cs="Calibri"/>
          <w:sz w:val="22"/>
          <w:szCs w:val="22"/>
          <w:lang w:eastAsia="it-IT"/>
        </w:rPr>
        <w:t>mediante il sistema informatico AtWork, l</w:t>
      </w:r>
      <w:r w:rsidR="001D70E3" w:rsidRPr="00C72AD0">
        <w:rPr>
          <w:rFonts w:cstheme="minorHAnsi"/>
          <w:sz w:val="22"/>
          <w:szCs w:val="22"/>
        </w:rPr>
        <w:t xml:space="preserve">e spese sostenute </w:t>
      </w:r>
      <w:r w:rsidR="00E03B1D" w:rsidRPr="00C72AD0">
        <w:rPr>
          <w:rFonts w:ascii="Calibri" w:eastAsia="Times New Roman" w:hAnsi="Calibri" w:cs="Calibri"/>
          <w:sz w:val="22"/>
          <w:szCs w:val="22"/>
          <w:lang w:eastAsia="it-IT"/>
        </w:rPr>
        <w:t xml:space="preserve">secondo </w:t>
      </w:r>
      <w:r w:rsidR="00AF2483" w:rsidRPr="00C72AD0">
        <w:rPr>
          <w:rFonts w:cstheme="minorHAnsi"/>
          <w:sz w:val="22"/>
          <w:szCs w:val="22"/>
        </w:rPr>
        <w:t>le norme comunitarie e nazionali applicabili</w:t>
      </w:r>
      <w:r w:rsidR="00544F69" w:rsidRPr="00C72AD0">
        <w:rPr>
          <w:rFonts w:ascii="Calibri" w:eastAsia="Times New Roman" w:hAnsi="Calibri" w:cs="Calibri"/>
          <w:sz w:val="22"/>
          <w:szCs w:val="22"/>
          <w:lang w:eastAsia="it-IT"/>
        </w:rPr>
        <w:t>;</w:t>
      </w:r>
    </w:p>
    <w:p w14:paraId="6DC6DECD" w14:textId="799FBC3E" w:rsidR="0036443F" w:rsidRPr="00C72AD0" w:rsidRDefault="0036443F" w:rsidP="0005323B">
      <w:pPr>
        <w:numPr>
          <w:ilvl w:val="0"/>
          <w:numId w:val="5"/>
        </w:numPr>
        <w:ind w:left="1134" w:hanging="35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comprovare il conseguimento degli obiettivi del progetto di ricerca, trasmettendo con cadenza </w:t>
      </w:r>
      <w:r w:rsidR="002873E8">
        <w:rPr>
          <w:rFonts w:eastAsia="Calibri" w:cstheme="minorHAnsi"/>
          <w:bCs/>
          <w:sz w:val="22"/>
          <w:szCs w:val="22"/>
        </w:rPr>
        <w:t xml:space="preserve">mensile </w:t>
      </w:r>
      <w:r w:rsidRPr="00C72AD0">
        <w:rPr>
          <w:rFonts w:eastAsia="Calibri" w:cstheme="minorHAnsi"/>
          <w:bCs/>
          <w:sz w:val="22"/>
          <w:szCs w:val="22"/>
        </w:rPr>
        <w:t xml:space="preserve">le informazioni necessarie; </w:t>
      </w:r>
    </w:p>
    <w:p w14:paraId="310689D7" w14:textId="4B71E5A1" w:rsidR="00AF2483" w:rsidRPr="00C72AD0" w:rsidRDefault="00AF2483" w:rsidP="0005323B">
      <w:pPr>
        <w:pStyle w:val="Paragrafoelenco"/>
        <w:numPr>
          <w:ilvl w:val="0"/>
          <w:numId w:val="5"/>
        </w:numPr>
        <w:ind w:left="1134"/>
        <w:jc w:val="both"/>
        <w:rPr>
          <w:rStyle w:val="ui-provider"/>
          <w:rFonts w:ascii="Calibri" w:hAnsi="Calibri" w:cs="Calibri"/>
          <w:sz w:val="22"/>
          <w:szCs w:val="22"/>
        </w:rPr>
      </w:pPr>
      <w:r w:rsidRPr="00C72AD0">
        <w:rPr>
          <w:rStyle w:val="ui-provider"/>
          <w:rFonts w:ascii="Calibri" w:hAnsi="Calibri" w:cs="Calibri"/>
          <w:sz w:val="22"/>
          <w:szCs w:val="22"/>
        </w:rPr>
        <w:t xml:space="preserve">consentire l'accertamento della regolarità della procedura come previsto dalla normativa vigente, </w:t>
      </w:r>
      <w:r w:rsidR="002266AC" w:rsidRPr="00C72AD0">
        <w:rPr>
          <w:rStyle w:val="ui-provider"/>
          <w:rFonts w:ascii="Calibri" w:hAnsi="Calibri" w:cs="Calibri"/>
          <w:sz w:val="22"/>
          <w:szCs w:val="22"/>
        </w:rPr>
        <w:t>c</w:t>
      </w:r>
      <w:r w:rsidRPr="00C72AD0">
        <w:rPr>
          <w:rStyle w:val="Enfasigrassetto"/>
          <w:rFonts w:ascii="Calibri" w:hAnsi="Calibri" w:cs="Calibri"/>
          <w:b w:val="0"/>
          <w:bCs w:val="0"/>
          <w:sz w:val="22"/>
          <w:szCs w:val="22"/>
        </w:rPr>
        <w:t>onservando e mettendo a diposizione</w:t>
      </w:r>
      <w:r w:rsidRPr="00C72AD0">
        <w:rPr>
          <w:rStyle w:val="Enfasigrassetto"/>
          <w:rFonts w:ascii="Calibri" w:hAnsi="Calibri" w:cs="Calibri"/>
          <w:sz w:val="22"/>
          <w:szCs w:val="22"/>
        </w:rPr>
        <w:t xml:space="preserve"> </w:t>
      </w:r>
      <w:r w:rsidRPr="00C72AD0">
        <w:rPr>
          <w:rStyle w:val="ui-provider"/>
          <w:rFonts w:ascii="Calibri" w:hAnsi="Calibri" w:cs="Calibri"/>
          <w:sz w:val="22"/>
          <w:szCs w:val="22"/>
        </w:rPr>
        <w:t>gli atti e i documenti del progetto e delle spese sostenute</w:t>
      </w:r>
      <w:r w:rsidR="001D70E3" w:rsidRPr="00C72AD0">
        <w:rPr>
          <w:rStyle w:val="ui-provider"/>
          <w:rFonts w:ascii="Calibri" w:hAnsi="Calibri" w:cs="Calibri"/>
          <w:sz w:val="22"/>
          <w:szCs w:val="22"/>
        </w:rPr>
        <w:t>;</w:t>
      </w:r>
    </w:p>
    <w:p w14:paraId="2644D616" w14:textId="411AD3BC" w:rsidR="002266AC" w:rsidRPr="00C72AD0" w:rsidRDefault="002266AC" w:rsidP="0005323B">
      <w:pPr>
        <w:pStyle w:val="Paragrafoelenco"/>
        <w:numPr>
          <w:ilvl w:val="0"/>
          <w:numId w:val="5"/>
        </w:numPr>
        <w:ind w:left="1134"/>
        <w:jc w:val="both"/>
        <w:rPr>
          <w:rStyle w:val="ui-provider"/>
          <w:rFonts w:ascii="Calibri" w:hAnsi="Calibri" w:cs="Calibri"/>
          <w:sz w:val="22"/>
          <w:szCs w:val="22"/>
        </w:rPr>
      </w:pPr>
      <w:r w:rsidRPr="00C72AD0">
        <w:rPr>
          <w:rStyle w:val="ui-provider"/>
          <w:rFonts w:ascii="Calibri" w:hAnsi="Calibri" w:cs="Calibri"/>
          <w:sz w:val="22"/>
          <w:szCs w:val="22"/>
        </w:rPr>
        <w:t>di impegnarsi, per quanto di propria competenza, in caso di revoca totale o parziale del finanziamento, alla restituzione delle somme indebitamente ricevute, maggiorate degli interessi dovuti previsti per legge.</w:t>
      </w:r>
    </w:p>
    <w:p w14:paraId="008C421C" w14:textId="77777777" w:rsidR="005A05AB" w:rsidRPr="00C72AD0" w:rsidRDefault="005A05AB" w:rsidP="005A05AB">
      <w:pPr>
        <w:pStyle w:val="Paragrafoelenco"/>
        <w:ind w:left="1134"/>
        <w:jc w:val="both"/>
        <w:rPr>
          <w:rFonts w:ascii="Calibri" w:hAnsi="Calibri" w:cs="Calibri"/>
          <w:sz w:val="22"/>
          <w:szCs w:val="22"/>
          <w:highlight w:val="yellow"/>
        </w:rPr>
      </w:pPr>
    </w:p>
    <w:p w14:paraId="00865ABC" w14:textId="77777777" w:rsidR="005A05AB"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6</w:t>
      </w:r>
      <w:r w:rsidR="00975101" w:rsidRPr="00C72AD0">
        <w:rPr>
          <w:rFonts w:ascii="Calibri" w:eastAsia="Times New Roman" w:hAnsi="Calibri" w:cs="Calibri"/>
          <w:b/>
          <w:bCs/>
          <w:sz w:val="22"/>
          <w:szCs w:val="22"/>
          <w:lang w:eastAsia="it-IT"/>
        </w:rPr>
        <w:t xml:space="preserve"> </w:t>
      </w:r>
    </w:p>
    <w:p w14:paraId="172554C1" w14:textId="228CBE6F" w:rsidR="00975101" w:rsidRPr="00C72AD0" w:rsidRDefault="005A05AB"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 xml:space="preserve">Obblighi </w:t>
      </w:r>
      <w:r w:rsidR="0036443F" w:rsidRPr="00C72AD0">
        <w:rPr>
          <w:rFonts w:ascii="Calibri" w:eastAsia="Times New Roman" w:hAnsi="Calibri" w:cs="Calibri"/>
          <w:b/>
          <w:bCs/>
          <w:sz w:val="22"/>
          <w:szCs w:val="22"/>
          <w:lang w:eastAsia="it-IT"/>
        </w:rPr>
        <w:t>dello Spoke</w:t>
      </w:r>
      <w:r w:rsidRPr="00C72AD0">
        <w:rPr>
          <w:rFonts w:ascii="Calibri" w:eastAsia="Times New Roman" w:hAnsi="Calibri" w:cs="Calibri"/>
          <w:b/>
          <w:bCs/>
          <w:sz w:val="22"/>
          <w:szCs w:val="22"/>
          <w:lang w:eastAsia="it-IT"/>
        </w:rPr>
        <w:t>)</w:t>
      </w:r>
    </w:p>
    <w:p w14:paraId="363A617A" w14:textId="77777777" w:rsidR="005A05AB" w:rsidRPr="00C72AD0" w:rsidRDefault="005A05AB" w:rsidP="005A05AB">
      <w:pPr>
        <w:ind w:left="720"/>
        <w:jc w:val="center"/>
        <w:rPr>
          <w:rFonts w:ascii="Calibri" w:eastAsia="Times New Roman" w:hAnsi="Calibri" w:cs="Calibri"/>
          <w:sz w:val="22"/>
          <w:szCs w:val="22"/>
          <w:lang w:eastAsia="it-IT"/>
        </w:rPr>
      </w:pPr>
    </w:p>
    <w:p w14:paraId="5B7BFE47" w14:textId="6BD54456" w:rsidR="002D2CC9" w:rsidRPr="00C72AD0" w:rsidRDefault="00E03B1D" w:rsidP="002D2CC9">
      <w:pPr>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Con la sottoscrizione </w:t>
      </w:r>
      <w:r w:rsidR="00D669F1" w:rsidRPr="00C72AD0">
        <w:rPr>
          <w:rFonts w:ascii="Calibri" w:eastAsia="Times New Roman" w:hAnsi="Calibri" w:cs="Calibri"/>
          <w:sz w:val="22"/>
          <w:szCs w:val="22"/>
          <w:lang w:eastAsia="it-IT"/>
        </w:rPr>
        <w:t>del</w:t>
      </w:r>
      <w:r w:rsidRPr="00C72AD0">
        <w:rPr>
          <w:rFonts w:ascii="Calibri" w:eastAsia="Times New Roman" w:hAnsi="Calibri" w:cs="Calibri"/>
          <w:sz w:val="22"/>
          <w:szCs w:val="22"/>
          <w:lang w:eastAsia="it-IT"/>
        </w:rPr>
        <w:t xml:space="preserve"> presente </w:t>
      </w:r>
      <w:r w:rsidR="00D669F1" w:rsidRPr="00C72AD0">
        <w:rPr>
          <w:rFonts w:ascii="Calibri" w:eastAsia="Times New Roman" w:hAnsi="Calibri" w:cs="Calibri"/>
          <w:sz w:val="22"/>
          <w:szCs w:val="22"/>
          <w:lang w:eastAsia="it-IT"/>
        </w:rPr>
        <w:t>Accordo</w:t>
      </w:r>
      <w:r w:rsidRPr="00C72AD0">
        <w:rPr>
          <w:rFonts w:ascii="Calibri" w:eastAsia="Times New Roman" w:hAnsi="Calibri" w:cs="Calibri"/>
          <w:sz w:val="22"/>
          <w:szCs w:val="22"/>
          <w:lang w:eastAsia="it-IT"/>
        </w:rPr>
        <w:t>, l</w:t>
      </w:r>
      <w:r w:rsidR="0005323B" w:rsidRPr="00C72AD0">
        <w:rPr>
          <w:rFonts w:ascii="Calibri" w:eastAsia="Times New Roman" w:hAnsi="Calibri" w:cs="Calibri"/>
          <w:sz w:val="22"/>
          <w:szCs w:val="22"/>
          <w:lang w:eastAsia="it-IT"/>
        </w:rPr>
        <w:t xml:space="preserve">o </w:t>
      </w:r>
      <w:r w:rsidR="0005323B" w:rsidRPr="00C72AD0">
        <w:rPr>
          <w:rFonts w:ascii="Calibri" w:eastAsia="Times New Roman" w:hAnsi="Calibri" w:cs="Calibri"/>
          <w:i/>
          <w:iCs/>
          <w:sz w:val="22"/>
          <w:szCs w:val="22"/>
          <w:lang w:eastAsia="it-IT"/>
        </w:rPr>
        <w:t>Spoke</w:t>
      </w:r>
      <w:r w:rsidR="0005323B" w:rsidRPr="00C72AD0">
        <w:rPr>
          <w:rFonts w:ascii="Calibri" w:eastAsia="Times New Roman" w:hAnsi="Calibri" w:cs="Calibri"/>
          <w:sz w:val="22"/>
          <w:szCs w:val="22"/>
          <w:lang w:eastAsia="it-IT"/>
        </w:rPr>
        <w:t>, dichiara di conoscere e prendere atto degli impegni assunti con l’</w:t>
      </w:r>
      <w:r w:rsidR="0005323B" w:rsidRPr="00C72AD0">
        <w:rPr>
          <w:rFonts w:ascii="Calibri" w:eastAsia="Times New Roman" w:hAnsi="Calibri" w:cs="Calibri"/>
          <w:i/>
          <w:iCs/>
          <w:sz w:val="22"/>
          <w:szCs w:val="22"/>
          <w:lang w:eastAsia="it-IT"/>
        </w:rPr>
        <w:t>Hub</w:t>
      </w:r>
      <w:r w:rsidR="0005323B" w:rsidRPr="00C72AD0">
        <w:rPr>
          <w:rFonts w:ascii="Calibri" w:eastAsia="Times New Roman" w:hAnsi="Calibri" w:cs="Calibri"/>
          <w:sz w:val="22"/>
          <w:szCs w:val="22"/>
          <w:lang w:eastAsia="it-IT"/>
        </w:rPr>
        <w:t xml:space="preserve"> per la realizzazione del Programma di Ricerca </w:t>
      </w:r>
      <w:r w:rsidR="00C95A41">
        <w:rPr>
          <w:rFonts w:ascii="Calibri" w:eastAsia="Times New Roman" w:hAnsi="Calibri" w:cs="Calibri"/>
          <w:sz w:val="22"/>
          <w:szCs w:val="22"/>
          <w:lang w:eastAsia="it-IT"/>
        </w:rPr>
        <w:t>SERICS</w:t>
      </w:r>
      <w:r w:rsidR="0005323B" w:rsidRPr="00C72AD0">
        <w:rPr>
          <w:rFonts w:eastAsia="Calibri" w:cstheme="minorHAnsi"/>
          <w:bCs/>
          <w:sz w:val="22"/>
          <w:szCs w:val="22"/>
        </w:rPr>
        <w:t xml:space="preserve"> ricevendo agevolazioni </w:t>
      </w:r>
      <w:r w:rsidR="0005323B" w:rsidRPr="00C72AD0">
        <w:rPr>
          <w:rFonts w:ascii="Calibri" w:eastAsia="Times New Roman" w:hAnsi="Calibri" w:cs="Calibri"/>
          <w:sz w:val="22"/>
          <w:szCs w:val="22"/>
          <w:lang w:eastAsia="it-IT"/>
        </w:rPr>
        <w:t xml:space="preserve">e rendicontando all’Hub le spese </w:t>
      </w:r>
      <w:r w:rsidR="002D2CC9" w:rsidRPr="00C72AD0">
        <w:rPr>
          <w:rFonts w:ascii="Calibri" w:eastAsia="Times New Roman" w:hAnsi="Calibri" w:cs="Calibri"/>
          <w:sz w:val="22"/>
          <w:szCs w:val="22"/>
          <w:lang w:eastAsia="it-IT"/>
        </w:rPr>
        <w:t xml:space="preserve">sostenute </w:t>
      </w:r>
      <w:r w:rsidR="0005323B" w:rsidRPr="00C72AD0">
        <w:rPr>
          <w:rFonts w:ascii="Calibri" w:eastAsia="Times New Roman" w:hAnsi="Calibri" w:cs="Calibri"/>
          <w:sz w:val="22"/>
          <w:szCs w:val="22"/>
          <w:lang w:eastAsia="it-IT"/>
        </w:rPr>
        <w:t xml:space="preserve">dal </w:t>
      </w:r>
      <w:r w:rsidR="0005323B" w:rsidRPr="00C72AD0">
        <w:rPr>
          <w:rFonts w:ascii="Calibri" w:eastAsia="Times New Roman" w:hAnsi="Calibri" w:cs="Calibri"/>
          <w:i/>
          <w:iCs/>
          <w:sz w:val="22"/>
          <w:szCs w:val="22"/>
          <w:lang w:eastAsia="it-IT"/>
        </w:rPr>
        <w:t>Soggetto Beneficiario</w:t>
      </w:r>
      <w:r w:rsidR="0005323B" w:rsidRPr="00C72AD0">
        <w:rPr>
          <w:rFonts w:ascii="Calibri" w:eastAsia="Times New Roman" w:hAnsi="Calibri" w:cs="Calibri"/>
          <w:sz w:val="22"/>
          <w:szCs w:val="22"/>
          <w:lang w:eastAsia="it-IT"/>
        </w:rPr>
        <w:t xml:space="preserve"> </w:t>
      </w:r>
      <w:r w:rsidR="002D2CC9" w:rsidRPr="00C72AD0">
        <w:rPr>
          <w:rFonts w:ascii="Calibri" w:eastAsia="Times New Roman" w:hAnsi="Calibri" w:cs="Calibri"/>
          <w:sz w:val="22"/>
          <w:szCs w:val="22"/>
          <w:lang w:eastAsia="it-IT"/>
        </w:rPr>
        <w:t>in seguito al finanziamento concesso</w:t>
      </w:r>
      <w:r w:rsidR="0005323B" w:rsidRPr="00C72AD0">
        <w:rPr>
          <w:rFonts w:ascii="Calibri" w:eastAsia="Times New Roman" w:hAnsi="Calibri" w:cs="Calibri"/>
          <w:sz w:val="22"/>
          <w:szCs w:val="22"/>
          <w:lang w:eastAsia="it-IT"/>
        </w:rPr>
        <w:t xml:space="preserve"> per le attività di ricerca di competenza. </w:t>
      </w:r>
    </w:p>
    <w:p w14:paraId="5D9A3507" w14:textId="60BA05C3" w:rsidR="00E03B1D" w:rsidRPr="00C72AD0" w:rsidRDefault="0005323B" w:rsidP="002D2CC9">
      <w:pPr>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Lo </w:t>
      </w:r>
      <w:r w:rsidRPr="00C72AD0">
        <w:rPr>
          <w:rFonts w:ascii="Calibri" w:eastAsia="Times New Roman" w:hAnsi="Calibri" w:cs="Calibri"/>
          <w:i/>
          <w:iCs/>
          <w:sz w:val="22"/>
          <w:szCs w:val="22"/>
          <w:lang w:eastAsia="it-IT"/>
        </w:rPr>
        <w:t xml:space="preserve">Spoke </w:t>
      </w:r>
      <w:r w:rsidRPr="00C72AD0">
        <w:rPr>
          <w:rFonts w:ascii="Calibri" w:eastAsia="Times New Roman" w:hAnsi="Calibri" w:cs="Calibri"/>
          <w:sz w:val="22"/>
          <w:szCs w:val="22"/>
          <w:lang w:eastAsia="it-IT"/>
        </w:rPr>
        <w:t xml:space="preserve">è responsabile del conseguimento dei milestones/target previsti dalle attività indicate negli Allegati del presente Accordo. </w:t>
      </w:r>
    </w:p>
    <w:p w14:paraId="10F65743" w14:textId="66BAD10A" w:rsidR="0005323B" w:rsidRPr="00C72AD0" w:rsidRDefault="0005323B" w:rsidP="002D2CC9">
      <w:pPr>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Lo </w:t>
      </w:r>
      <w:r w:rsidRPr="00C72AD0">
        <w:rPr>
          <w:rFonts w:ascii="Calibri" w:eastAsia="Times New Roman" w:hAnsi="Calibri" w:cs="Calibri"/>
          <w:i/>
          <w:iCs/>
          <w:sz w:val="22"/>
          <w:szCs w:val="22"/>
          <w:lang w:eastAsia="it-IT"/>
        </w:rPr>
        <w:t xml:space="preserve">Spoke </w:t>
      </w:r>
      <w:r w:rsidR="002D2CC9" w:rsidRPr="00C72AD0">
        <w:rPr>
          <w:rFonts w:ascii="Calibri" w:eastAsia="Times New Roman" w:hAnsi="Calibri" w:cs="Calibri"/>
          <w:sz w:val="22"/>
          <w:szCs w:val="22"/>
          <w:lang w:eastAsia="it-IT"/>
        </w:rPr>
        <w:t>provvede ai trasferimenti delle agevolazioni ricevute dall’</w:t>
      </w:r>
      <w:r w:rsidR="002D2CC9" w:rsidRPr="00C72AD0">
        <w:rPr>
          <w:rFonts w:ascii="Calibri" w:eastAsia="Times New Roman" w:hAnsi="Calibri" w:cs="Calibri"/>
          <w:i/>
          <w:iCs/>
          <w:sz w:val="22"/>
          <w:szCs w:val="22"/>
          <w:lang w:eastAsia="it-IT"/>
        </w:rPr>
        <w:t xml:space="preserve">Hub </w:t>
      </w:r>
      <w:r w:rsidR="002D2CC9" w:rsidRPr="00C72AD0">
        <w:rPr>
          <w:rFonts w:ascii="Calibri" w:eastAsia="Times New Roman" w:hAnsi="Calibri" w:cs="Calibri"/>
          <w:sz w:val="22"/>
          <w:szCs w:val="22"/>
          <w:lang w:eastAsia="it-IT"/>
        </w:rPr>
        <w:t>conformemente alle previsioni progettuali e nel rispetto delle clausole convenute con il presente Accordo.</w:t>
      </w:r>
    </w:p>
    <w:p w14:paraId="7FF131B8" w14:textId="6E9E5CC9" w:rsidR="00E03B1D" w:rsidRPr="00C72AD0" w:rsidRDefault="002D2CC9" w:rsidP="002D2CC9">
      <w:pPr>
        <w:ind w:left="720"/>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Lo </w:t>
      </w:r>
      <w:r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si </w:t>
      </w:r>
      <w:r w:rsidR="00E03B1D" w:rsidRPr="00C72AD0">
        <w:rPr>
          <w:rFonts w:ascii="Calibri" w:eastAsia="Times New Roman" w:hAnsi="Calibri" w:cs="Calibri"/>
          <w:sz w:val="22"/>
          <w:szCs w:val="22"/>
          <w:lang w:eastAsia="it-IT"/>
        </w:rPr>
        <w:t>obbliga</w:t>
      </w:r>
      <w:r w:rsidRPr="00C72AD0">
        <w:rPr>
          <w:rFonts w:ascii="Calibri" w:eastAsia="Times New Roman" w:hAnsi="Calibri" w:cs="Calibri"/>
          <w:sz w:val="22"/>
          <w:szCs w:val="22"/>
          <w:lang w:eastAsia="it-IT"/>
        </w:rPr>
        <w:t xml:space="preserve"> inoltre</w:t>
      </w:r>
      <w:r w:rsidR="00E03B1D" w:rsidRPr="00C72AD0">
        <w:rPr>
          <w:rFonts w:ascii="Calibri" w:eastAsia="Times New Roman" w:hAnsi="Calibri" w:cs="Calibri"/>
          <w:sz w:val="22"/>
          <w:szCs w:val="22"/>
          <w:lang w:eastAsia="it-IT"/>
        </w:rPr>
        <w:t xml:space="preserve"> a: </w:t>
      </w:r>
    </w:p>
    <w:p w14:paraId="4D590957" w14:textId="77777777" w:rsidR="002D2CC9" w:rsidRPr="00C72AD0" w:rsidRDefault="002D2CC9" w:rsidP="002D2CC9">
      <w:pPr>
        <w:ind w:left="720"/>
        <w:jc w:val="both"/>
        <w:rPr>
          <w:rFonts w:ascii="Calibri" w:eastAsia="Times New Roman" w:hAnsi="Calibri" w:cs="Calibri"/>
          <w:sz w:val="22"/>
          <w:szCs w:val="22"/>
          <w:lang w:eastAsia="it-IT"/>
        </w:rPr>
      </w:pPr>
    </w:p>
    <w:p w14:paraId="0F6995C2" w14:textId="77777777" w:rsidR="002D2CC9" w:rsidRPr="00C72AD0" w:rsidRDefault="00E03B1D" w:rsidP="002D2CC9">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garantire</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che</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il</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i/>
          <w:iCs/>
          <w:sz w:val="22"/>
          <w:szCs w:val="22"/>
          <w:lang w:eastAsia="it-IT"/>
        </w:rPr>
        <w:t>Soggetto</w:t>
      </w:r>
      <w:r w:rsidR="00D669F1" w:rsidRPr="00C72AD0">
        <w:rPr>
          <w:rFonts w:ascii="Calibri" w:eastAsia="Times New Roman" w:hAnsi="Calibri" w:cs="Calibri"/>
          <w:i/>
          <w:iCs/>
          <w:sz w:val="22"/>
          <w:szCs w:val="22"/>
          <w:lang w:eastAsia="it-IT"/>
        </w:rPr>
        <w:t xml:space="preserve"> </w:t>
      </w:r>
      <w:r w:rsidR="002D2CC9" w:rsidRPr="00C72AD0">
        <w:rPr>
          <w:rFonts w:ascii="Calibri" w:eastAsia="Times New Roman" w:hAnsi="Calibri" w:cs="Calibri"/>
          <w:i/>
          <w:iCs/>
          <w:sz w:val="22"/>
          <w:szCs w:val="22"/>
          <w:lang w:eastAsia="it-IT"/>
        </w:rPr>
        <w:t>B</w:t>
      </w:r>
      <w:r w:rsidR="00D669F1" w:rsidRPr="00C72AD0">
        <w:rPr>
          <w:rFonts w:ascii="Calibri" w:eastAsia="Times New Roman" w:hAnsi="Calibri" w:cs="Calibri"/>
          <w:i/>
          <w:iCs/>
          <w:sz w:val="22"/>
          <w:szCs w:val="22"/>
          <w:lang w:eastAsia="it-IT"/>
        </w:rPr>
        <w:t>eneficiario</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riceva</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tutte</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le</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informazioni</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pertinenti</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per</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l’esecuzione</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dei</w:t>
      </w:r>
      <w:r w:rsidR="00D669F1"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compiti previsti e per l’attuazione delle operazioni, in particolare, le istruzioni necessarie relative alle </w:t>
      </w:r>
      <w:r w:rsidR="00D669F1" w:rsidRPr="00C72AD0">
        <w:rPr>
          <w:rFonts w:ascii="Calibri" w:eastAsia="Times New Roman" w:hAnsi="Calibri" w:cs="Calibri"/>
          <w:sz w:val="22"/>
          <w:szCs w:val="22"/>
          <w:lang w:eastAsia="it-IT"/>
        </w:rPr>
        <w:t>modalità</w:t>
      </w:r>
      <w:r w:rsidRPr="00C72AD0">
        <w:rPr>
          <w:rFonts w:ascii="Calibri" w:eastAsia="Times New Roman" w:hAnsi="Calibri" w:cs="Calibri"/>
          <w:sz w:val="22"/>
          <w:szCs w:val="22"/>
          <w:lang w:eastAsia="it-IT"/>
        </w:rPr>
        <w:t xml:space="preserve"> per la corretta gestione, verifica e rendicontazione delle spese; </w:t>
      </w:r>
    </w:p>
    <w:p w14:paraId="4E0EA101" w14:textId="6D1FA051" w:rsidR="002266AC" w:rsidRPr="00C72AD0" w:rsidRDefault="002266AC" w:rsidP="002266AC">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garantire l’utilizzo di un conto corrente dedicato necessario per </w:t>
      </w:r>
      <w:r w:rsidR="00360DFF" w:rsidRPr="00C72AD0">
        <w:rPr>
          <w:rFonts w:ascii="Calibri" w:eastAsia="Times New Roman" w:hAnsi="Calibri" w:cs="Calibri"/>
          <w:sz w:val="22"/>
          <w:szCs w:val="22"/>
          <w:lang w:eastAsia="it-IT"/>
        </w:rPr>
        <w:t xml:space="preserve">l’erogazione del finanziamento </w:t>
      </w:r>
      <w:r w:rsidRPr="00C72AD0">
        <w:rPr>
          <w:rFonts w:ascii="Calibri" w:eastAsia="Times New Roman" w:hAnsi="Calibri" w:cs="Calibri"/>
          <w:sz w:val="22"/>
          <w:szCs w:val="22"/>
          <w:lang w:eastAsia="it-IT"/>
        </w:rPr>
        <w:t>e l’adozione di un’apposita codificazione contabile</w:t>
      </w:r>
      <w:r w:rsidRPr="00C72AD0">
        <w:rPr>
          <w:rFonts w:ascii="Calibri" w:eastAsia="Times New Roman" w:hAnsi="Calibri" w:cs="Calibri"/>
          <w:position w:val="10"/>
          <w:sz w:val="22"/>
          <w:szCs w:val="22"/>
          <w:lang w:eastAsia="it-IT"/>
        </w:rPr>
        <w:t xml:space="preserve"> </w:t>
      </w:r>
      <w:r w:rsidRPr="00C72AD0">
        <w:rPr>
          <w:rFonts w:ascii="Calibri" w:eastAsia="Times New Roman" w:hAnsi="Calibri" w:cs="Calibri"/>
          <w:sz w:val="22"/>
          <w:szCs w:val="22"/>
          <w:lang w:eastAsia="it-IT"/>
        </w:rPr>
        <w:t xml:space="preserve">e informatizzata per tutte le transazioni relative al progetto per assicurare la tracciabilità dell’utilizzo delle risorse del PNRR; </w:t>
      </w:r>
    </w:p>
    <w:p w14:paraId="6429F8BF" w14:textId="366EED1B" w:rsidR="00360DFF" w:rsidRPr="00C72AD0" w:rsidRDefault="0036443F" w:rsidP="00360DFF">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predisporre i pagamenti secondo le procedure stabilite </w:t>
      </w:r>
      <w:r w:rsidR="002D2CC9" w:rsidRPr="00C72AD0">
        <w:rPr>
          <w:rFonts w:ascii="Calibri" w:eastAsia="Times New Roman" w:hAnsi="Calibri" w:cs="Calibri"/>
          <w:sz w:val="22"/>
          <w:szCs w:val="22"/>
          <w:lang w:eastAsia="it-IT"/>
        </w:rPr>
        <w:t xml:space="preserve">dal presente Accordo </w:t>
      </w:r>
      <w:r w:rsidRPr="00C72AD0">
        <w:rPr>
          <w:rFonts w:ascii="Calibri" w:eastAsia="Times New Roman" w:hAnsi="Calibri" w:cs="Calibri"/>
          <w:sz w:val="22"/>
          <w:szCs w:val="22"/>
          <w:lang w:eastAsia="it-IT"/>
        </w:rPr>
        <w:t>nel rispetto del piano finanziario e cronogramma di spesa approvato</w:t>
      </w:r>
      <w:r w:rsidR="00360DFF" w:rsidRPr="00C72AD0">
        <w:rPr>
          <w:rFonts w:ascii="Calibri" w:eastAsia="Times New Roman" w:hAnsi="Calibri" w:cs="Calibri"/>
          <w:sz w:val="22"/>
          <w:szCs w:val="22"/>
          <w:lang w:eastAsia="it-IT"/>
        </w:rPr>
        <w:t xml:space="preserve"> e </w:t>
      </w:r>
      <w:r w:rsidRPr="00C72AD0">
        <w:rPr>
          <w:rFonts w:ascii="Calibri" w:eastAsia="Times New Roman" w:hAnsi="Calibri" w:cs="Calibri"/>
          <w:sz w:val="22"/>
          <w:szCs w:val="22"/>
          <w:lang w:eastAsia="it-IT"/>
        </w:rPr>
        <w:t xml:space="preserve">nel rispetto di quanto previsto dall’articolo 22 del Reg. (UE) n. 2021/241 e dell’art. 9 del </w:t>
      </w:r>
      <w:r w:rsidR="00845B0E" w:rsidRPr="00C72AD0">
        <w:rPr>
          <w:rFonts w:ascii="Calibri" w:eastAsia="Times New Roman" w:hAnsi="Calibri" w:cs="Calibri"/>
          <w:sz w:val="22"/>
          <w:szCs w:val="22"/>
          <w:lang w:eastAsia="it-IT"/>
        </w:rPr>
        <w:t>decreto-legge</w:t>
      </w:r>
      <w:r w:rsidRPr="00C72AD0">
        <w:rPr>
          <w:rFonts w:ascii="Calibri" w:eastAsia="Times New Roman" w:hAnsi="Calibri" w:cs="Calibri"/>
          <w:sz w:val="22"/>
          <w:szCs w:val="22"/>
          <w:lang w:eastAsia="it-IT"/>
        </w:rPr>
        <w:t xml:space="preserve"> n. 77 del 31/05/2021, convertito in legge 29 luglio 2021, n. 108; </w:t>
      </w:r>
    </w:p>
    <w:p w14:paraId="2599CF41" w14:textId="72385A5E" w:rsidR="002D2CC9" w:rsidRPr="00C72AD0" w:rsidRDefault="00360DFF" w:rsidP="002266AC">
      <w:pPr>
        <w:pStyle w:val="Paragrafoelenco"/>
        <w:numPr>
          <w:ilvl w:val="1"/>
          <w:numId w:val="15"/>
        </w:numPr>
        <w:jc w:val="both"/>
        <w:rPr>
          <w:rFonts w:ascii="Calibri" w:eastAsia="Times New Roman" w:hAnsi="Calibri" w:cs="Calibri"/>
          <w:sz w:val="22"/>
          <w:szCs w:val="22"/>
          <w:lang w:eastAsia="it-IT"/>
        </w:rPr>
      </w:pPr>
      <w:r w:rsidRPr="00C72AD0">
        <w:rPr>
          <w:rFonts w:cstheme="minorHAnsi"/>
          <w:sz w:val="22"/>
          <w:szCs w:val="22"/>
        </w:rPr>
        <w:t xml:space="preserve">monitorare le attività e le modalità di utilizzo dei fondi mediante valutazioni di natura amministrativo/contabile, di adeguatezza e coerenza con la progettazione esecutiva che viene richiesta al </w:t>
      </w:r>
      <w:r w:rsidRPr="00C72AD0">
        <w:rPr>
          <w:rFonts w:cstheme="minorHAnsi"/>
          <w:i/>
          <w:iCs/>
          <w:sz w:val="22"/>
          <w:szCs w:val="22"/>
        </w:rPr>
        <w:t>Soggetto Beneficiario</w:t>
      </w:r>
      <w:r w:rsidRPr="00C72AD0">
        <w:rPr>
          <w:rFonts w:cstheme="minorHAnsi"/>
          <w:sz w:val="22"/>
          <w:szCs w:val="22"/>
        </w:rPr>
        <w:t xml:space="preserve"> in fase di avvio;</w:t>
      </w:r>
    </w:p>
    <w:p w14:paraId="01154968" w14:textId="6A71F76A" w:rsidR="002D2CC9" w:rsidRPr="00C72AD0" w:rsidRDefault="00360DFF" w:rsidP="00360DFF">
      <w:pPr>
        <w:pStyle w:val="Paragrafoelenco"/>
        <w:numPr>
          <w:ilvl w:val="1"/>
          <w:numId w:val="15"/>
        </w:numPr>
        <w:jc w:val="both"/>
        <w:rPr>
          <w:rFonts w:ascii="Calibri" w:eastAsia="Times New Roman" w:hAnsi="Calibri" w:cs="Calibri"/>
          <w:sz w:val="22"/>
          <w:szCs w:val="22"/>
          <w:lang w:eastAsia="it-IT"/>
        </w:rPr>
      </w:pPr>
      <w:r w:rsidRPr="00C72AD0">
        <w:rPr>
          <w:rFonts w:cstheme="minorHAnsi"/>
          <w:sz w:val="22"/>
          <w:szCs w:val="22"/>
        </w:rPr>
        <w:t xml:space="preserve">informare il </w:t>
      </w:r>
      <w:r w:rsidRPr="00C72AD0">
        <w:rPr>
          <w:rFonts w:ascii="Calibri" w:eastAsia="Times New Roman" w:hAnsi="Calibri" w:cs="Calibri"/>
          <w:i/>
          <w:iCs/>
          <w:sz w:val="22"/>
          <w:szCs w:val="22"/>
          <w:lang w:eastAsia="it-IT"/>
        </w:rPr>
        <w:t>Soggetto Beneficiario</w:t>
      </w:r>
      <w:r w:rsidRPr="00C72AD0">
        <w:rPr>
          <w:rFonts w:ascii="Calibri" w:eastAsia="Times New Roman" w:hAnsi="Calibri" w:cs="Calibri"/>
          <w:sz w:val="22"/>
          <w:szCs w:val="22"/>
          <w:lang w:eastAsia="it-IT"/>
        </w:rPr>
        <w:t xml:space="preserve"> in merito ad eventuali incongruenze e possibili irregolarità riscontrate nel corso dell’attuazione del progetto che possano avere ripercussioni sugli interventi gestiti dallo stesso;</w:t>
      </w:r>
    </w:p>
    <w:p w14:paraId="57176ABD" w14:textId="77777777" w:rsidR="00410CB4" w:rsidRPr="00C72AD0" w:rsidRDefault="00360DFF" w:rsidP="00410CB4">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garantire </w:t>
      </w:r>
      <w:r w:rsidR="0005323B" w:rsidRPr="00C72AD0">
        <w:rPr>
          <w:rFonts w:ascii="Calibri" w:eastAsia="Times New Roman" w:hAnsi="Calibri" w:cs="Calibri"/>
          <w:sz w:val="22"/>
          <w:szCs w:val="22"/>
          <w:lang w:eastAsia="it-IT"/>
        </w:rPr>
        <w:t xml:space="preserve">il raggiungimento degli obiettivi </w:t>
      </w:r>
      <w:r w:rsidR="00410CB4" w:rsidRPr="00C72AD0">
        <w:rPr>
          <w:rFonts w:ascii="Calibri" w:eastAsia="Times New Roman" w:hAnsi="Calibri" w:cs="Calibri"/>
          <w:sz w:val="22"/>
          <w:szCs w:val="22"/>
          <w:lang w:eastAsia="it-IT"/>
        </w:rPr>
        <w:t>previsti nel progetto di ricerca e il rispetto delle condizionalità del PNRR;</w:t>
      </w:r>
    </w:p>
    <w:p w14:paraId="0BD6DCC3" w14:textId="2A4B0D09" w:rsidR="00410CB4" w:rsidRPr="00C72AD0" w:rsidRDefault="0005323B" w:rsidP="00410CB4">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garantire il rispetto degli obblighi in materia di comunicazione e informazione previsti dall’art.</w:t>
      </w:r>
      <w:r w:rsidR="00795C00"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34 del Regolamento (UE) 2021/241 indicando nella documentazione progettuale che il progetto è finanziato nell’ambito del PNRR, con esplicito riferimento al finanziamento da parte dell’Unione europea e all’iniziativa Next Generation EU (ad es. utilizzando la frase </w:t>
      </w:r>
      <w:r w:rsidRPr="00C72AD0">
        <w:rPr>
          <w:rFonts w:ascii="Calibri" w:eastAsia="Times New Roman" w:hAnsi="Calibri" w:cs="Calibri"/>
          <w:sz w:val="22"/>
          <w:szCs w:val="22"/>
          <w:lang w:eastAsia="it-IT"/>
        </w:rPr>
        <w:lastRenderedPageBreak/>
        <w:t>“</w:t>
      </w:r>
      <w:r w:rsidR="00795C00" w:rsidRPr="00C72AD0">
        <w:rPr>
          <w:rFonts w:ascii="Calibri" w:eastAsia="Times New Roman" w:hAnsi="Calibri" w:cs="Calibri"/>
          <w:sz w:val="22"/>
          <w:szCs w:val="22"/>
          <w:lang w:eastAsia="it-IT"/>
        </w:rPr>
        <w:t>F</w:t>
      </w:r>
      <w:r w:rsidRPr="00C72AD0">
        <w:rPr>
          <w:rFonts w:ascii="Calibri" w:eastAsia="Times New Roman" w:hAnsi="Calibri" w:cs="Calibri"/>
          <w:sz w:val="22"/>
          <w:szCs w:val="22"/>
          <w:lang w:eastAsia="it-IT"/>
        </w:rPr>
        <w:t xml:space="preserve">inanziato dall’Unione europea – Next Generation EU”), riportando nella documentazione progettuale l’emblema dell’Unione europea e fornire un’adeguata diffusione e promozione del progetto, anche online, sia web sia social, in linea con quanto previsto dalla Strategia di Comunicazione del PNRR; </w:t>
      </w:r>
    </w:p>
    <w:p w14:paraId="63B58636" w14:textId="6854EC98" w:rsidR="00410CB4" w:rsidRPr="00C72AD0" w:rsidRDefault="00410CB4" w:rsidP="00410CB4">
      <w:pPr>
        <w:pStyle w:val="Paragrafoelenco"/>
        <w:numPr>
          <w:ilvl w:val="1"/>
          <w:numId w:val="15"/>
        </w:numPr>
        <w:jc w:val="both"/>
        <w:rPr>
          <w:rFonts w:ascii="Calibri" w:eastAsia="Times New Roman" w:hAnsi="Calibri" w:cs="Calibri"/>
          <w:sz w:val="22"/>
          <w:szCs w:val="22"/>
          <w:lang w:eastAsia="it-IT"/>
        </w:rPr>
      </w:pPr>
      <w:r w:rsidRPr="00C72AD0">
        <w:rPr>
          <w:rFonts w:cstheme="minorHAnsi"/>
          <w:sz w:val="22"/>
          <w:szCs w:val="22"/>
        </w:rPr>
        <w:t>raccogliere, verificare e rendicontare all</w:t>
      </w:r>
      <w:r w:rsidRPr="00C72AD0">
        <w:rPr>
          <w:rFonts w:cstheme="minorHAnsi"/>
          <w:i/>
          <w:iCs/>
          <w:sz w:val="22"/>
          <w:szCs w:val="22"/>
        </w:rPr>
        <w:t xml:space="preserve">’Hub </w:t>
      </w:r>
      <w:r w:rsidRPr="00C72AD0">
        <w:rPr>
          <w:rFonts w:cstheme="minorHAnsi"/>
          <w:sz w:val="22"/>
          <w:szCs w:val="22"/>
        </w:rPr>
        <w:t xml:space="preserve">le spese sostenute dal </w:t>
      </w:r>
      <w:r w:rsidRPr="00C72AD0">
        <w:rPr>
          <w:rFonts w:cstheme="minorHAnsi"/>
          <w:i/>
          <w:iCs/>
          <w:sz w:val="22"/>
          <w:szCs w:val="22"/>
        </w:rPr>
        <w:t>Soggetto Beneficiario</w:t>
      </w:r>
      <w:r w:rsidRPr="00C72AD0">
        <w:rPr>
          <w:rFonts w:cstheme="minorHAnsi"/>
          <w:sz w:val="22"/>
          <w:szCs w:val="22"/>
        </w:rPr>
        <w:t xml:space="preserve"> per le attività di propria competenza</w:t>
      </w:r>
      <w:r w:rsidR="003C5D7D" w:rsidRPr="00C72AD0">
        <w:rPr>
          <w:rFonts w:cstheme="minorHAnsi"/>
          <w:sz w:val="22"/>
          <w:szCs w:val="22"/>
        </w:rPr>
        <w:t xml:space="preserve"> mediante piattaforma digitale </w:t>
      </w:r>
      <w:r w:rsidR="003C5D7D" w:rsidRPr="00C72AD0">
        <w:rPr>
          <w:rFonts w:cstheme="minorHAnsi"/>
          <w:color w:val="000000" w:themeColor="text1"/>
          <w:sz w:val="22"/>
          <w:szCs w:val="22"/>
        </w:rPr>
        <w:t>AtWork</w:t>
      </w:r>
      <w:r w:rsidR="00392388" w:rsidRPr="00C72AD0">
        <w:rPr>
          <w:rFonts w:cstheme="minorHAnsi"/>
          <w:sz w:val="22"/>
          <w:szCs w:val="22"/>
        </w:rPr>
        <w:t>;</w:t>
      </w:r>
    </w:p>
    <w:p w14:paraId="0AC68DC2" w14:textId="24B99BB1" w:rsidR="00410CB4" w:rsidRPr="00C72AD0" w:rsidRDefault="00E03B1D" w:rsidP="00410CB4">
      <w:pPr>
        <w:pStyle w:val="Paragrafoelenco"/>
        <w:numPr>
          <w:ilvl w:val="1"/>
          <w:numId w:val="15"/>
        </w:numPr>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assolvere ad ogni altro onere e adempimento previsto a carico </w:t>
      </w:r>
      <w:r w:rsidR="00410CB4" w:rsidRPr="00C72AD0">
        <w:rPr>
          <w:rFonts w:ascii="Calibri" w:eastAsia="Times New Roman" w:hAnsi="Calibri" w:cs="Calibri"/>
          <w:sz w:val="22"/>
          <w:szCs w:val="22"/>
          <w:lang w:eastAsia="it-IT"/>
        </w:rPr>
        <w:t xml:space="preserve">dello </w:t>
      </w:r>
      <w:r w:rsidR="00410CB4"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per tutta la durata </w:t>
      </w:r>
      <w:r w:rsidR="00805A84" w:rsidRPr="00C72AD0">
        <w:rPr>
          <w:rFonts w:ascii="Calibri" w:eastAsia="Times New Roman" w:hAnsi="Calibri" w:cs="Calibri"/>
          <w:sz w:val="22"/>
          <w:szCs w:val="22"/>
          <w:lang w:eastAsia="it-IT"/>
        </w:rPr>
        <w:t>il</w:t>
      </w:r>
      <w:r w:rsidRPr="00C72AD0">
        <w:rPr>
          <w:rFonts w:ascii="Calibri" w:eastAsia="Times New Roman" w:hAnsi="Calibri" w:cs="Calibri"/>
          <w:sz w:val="22"/>
          <w:szCs w:val="22"/>
          <w:lang w:eastAsia="it-IT"/>
        </w:rPr>
        <w:t xml:space="preserve"> presente </w:t>
      </w:r>
      <w:r w:rsidR="00805A84" w:rsidRPr="00C72AD0">
        <w:rPr>
          <w:rFonts w:ascii="Calibri" w:eastAsia="Times New Roman" w:hAnsi="Calibri" w:cs="Calibri"/>
          <w:sz w:val="22"/>
          <w:szCs w:val="22"/>
          <w:lang w:eastAsia="it-IT"/>
        </w:rPr>
        <w:t>Accordo</w:t>
      </w:r>
      <w:r w:rsidR="00410CB4" w:rsidRPr="00C72AD0">
        <w:rPr>
          <w:rFonts w:ascii="Calibri" w:eastAsia="Times New Roman" w:hAnsi="Calibri" w:cs="Calibri"/>
          <w:sz w:val="22"/>
          <w:szCs w:val="22"/>
          <w:lang w:eastAsia="it-IT"/>
        </w:rPr>
        <w:t>.</w:t>
      </w:r>
    </w:p>
    <w:p w14:paraId="3FAFC86C" w14:textId="77777777" w:rsidR="005A05AB" w:rsidRPr="00C72AD0" w:rsidRDefault="005A05AB" w:rsidP="005A05AB">
      <w:pPr>
        <w:pStyle w:val="Paragrafoelenco"/>
        <w:ind w:left="1440"/>
        <w:jc w:val="both"/>
        <w:rPr>
          <w:rFonts w:ascii="Calibri" w:eastAsia="Times New Roman" w:hAnsi="Calibri" w:cs="Calibri"/>
          <w:sz w:val="22"/>
          <w:szCs w:val="22"/>
          <w:lang w:eastAsia="it-IT"/>
        </w:rPr>
      </w:pPr>
    </w:p>
    <w:p w14:paraId="6120DE3C" w14:textId="77777777" w:rsidR="005A05AB"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7</w:t>
      </w:r>
    </w:p>
    <w:p w14:paraId="75A0524D" w14:textId="3D9B7D1E" w:rsidR="00975101" w:rsidRPr="00C72AD0" w:rsidRDefault="005A05AB"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Procedura di rendicontazione dell</w:t>
      </w:r>
      <w:r w:rsidRPr="00C72AD0">
        <w:rPr>
          <w:rFonts w:ascii="Calibri" w:eastAsia="Times New Roman" w:hAnsi="Calibri" w:cs="Calibri"/>
          <w:b/>
          <w:bCs/>
          <w:sz w:val="22"/>
          <w:szCs w:val="22"/>
          <w:lang w:eastAsia="it-IT"/>
        </w:rPr>
        <w:t xml:space="preserve">e attività e della </w:t>
      </w:r>
      <w:r w:rsidR="00E03B1D" w:rsidRPr="00C72AD0">
        <w:rPr>
          <w:rFonts w:ascii="Calibri" w:eastAsia="Times New Roman" w:hAnsi="Calibri" w:cs="Calibri"/>
          <w:b/>
          <w:bCs/>
          <w:sz w:val="22"/>
          <w:szCs w:val="22"/>
          <w:lang w:eastAsia="it-IT"/>
        </w:rPr>
        <w:t>spesa</w:t>
      </w:r>
      <w:r w:rsidRPr="00C72AD0">
        <w:rPr>
          <w:rFonts w:ascii="Calibri" w:eastAsia="Times New Roman" w:hAnsi="Calibri" w:cs="Calibri"/>
          <w:b/>
          <w:bCs/>
          <w:sz w:val="22"/>
          <w:szCs w:val="22"/>
          <w:lang w:eastAsia="it-IT"/>
        </w:rPr>
        <w:t>)</w:t>
      </w:r>
    </w:p>
    <w:p w14:paraId="7A9ADC13" w14:textId="4C8061CF" w:rsidR="005A05AB" w:rsidRPr="00C72AD0" w:rsidRDefault="005A05AB" w:rsidP="00C72AD0">
      <w:pPr>
        <w:spacing w:before="100" w:beforeAutospacing="1" w:after="100" w:afterAutospacing="1"/>
        <w:ind w:left="709"/>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Le Parti si impegnano a rispettare le Linee Guida per la rendicontazione destinate ai soggetti attuatori delle iniziative di Sistema M4C2 di cui alla nota MUR del 10 ottobre 2022 e le linee guida per le azioni di informazione e comunicazione destinate ai soggetti attuatori di cui alla nota MUR del 10 ottobre 2022 e successive revisioni.</w:t>
      </w:r>
    </w:p>
    <w:p w14:paraId="0C68CB7A" w14:textId="4D22C1DC" w:rsidR="0007541A" w:rsidRPr="00C72AD0" w:rsidRDefault="00845B0E" w:rsidP="00C72AD0">
      <w:pPr>
        <w:ind w:left="709"/>
        <w:jc w:val="both"/>
        <w:rPr>
          <w:rFonts w:eastAsia="Calibri" w:cstheme="minorHAnsi"/>
          <w:bCs/>
          <w:sz w:val="22"/>
          <w:szCs w:val="22"/>
        </w:rPr>
      </w:pPr>
      <w:r w:rsidRPr="00C72AD0">
        <w:rPr>
          <w:rFonts w:cstheme="minorHAnsi"/>
          <w:sz w:val="22"/>
          <w:szCs w:val="22"/>
        </w:rPr>
        <w:t>È</w:t>
      </w:r>
      <w:r w:rsidR="00AF230B" w:rsidRPr="00C72AD0">
        <w:rPr>
          <w:rFonts w:cstheme="minorHAnsi"/>
          <w:sz w:val="22"/>
          <w:szCs w:val="22"/>
        </w:rPr>
        <w:t xml:space="preserve"> responsabilità dello </w:t>
      </w:r>
      <w:r w:rsidR="00AF230B" w:rsidRPr="00C72AD0">
        <w:rPr>
          <w:rFonts w:cstheme="minorHAnsi"/>
          <w:i/>
          <w:iCs/>
          <w:sz w:val="22"/>
          <w:szCs w:val="22"/>
        </w:rPr>
        <w:t xml:space="preserve">Spoke </w:t>
      </w:r>
      <w:r w:rsidR="00AF230B" w:rsidRPr="00C72AD0">
        <w:rPr>
          <w:rFonts w:cstheme="minorHAnsi"/>
          <w:sz w:val="22"/>
          <w:szCs w:val="22"/>
        </w:rPr>
        <w:t>raccogliere, verificare e rendicontare all</w:t>
      </w:r>
      <w:r w:rsidR="00AF230B" w:rsidRPr="00C72AD0">
        <w:rPr>
          <w:rFonts w:cstheme="minorHAnsi"/>
          <w:i/>
          <w:iCs/>
          <w:sz w:val="22"/>
          <w:szCs w:val="22"/>
        </w:rPr>
        <w:t xml:space="preserve">’Hub </w:t>
      </w:r>
      <w:r w:rsidR="00AF230B" w:rsidRPr="00C72AD0">
        <w:rPr>
          <w:rFonts w:cstheme="minorHAnsi"/>
          <w:sz w:val="22"/>
          <w:szCs w:val="22"/>
        </w:rPr>
        <w:t xml:space="preserve">le spese sostenute dai Soggetti Beneficiari: la rendicontazione delle spese avviene </w:t>
      </w:r>
      <w:r w:rsidR="00AF230B" w:rsidRPr="002873E8">
        <w:rPr>
          <w:rFonts w:cstheme="minorHAnsi"/>
          <w:sz w:val="22"/>
          <w:szCs w:val="22"/>
        </w:rPr>
        <w:t xml:space="preserve">con cadenza </w:t>
      </w:r>
      <w:r w:rsidR="00C95A41" w:rsidRPr="004443A1">
        <w:rPr>
          <w:rFonts w:eastAsia="Calibri" w:cstheme="minorHAnsi"/>
          <w:bCs/>
          <w:sz w:val="22"/>
          <w:szCs w:val="22"/>
        </w:rPr>
        <w:t>mensile</w:t>
      </w:r>
      <w:r w:rsidR="00AF230B" w:rsidRPr="002873E8">
        <w:rPr>
          <w:rFonts w:eastAsia="Calibri" w:cstheme="minorHAnsi"/>
          <w:bCs/>
          <w:sz w:val="22"/>
          <w:szCs w:val="22"/>
        </w:rPr>
        <w:t xml:space="preserve"> </w:t>
      </w:r>
      <w:r w:rsidR="00AF230B" w:rsidRPr="002873E8">
        <w:rPr>
          <w:rFonts w:cstheme="minorHAnsi"/>
          <w:sz w:val="22"/>
          <w:szCs w:val="22"/>
        </w:rPr>
        <w:t>in via</w:t>
      </w:r>
      <w:r w:rsidR="00AF230B" w:rsidRPr="00C72AD0">
        <w:rPr>
          <w:rFonts w:cstheme="minorHAnsi"/>
          <w:sz w:val="22"/>
          <w:szCs w:val="22"/>
        </w:rPr>
        <w:t xml:space="preserve"> telematica sulla piattaforma digitale </w:t>
      </w:r>
      <w:r w:rsidR="00AF230B" w:rsidRPr="00C72AD0">
        <w:rPr>
          <w:rFonts w:cstheme="minorHAnsi"/>
          <w:color w:val="000000" w:themeColor="text1"/>
          <w:sz w:val="22"/>
          <w:szCs w:val="22"/>
        </w:rPr>
        <w:t>AtWork</w:t>
      </w:r>
      <w:r w:rsidR="00056B14" w:rsidRPr="00C72AD0">
        <w:rPr>
          <w:rFonts w:cstheme="minorHAnsi"/>
          <w:iCs/>
          <w:sz w:val="22"/>
          <w:szCs w:val="22"/>
        </w:rPr>
        <w:t xml:space="preserve">, caricando </w:t>
      </w:r>
      <w:r w:rsidR="0007541A" w:rsidRPr="00C72AD0">
        <w:rPr>
          <w:rFonts w:eastAsia="Calibri" w:cstheme="minorHAnsi"/>
          <w:bCs/>
          <w:sz w:val="22"/>
          <w:szCs w:val="22"/>
        </w:rPr>
        <w:t>la documentazione attestante</w:t>
      </w:r>
      <w:r w:rsidR="00B65E20" w:rsidRPr="00C72AD0">
        <w:rPr>
          <w:rFonts w:eastAsia="Calibri" w:cstheme="minorHAnsi"/>
          <w:bCs/>
          <w:sz w:val="22"/>
          <w:szCs w:val="22"/>
        </w:rPr>
        <w:t>:</w:t>
      </w:r>
      <w:r w:rsidR="0007541A" w:rsidRPr="00C72AD0">
        <w:rPr>
          <w:rFonts w:eastAsia="Calibri" w:cstheme="minorHAnsi"/>
          <w:bCs/>
          <w:sz w:val="22"/>
          <w:szCs w:val="22"/>
        </w:rPr>
        <w:t xml:space="preserve"> (i) le attività progettuali svolte con riferimento al conseguimento dei milestones/target previsti nel Progetto approvato e come indicato negli Allegati del presente Accordo; (ii) la rendicontazione delle spese sostenute</w:t>
      </w:r>
      <w:r w:rsidR="0093431B" w:rsidRPr="00C72AD0">
        <w:rPr>
          <w:rFonts w:eastAsia="Calibri" w:cstheme="minorHAnsi"/>
          <w:bCs/>
          <w:sz w:val="22"/>
          <w:szCs w:val="22"/>
        </w:rPr>
        <w:t xml:space="preserve">, </w:t>
      </w:r>
      <w:r w:rsidR="0093431B" w:rsidRPr="00C72AD0">
        <w:rPr>
          <w:rFonts w:ascii="Calibri" w:hAnsi="Calibri" w:cs="Calibri"/>
          <w:sz w:val="22"/>
          <w:szCs w:val="22"/>
        </w:rPr>
        <w:t>riconducibili ad una delle categorie di spesa indicate nel Bando come ammissibile</w:t>
      </w:r>
      <w:r w:rsidR="0093431B" w:rsidRPr="00C72AD0">
        <w:rPr>
          <w:rFonts w:eastAsia="Calibri" w:cstheme="minorHAnsi"/>
          <w:bCs/>
          <w:sz w:val="22"/>
          <w:szCs w:val="22"/>
        </w:rPr>
        <w:t>; (iii) tutti i documenti aggiuntivi eventualmente richiesti.</w:t>
      </w:r>
    </w:p>
    <w:p w14:paraId="0574FEEB" w14:textId="77777777" w:rsidR="00B01C9C" w:rsidRPr="00C72AD0" w:rsidRDefault="00B01C9C" w:rsidP="0093431B">
      <w:pPr>
        <w:ind w:left="567"/>
        <w:jc w:val="both"/>
        <w:rPr>
          <w:rFonts w:ascii="Calibri" w:eastAsia="Times New Roman" w:hAnsi="Calibri" w:cs="Calibri"/>
          <w:sz w:val="22"/>
          <w:szCs w:val="22"/>
          <w:lang w:eastAsia="it-IT"/>
        </w:rPr>
      </w:pPr>
    </w:p>
    <w:p w14:paraId="7EDA3693" w14:textId="77777777" w:rsidR="0093431B"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8</w:t>
      </w:r>
      <w:r w:rsidR="00975101" w:rsidRPr="00C72AD0">
        <w:rPr>
          <w:rFonts w:ascii="Calibri" w:eastAsia="Times New Roman" w:hAnsi="Calibri" w:cs="Calibri"/>
          <w:b/>
          <w:bCs/>
          <w:sz w:val="22"/>
          <w:szCs w:val="22"/>
          <w:lang w:eastAsia="it-IT"/>
        </w:rPr>
        <w:t xml:space="preserve"> </w:t>
      </w:r>
    </w:p>
    <w:p w14:paraId="2406DDB3" w14:textId="3056E3D5" w:rsidR="00975101" w:rsidRPr="00C72AD0" w:rsidRDefault="0093431B"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 xml:space="preserve">Procedura di </w:t>
      </w:r>
      <w:r w:rsidRPr="00C72AD0">
        <w:rPr>
          <w:rFonts w:ascii="Calibri" w:eastAsia="Times New Roman" w:hAnsi="Calibri" w:cs="Calibri"/>
          <w:b/>
          <w:bCs/>
          <w:sz w:val="22"/>
          <w:szCs w:val="22"/>
          <w:lang w:eastAsia="it-IT"/>
        </w:rPr>
        <w:t>erogazione del finanziamento e relative garanzie)</w:t>
      </w:r>
    </w:p>
    <w:p w14:paraId="0A058EAE" w14:textId="77777777" w:rsidR="00C71308" w:rsidRPr="00C72AD0" w:rsidRDefault="00C71308" w:rsidP="007F4872">
      <w:pPr>
        <w:pStyle w:val="Corpotesto"/>
        <w:spacing w:before="0"/>
        <w:ind w:left="567" w:right="-1"/>
        <w:rPr>
          <w:rFonts w:ascii="Calibri" w:hAnsi="Calibri" w:cs="Calibri"/>
          <w:sz w:val="22"/>
          <w:szCs w:val="22"/>
          <w:lang w:eastAsia="it-IT"/>
        </w:rPr>
      </w:pPr>
    </w:p>
    <w:p w14:paraId="7C45C792" w14:textId="417110B8" w:rsidR="0093431B" w:rsidRPr="004443A1" w:rsidRDefault="00E03B1D" w:rsidP="00D45CF4">
      <w:pPr>
        <w:spacing w:before="100" w:beforeAutospacing="1" w:after="100" w:afterAutospacing="1"/>
        <w:jc w:val="both"/>
        <w:rPr>
          <w:rFonts w:eastAsia="Calibri" w:cstheme="minorHAnsi"/>
          <w:bCs/>
          <w:sz w:val="22"/>
          <w:szCs w:val="22"/>
        </w:rPr>
      </w:pPr>
      <w:r w:rsidRPr="00E9054A">
        <w:rPr>
          <w:rFonts w:ascii="Calibri" w:hAnsi="Calibri" w:cs="Calibri"/>
          <w:sz w:val="22"/>
          <w:szCs w:val="22"/>
          <w:lang w:eastAsia="it-IT"/>
        </w:rPr>
        <w:t>L</w:t>
      </w:r>
      <w:r w:rsidR="008B4C15" w:rsidRPr="00E9054A">
        <w:rPr>
          <w:rFonts w:ascii="Calibri" w:hAnsi="Calibri" w:cs="Calibri"/>
          <w:sz w:val="22"/>
          <w:szCs w:val="22"/>
          <w:lang w:eastAsia="it-IT"/>
        </w:rPr>
        <w:t xml:space="preserve">’erogazione del finanziamento di cui all’Art. 4 </w:t>
      </w:r>
      <w:r w:rsidRPr="00E9054A">
        <w:rPr>
          <w:rFonts w:ascii="Calibri" w:hAnsi="Calibri" w:cs="Calibri"/>
          <w:sz w:val="22"/>
          <w:szCs w:val="22"/>
          <w:lang w:eastAsia="it-IT"/>
        </w:rPr>
        <w:t>segu</w:t>
      </w:r>
      <w:r w:rsidR="008B4C15" w:rsidRPr="00E9054A">
        <w:rPr>
          <w:rFonts w:ascii="Calibri" w:hAnsi="Calibri" w:cs="Calibri"/>
          <w:sz w:val="22"/>
          <w:szCs w:val="22"/>
          <w:lang w:eastAsia="it-IT"/>
        </w:rPr>
        <w:t>e</w:t>
      </w:r>
      <w:r w:rsidRPr="00E9054A">
        <w:rPr>
          <w:rFonts w:ascii="Calibri" w:hAnsi="Calibri" w:cs="Calibri"/>
          <w:sz w:val="22"/>
          <w:szCs w:val="22"/>
          <w:lang w:eastAsia="it-IT"/>
        </w:rPr>
        <w:t xml:space="preserve"> le </w:t>
      </w:r>
      <w:r w:rsidR="00092BB0" w:rsidRPr="00E9054A">
        <w:rPr>
          <w:rFonts w:ascii="Calibri" w:hAnsi="Calibri" w:cs="Calibri"/>
          <w:sz w:val="22"/>
          <w:szCs w:val="22"/>
          <w:lang w:eastAsia="it-IT"/>
        </w:rPr>
        <w:t>modalità</w:t>
      </w:r>
      <w:r w:rsidRPr="00E9054A">
        <w:rPr>
          <w:rFonts w:ascii="Calibri" w:hAnsi="Calibri" w:cs="Calibri"/>
          <w:sz w:val="22"/>
          <w:szCs w:val="22"/>
          <w:lang w:eastAsia="it-IT"/>
        </w:rPr>
        <w:t xml:space="preserve"> specifiche indicate nel</w:t>
      </w:r>
      <w:r w:rsidR="0093431B" w:rsidRPr="00E9054A">
        <w:rPr>
          <w:rFonts w:ascii="Calibri" w:hAnsi="Calibri" w:cs="Calibri"/>
          <w:sz w:val="22"/>
          <w:szCs w:val="22"/>
          <w:lang w:eastAsia="it-IT"/>
        </w:rPr>
        <w:t xml:space="preserve"> B</w:t>
      </w:r>
      <w:r w:rsidRPr="00E9054A">
        <w:rPr>
          <w:rFonts w:ascii="Calibri" w:hAnsi="Calibri" w:cs="Calibri"/>
          <w:sz w:val="22"/>
          <w:szCs w:val="22"/>
          <w:lang w:eastAsia="it-IT"/>
        </w:rPr>
        <w:t xml:space="preserve">ando </w:t>
      </w:r>
      <w:r w:rsidR="0093431B" w:rsidRPr="00E9054A">
        <w:rPr>
          <w:rFonts w:ascii="Calibri" w:hAnsi="Calibri" w:cs="Calibri"/>
          <w:sz w:val="22"/>
          <w:szCs w:val="22"/>
          <w:lang w:eastAsia="it-IT"/>
        </w:rPr>
        <w:t xml:space="preserve">Pubblico </w:t>
      </w:r>
      <w:r w:rsidR="00D45CF4" w:rsidRPr="004443A1">
        <w:rPr>
          <w:rFonts w:eastAsia="Calibri" w:cstheme="minorHAnsi"/>
          <w:bCs/>
          <w:sz w:val="22"/>
          <w:szCs w:val="22"/>
        </w:rPr>
        <w:t>CODICE BANDO IIT SERICS SPOKE 1 N.1.</w:t>
      </w:r>
      <w:r w:rsidR="00763D7A" w:rsidRPr="004443A1">
        <w:rPr>
          <w:rFonts w:eastAsia="Calibri" w:cstheme="minorHAnsi"/>
          <w:bCs/>
          <w:sz w:val="22"/>
          <w:szCs w:val="22"/>
        </w:rPr>
        <w:t>2</w:t>
      </w:r>
    </w:p>
    <w:p w14:paraId="453A2395" w14:textId="727DBF62" w:rsidR="0093431B" w:rsidRPr="00C72AD0" w:rsidRDefault="008B4C15" w:rsidP="00C72AD0">
      <w:pPr>
        <w:pStyle w:val="Corpotesto"/>
        <w:spacing w:before="0"/>
        <w:ind w:left="709" w:right="-1"/>
        <w:rPr>
          <w:rFonts w:asciiTheme="minorHAnsi" w:hAnsiTheme="minorHAnsi" w:cstheme="minorHAnsi"/>
          <w:sz w:val="22"/>
          <w:szCs w:val="22"/>
          <w:highlight w:val="yellow"/>
        </w:rPr>
      </w:pPr>
      <w:r w:rsidRPr="00C72AD0">
        <w:rPr>
          <w:rFonts w:ascii="Calibri" w:hAnsi="Calibri" w:cs="Calibri"/>
          <w:sz w:val="22"/>
          <w:szCs w:val="22"/>
          <w:lang w:eastAsia="it-IT"/>
        </w:rPr>
        <w:t xml:space="preserve">Il </w:t>
      </w:r>
      <w:r w:rsidRPr="00C72AD0">
        <w:rPr>
          <w:rFonts w:ascii="Calibri" w:hAnsi="Calibri" w:cs="Calibri"/>
          <w:i/>
          <w:iCs/>
          <w:sz w:val="22"/>
          <w:szCs w:val="22"/>
          <w:lang w:eastAsia="it-IT"/>
        </w:rPr>
        <w:t>Soggetto Beneficiario</w:t>
      </w:r>
      <w:r w:rsidRPr="00C72AD0">
        <w:rPr>
          <w:rFonts w:ascii="Calibri" w:hAnsi="Calibri" w:cs="Calibri"/>
          <w:sz w:val="22"/>
          <w:szCs w:val="22"/>
          <w:lang w:eastAsia="it-IT"/>
        </w:rPr>
        <w:t xml:space="preserve"> prende atto e accetta che </w:t>
      </w:r>
      <w:r w:rsidRPr="00C72AD0">
        <w:rPr>
          <w:rFonts w:asciiTheme="minorHAnsi" w:hAnsiTheme="minorHAnsi" w:cstheme="minorHAnsi"/>
          <w:sz w:val="22"/>
          <w:szCs w:val="22"/>
        </w:rPr>
        <w:t>in esito alla sottoscrizione dell’Accordo di concessione di finanziamento,</w:t>
      </w:r>
      <w:r w:rsidRPr="00C72AD0">
        <w:rPr>
          <w:rFonts w:asciiTheme="minorHAnsi" w:hAnsiTheme="minorHAnsi" w:cstheme="minorHAnsi"/>
          <w:sz w:val="22"/>
          <w:szCs w:val="22"/>
          <w:highlight w:val="yellow"/>
        </w:rPr>
        <w:t xml:space="preserve"> il </w:t>
      </w:r>
      <w:r w:rsidR="0093431B" w:rsidRPr="00C72AD0">
        <w:rPr>
          <w:rFonts w:asciiTheme="minorHAnsi" w:hAnsiTheme="minorHAnsi" w:cstheme="minorHAnsi"/>
          <w:sz w:val="22"/>
          <w:szCs w:val="22"/>
          <w:highlight w:val="yellow"/>
        </w:rPr>
        <w:t xml:space="preserve">contributo viene erogato secondo le seguenti modalità:  </w:t>
      </w:r>
    </w:p>
    <w:p w14:paraId="039A918E" w14:textId="77777777" w:rsidR="000E1EFE" w:rsidRPr="00C72AD0" w:rsidRDefault="000E1EFE" w:rsidP="00C72AD0">
      <w:pPr>
        <w:pStyle w:val="Corpotesto"/>
        <w:numPr>
          <w:ilvl w:val="0"/>
          <w:numId w:val="16"/>
        </w:numPr>
        <w:spacing w:before="0"/>
        <w:ind w:left="709" w:right="-1" w:firstLine="142"/>
        <w:rPr>
          <w:rFonts w:asciiTheme="minorHAnsi" w:hAnsiTheme="minorHAnsi" w:cstheme="minorHAnsi"/>
          <w:sz w:val="22"/>
          <w:szCs w:val="22"/>
          <w:highlight w:val="yellow"/>
        </w:rPr>
      </w:pPr>
      <w:r w:rsidRPr="00C72AD0">
        <w:rPr>
          <w:rFonts w:asciiTheme="minorHAnsi" w:hAnsiTheme="minorHAnsi" w:cstheme="minorHAnsi"/>
          <w:sz w:val="22"/>
          <w:szCs w:val="22"/>
          <w:highlight w:val="yellow"/>
        </w:rPr>
        <w:t>Anticipazione</w:t>
      </w:r>
      <w:r w:rsidRPr="00C72AD0">
        <w:rPr>
          <w:rFonts w:asciiTheme="minorHAnsi" w:hAnsiTheme="minorHAnsi" w:cstheme="minorHAnsi"/>
          <w:spacing w:val="-1"/>
          <w:sz w:val="22"/>
          <w:szCs w:val="22"/>
          <w:highlight w:val="yellow"/>
        </w:rPr>
        <w:t xml:space="preserve"> </w:t>
      </w:r>
      <w:r w:rsidRPr="00C72AD0">
        <w:rPr>
          <w:rFonts w:asciiTheme="minorHAnsi" w:eastAsia="Calibri" w:hAnsiTheme="minorHAnsi" w:cstheme="minorHAnsi"/>
          <w:bCs/>
          <w:sz w:val="22"/>
          <w:szCs w:val="22"/>
          <w:highlight w:val="yellow"/>
        </w:rPr>
        <w:t>[completare]</w:t>
      </w:r>
      <w:r w:rsidRPr="00C72AD0">
        <w:rPr>
          <w:rFonts w:asciiTheme="minorHAnsi" w:hAnsiTheme="minorHAnsi" w:cstheme="minorHAnsi"/>
          <w:sz w:val="22"/>
          <w:szCs w:val="22"/>
          <w:highlight w:val="yellow"/>
        </w:rPr>
        <w:t xml:space="preserve">, alla sottoscrizione dell’accordo di concessione; </w:t>
      </w:r>
    </w:p>
    <w:p w14:paraId="5BCEA3CA" w14:textId="47404EB4" w:rsidR="000E1EFE" w:rsidRPr="00C72AD0" w:rsidRDefault="000E1EFE" w:rsidP="00C72AD0">
      <w:pPr>
        <w:pStyle w:val="Corpotesto"/>
        <w:numPr>
          <w:ilvl w:val="0"/>
          <w:numId w:val="16"/>
        </w:numPr>
        <w:spacing w:before="0"/>
        <w:ind w:left="709" w:right="-1" w:firstLine="0"/>
        <w:rPr>
          <w:rFonts w:asciiTheme="minorHAnsi" w:hAnsiTheme="minorHAnsi" w:cstheme="minorHAnsi"/>
          <w:sz w:val="22"/>
          <w:szCs w:val="22"/>
          <w:highlight w:val="yellow"/>
        </w:rPr>
      </w:pPr>
      <w:r w:rsidRPr="00C72AD0">
        <w:rPr>
          <w:rFonts w:asciiTheme="minorHAnsi" w:hAnsiTheme="minorHAnsi" w:cstheme="minorHAnsi"/>
          <w:sz w:val="22"/>
          <w:szCs w:val="22"/>
          <w:highlight w:val="yellow"/>
        </w:rPr>
        <w:t xml:space="preserve">Stato di Avanzamento lavori (SAL): </w:t>
      </w:r>
      <w:r w:rsidRPr="00C72AD0">
        <w:rPr>
          <w:rFonts w:asciiTheme="minorHAnsi" w:eastAsia="Calibri" w:hAnsiTheme="minorHAnsi" w:cstheme="minorHAnsi"/>
          <w:bCs/>
          <w:sz w:val="22"/>
          <w:szCs w:val="22"/>
          <w:highlight w:val="yellow"/>
        </w:rPr>
        <w:t>[completare], a fronte della rendicontazione del [inserire]% del totale delle spese previste</w:t>
      </w:r>
    </w:p>
    <w:p w14:paraId="216E66DC" w14:textId="77777777" w:rsidR="000E1EFE" w:rsidRPr="00C72AD0" w:rsidRDefault="000E1EFE" w:rsidP="00C72AD0">
      <w:pPr>
        <w:pStyle w:val="Corpotesto"/>
        <w:numPr>
          <w:ilvl w:val="0"/>
          <w:numId w:val="16"/>
        </w:numPr>
        <w:spacing w:before="0"/>
        <w:ind w:left="709" w:right="1480" w:firstLine="142"/>
        <w:rPr>
          <w:rFonts w:asciiTheme="minorHAnsi" w:hAnsiTheme="minorHAnsi" w:cstheme="minorHAnsi"/>
          <w:sz w:val="22"/>
          <w:szCs w:val="22"/>
          <w:highlight w:val="yellow"/>
        </w:rPr>
      </w:pPr>
      <w:r w:rsidRPr="00C72AD0">
        <w:rPr>
          <w:rFonts w:asciiTheme="minorHAnsi" w:hAnsiTheme="minorHAnsi" w:cstheme="minorHAnsi"/>
          <w:sz w:val="22"/>
          <w:szCs w:val="22"/>
          <w:highlight w:val="yellow"/>
        </w:rPr>
        <w:t xml:space="preserve">Saldo: </w:t>
      </w:r>
      <w:r w:rsidRPr="00C72AD0">
        <w:rPr>
          <w:rFonts w:asciiTheme="minorHAnsi" w:eastAsia="Calibri" w:hAnsiTheme="minorHAnsi" w:cstheme="minorHAnsi"/>
          <w:bCs/>
          <w:sz w:val="22"/>
          <w:szCs w:val="22"/>
          <w:highlight w:val="yellow"/>
        </w:rPr>
        <w:t>[completare], a fronte della rendicontazione del 100% delle spese previste</w:t>
      </w:r>
    </w:p>
    <w:p w14:paraId="3897C18F" w14:textId="290F2963" w:rsidR="00202AF2" w:rsidRPr="00C72AD0" w:rsidRDefault="007F4872" w:rsidP="00C72AD0">
      <w:pPr>
        <w:spacing w:before="100" w:beforeAutospacing="1" w:after="100" w:afterAutospacing="1"/>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Al fine di assicurare la tracciabilità dell’utilizzo delle risorse del PNRR, le Parti garantiscono </w:t>
      </w:r>
      <w:r w:rsidR="00202AF2" w:rsidRPr="00C72AD0">
        <w:rPr>
          <w:rFonts w:ascii="Calibri" w:eastAsia="Times New Roman" w:hAnsi="Calibri" w:cs="Calibri"/>
          <w:sz w:val="22"/>
          <w:szCs w:val="22"/>
          <w:lang w:eastAsia="it-IT"/>
        </w:rPr>
        <w:t xml:space="preserve">l’utilizzo di un conto corrente dedicato necessario per </w:t>
      </w:r>
      <w:r w:rsidRPr="00C72AD0">
        <w:rPr>
          <w:rFonts w:ascii="Calibri" w:eastAsia="Times New Roman" w:hAnsi="Calibri" w:cs="Calibri"/>
          <w:sz w:val="22"/>
          <w:szCs w:val="22"/>
          <w:lang w:eastAsia="it-IT"/>
        </w:rPr>
        <w:t>il trasferimento delle risorse.</w:t>
      </w:r>
    </w:p>
    <w:p w14:paraId="17BF8E02" w14:textId="57B59139" w:rsidR="00202AF2" w:rsidRPr="00C72AD0" w:rsidRDefault="00B65E20" w:rsidP="00C72AD0">
      <w:pPr>
        <w:autoSpaceDE w:val="0"/>
        <w:autoSpaceDN w:val="0"/>
        <w:adjustRightInd w:val="0"/>
        <w:ind w:left="709"/>
        <w:jc w:val="both"/>
        <w:rPr>
          <w:rFonts w:cstheme="minorHAnsi"/>
          <w:sz w:val="22"/>
          <w:szCs w:val="22"/>
          <w:highlight w:val="yellow"/>
        </w:rPr>
      </w:pPr>
      <w:r w:rsidRPr="00C72AD0">
        <w:rPr>
          <w:rFonts w:ascii="Calibri" w:eastAsia="Times New Roman" w:hAnsi="Calibri" w:cs="Calibri"/>
          <w:sz w:val="22"/>
          <w:szCs w:val="22"/>
          <w:lang w:eastAsia="it-IT"/>
        </w:rPr>
        <w:t>A tal fine, i</w:t>
      </w:r>
      <w:r w:rsidR="00202AF2" w:rsidRPr="00C72AD0">
        <w:rPr>
          <w:rFonts w:ascii="Calibri" w:eastAsia="Times New Roman" w:hAnsi="Calibri" w:cs="Calibri"/>
          <w:sz w:val="22"/>
          <w:szCs w:val="22"/>
          <w:lang w:eastAsia="it-IT"/>
        </w:rPr>
        <w:t xml:space="preserve">l </w:t>
      </w:r>
      <w:r w:rsidR="00202AF2" w:rsidRPr="00C72AD0">
        <w:rPr>
          <w:rFonts w:ascii="Calibri" w:eastAsia="Times New Roman" w:hAnsi="Calibri" w:cs="Calibri"/>
          <w:i/>
          <w:iCs/>
          <w:sz w:val="22"/>
          <w:szCs w:val="22"/>
          <w:lang w:eastAsia="it-IT"/>
        </w:rPr>
        <w:t xml:space="preserve">Soggetto </w:t>
      </w:r>
      <w:r w:rsidR="00845B0E" w:rsidRPr="00845B0E">
        <w:rPr>
          <w:rFonts w:ascii="Calibri" w:eastAsia="Times New Roman" w:hAnsi="Calibri" w:cs="Calibri"/>
          <w:i/>
          <w:iCs/>
          <w:sz w:val="22"/>
          <w:szCs w:val="22"/>
          <w:lang w:eastAsia="it-IT"/>
        </w:rPr>
        <w:t>Beneficiario</w:t>
      </w:r>
      <w:r w:rsidR="00845B0E" w:rsidRPr="00845B0E">
        <w:rPr>
          <w:rFonts w:ascii="Calibri" w:eastAsia="Times New Roman" w:hAnsi="Calibri" w:cs="Calibri"/>
          <w:sz w:val="22"/>
          <w:szCs w:val="22"/>
          <w:lang w:eastAsia="it-IT"/>
        </w:rPr>
        <w:t>,</w:t>
      </w:r>
      <w:r w:rsidR="00202AF2" w:rsidRPr="00C72AD0">
        <w:rPr>
          <w:rFonts w:ascii="Calibri" w:eastAsia="Times New Roman" w:hAnsi="Calibri" w:cs="Calibri"/>
          <w:sz w:val="22"/>
          <w:szCs w:val="22"/>
          <w:lang w:eastAsia="it-IT"/>
        </w:rPr>
        <w:t xml:space="preserve"> ai sensi dell’art. 3 comma 7 della legge n. 136/2010 s.m.i., dichiara che i dati</w:t>
      </w:r>
      <w:r w:rsidRPr="00C72AD0">
        <w:rPr>
          <w:rFonts w:ascii="Calibri" w:eastAsia="Times New Roman" w:hAnsi="Calibri" w:cs="Calibri"/>
          <w:sz w:val="22"/>
          <w:szCs w:val="22"/>
          <w:lang w:eastAsia="it-IT"/>
        </w:rPr>
        <w:t xml:space="preserve"> </w:t>
      </w:r>
      <w:r w:rsidR="00202AF2" w:rsidRPr="00C72AD0">
        <w:rPr>
          <w:rFonts w:ascii="Calibri" w:eastAsia="Times New Roman" w:hAnsi="Calibri" w:cs="Calibri"/>
          <w:sz w:val="22"/>
          <w:szCs w:val="22"/>
          <w:lang w:eastAsia="it-IT"/>
        </w:rPr>
        <w:t>identificativi del conto corrente bancario utilizzato per la gestione dei movimenti finanziari relativi al</w:t>
      </w:r>
      <w:r w:rsidRPr="00C72AD0">
        <w:rPr>
          <w:rFonts w:ascii="Calibri" w:eastAsia="Times New Roman" w:hAnsi="Calibri" w:cs="Calibri"/>
          <w:sz w:val="22"/>
          <w:szCs w:val="22"/>
          <w:lang w:eastAsia="it-IT"/>
        </w:rPr>
        <w:t xml:space="preserve"> </w:t>
      </w:r>
      <w:r w:rsidR="00202AF2" w:rsidRPr="00C72AD0">
        <w:rPr>
          <w:sz w:val="22"/>
          <w:szCs w:val="22"/>
          <w:lang w:eastAsia="it-IT"/>
        </w:rPr>
        <w:t xml:space="preserve">Progetto </w:t>
      </w:r>
      <w:r w:rsidR="007F4872" w:rsidRPr="00C72AD0">
        <w:rPr>
          <w:rFonts w:eastAsia="Calibri" w:cstheme="minorHAnsi"/>
          <w:bCs/>
          <w:sz w:val="22"/>
          <w:szCs w:val="22"/>
          <w:highlight w:val="yellow"/>
        </w:rPr>
        <w:t>[completare]</w:t>
      </w:r>
      <w:r w:rsidR="00202AF2" w:rsidRPr="00C72AD0">
        <w:rPr>
          <w:sz w:val="22"/>
          <w:szCs w:val="22"/>
          <w:lang w:eastAsia="it-IT"/>
        </w:rPr>
        <w:t>, sono i seguenti:</w:t>
      </w:r>
    </w:p>
    <w:p w14:paraId="5A20499F" w14:textId="77777777" w:rsidR="007F4872" w:rsidRPr="00C72AD0" w:rsidRDefault="007F4872" w:rsidP="00C72AD0">
      <w:pPr>
        <w:autoSpaceDE w:val="0"/>
        <w:autoSpaceDN w:val="0"/>
        <w:adjustRightInd w:val="0"/>
        <w:ind w:left="709"/>
        <w:jc w:val="both"/>
        <w:rPr>
          <w:rFonts w:ascii="Calibri" w:eastAsia="Times New Roman" w:hAnsi="Calibri" w:cs="Calibri"/>
          <w:sz w:val="22"/>
          <w:szCs w:val="22"/>
          <w:lang w:eastAsia="it-IT"/>
        </w:rPr>
      </w:pPr>
    </w:p>
    <w:p w14:paraId="2AB793BB" w14:textId="0065BD6A"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Banca </w:t>
      </w:r>
      <w:r w:rsidR="007F4872" w:rsidRPr="00C72AD0">
        <w:rPr>
          <w:rFonts w:eastAsia="Calibri" w:cstheme="minorHAnsi"/>
          <w:bCs/>
          <w:sz w:val="22"/>
          <w:szCs w:val="22"/>
          <w:highlight w:val="yellow"/>
        </w:rPr>
        <w:t>[completare]</w:t>
      </w:r>
    </w:p>
    <w:p w14:paraId="5FAB3ED4" w14:textId="47F4DA7D"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Agenzia / Filiale </w:t>
      </w:r>
      <w:r w:rsidR="007F4872" w:rsidRPr="00C72AD0">
        <w:rPr>
          <w:rFonts w:eastAsia="Calibri" w:cstheme="minorHAnsi"/>
          <w:bCs/>
          <w:sz w:val="22"/>
          <w:szCs w:val="22"/>
          <w:highlight w:val="yellow"/>
        </w:rPr>
        <w:t>[completare]</w:t>
      </w:r>
    </w:p>
    <w:p w14:paraId="4796394F" w14:textId="12B8EA14"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Intestatario del conto </w:t>
      </w:r>
      <w:r w:rsidR="007F4872" w:rsidRPr="00C72AD0">
        <w:rPr>
          <w:rFonts w:eastAsia="Calibri" w:cstheme="minorHAnsi"/>
          <w:bCs/>
          <w:sz w:val="22"/>
          <w:szCs w:val="22"/>
          <w:highlight w:val="yellow"/>
        </w:rPr>
        <w:t>[completare]</w:t>
      </w:r>
    </w:p>
    <w:p w14:paraId="692173EC" w14:textId="40546B4E"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Codice IBAN:</w:t>
      </w:r>
      <w:r w:rsidR="007F4872" w:rsidRPr="00C72AD0">
        <w:rPr>
          <w:rFonts w:ascii="Calibri" w:eastAsia="Times New Roman" w:hAnsi="Calibri" w:cs="Calibri"/>
          <w:sz w:val="22"/>
          <w:szCs w:val="22"/>
          <w:lang w:eastAsia="it-IT"/>
        </w:rPr>
        <w:t xml:space="preserve"> </w:t>
      </w:r>
      <w:r w:rsidR="007F4872" w:rsidRPr="00C72AD0">
        <w:rPr>
          <w:rFonts w:eastAsia="Calibri" w:cstheme="minorHAnsi"/>
          <w:bCs/>
          <w:sz w:val="22"/>
          <w:szCs w:val="22"/>
          <w:highlight w:val="yellow"/>
        </w:rPr>
        <w:t>[completare]</w:t>
      </w:r>
    </w:p>
    <w:p w14:paraId="6ACE1E1A" w14:textId="77777777" w:rsidR="007F4872" w:rsidRPr="00C72AD0" w:rsidRDefault="007F4872" w:rsidP="00C72AD0">
      <w:pPr>
        <w:autoSpaceDE w:val="0"/>
        <w:autoSpaceDN w:val="0"/>
        <w:adjustRightInd w:val="0"/>
        <w:ind w:left="709"/>
        <w:rPr>
          <w:rFonts w:ascii="Calibri" w:eastAsia="Times New Roman" w:hAnsi="Calibri" w:cs="Calibri"/>
          <w:sz w:val="22"/>
          <w:szCs w:val="22"/>
          <w:lang w:eastAsia="it-IT"/>
        </w:rPr>
      </w:pPr>
    </w:p>
    <w:p w14:paraId="31C9933C" w14:textId="7B214668"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lastRenderedPageBreak/>
        <w:t xml:space="preserve">Il </w:t>
      </w:r>
      <w:r w:rsidRPr="00C72AD0">
        <w:rPr>
          <w:rFonts w:ascii="Calibri" w:eastAsia="Times New Roman" w:hAnsi="Calibri" w:cs="Calibri"/>
          <w:i/>
          <w:iCs/>
          <w:sz w:val="22"/>
          <w:szCs w:val="22"/>
          <w:lang w:eastAsia="it-IT"/>
        </w:rPr>
        <w:t xml:space="preserve">Soggetto </w:t>
      </w:r>
      <w:r w:rsidR="007F4872" w:rsidRPr="00C72AD0">
        <w:rPr>
          <w:rFonts w:ascii="Calibri" w:eastAsia="Times New Roman" w:hAnsi="Calibri" w:cs="Calibri"/>
          <w:i/>
          <w:iCs/>
          <w:sz w:val="22"/>
          <w:szCs w:val="22"/>
          <w:lang w:eastAsia="it-IT"/>
        </w:rPr>
        <w:t>B</w:t>
      </w:r>
      <w:r w:rsidRPr="00C72AD0">
        <w:rPr>
          <w:rFonts w:ascii="Calibri" w:eastAsia="Times New Roman" w:hAnsi="Calibri" w:cs="Calibri"/>
          <w:i/>
          <w:iCs/>
          <w:sz w:val="22"/>
          <w:szCs w:val="22"/>
          <w:lang w:eastAsia="it-IT"/>
        </w:rPr>
        <w:t>eneficiario</w:t>
      </w:r>
      <w:r w:rsidRPr="00C72AD0">
        <w:rPr>
          <w:rFonts w:ascii="Calibri" w:eastAsia="Times New Roman" w:hAnsi="Calibri" w:cs="Calibri"/>
          <w:sz w:val="22"/>
          <w:szCs w:val="22"/>
          <w:lang w:eastAsia="it-IT"/>
        </w:rPr>
        <w:t xml:space="preserve"> comunica altresì i dati anagrafici identificativi del soggetto/i (persona fisica)</w:t>
      </w:r>
      <w:r w:rsidR="007F4872"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delegat</w:t>
      </w:r>
      <w:r w:rsidR="007F4872" w:rsidRPr="00C72AD0">
        <w:rPr>
          <w:rFonts w:ascii="Calibri" w:eastAsia="Times New Roman" w:hAnsi="Calibri" w:cs="Calibri"/>
          <w:sz w:val="22"/>
          <w:szCs w:val="22"/>
          <w:lang w:eastAsia="it-IT"/>
        </w:rPr>
        <w:t>o/</w:t>
      </w:r>
      <w:r w:rsidRPr="00C72AD0">
        <w:rPr>
          <w:rFonts w:ascii="Calibri" w:eastAsia="Times New Roman" w:hAnsi="Calibri" w:cs="Calibri"/>
          <w:sz w:val="22"/>
          <w:szCs w:val="22"/>
          <w:lang w:eastAsia="it-IT"/>
        </w:rPr>
        <w:t>i ad operare sul conto corrente dedicato:</w:t>
      </w:r>
    </w:p>
    <w:p w14:paraId="1D222E3B" w14:textId="77777777"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Nome e Cognome ____________________ (ruolo)___________________</w:t>
      </w:r>
    </w:p>
    <w:p w14:paraId="43544136" w14:textId="77777777"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nato a _____________ il ______________</w:t>
      </w:r>
    </w:p>
    <w:p w14:paraId="12567BCD" w14:textId="77777777"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residente in Via ______________, luogo ________________ (provincia) __________</w:t>
      </w:r>
    </w:p>
    <w:p w14:paraId="1AD83061" w14:textId="77777777" w:rsidR="00202AF2" w:rsidRPr="00C72AD0" w:rsidRDefault="00202AF2" w:rsidP="00C72AD0">
      <w:pPr>
        <w:autoSpaceDE w:val="0"/>
        <w:autoSpaceDN w:val="0"/>
        <w:adjustRightInd w:val="0"/>
        <w:ind w:left="709"/>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codice fiscale _________________________</w:t>
      </w:r>
    </w:p>
    <w:p w14:paraId="07ECCE5C" w14:textId="77777777" w:rsidR="007F4872" w:rsidRPr="00C72AD0" w:rsidRDefault="007F4872" w:rsidP="00C72AD0">
      <w:pPr>
        <w:autoSpaceDE w:val="0"/>
        <w:autoSpaceDN w:val="0"/>
        <w:adjustRightInd w:val="0"/>
        <w:ind w:left="709"/>
        <w:jc w:val="both"/>
        <w:rPr>
          <w:rFonts w:ascii="Calibri" w:eastAsia="Times New Roman" w:hAnsi="Calibri" w:cs="Calibri"/>
          <w:sz w:val="22"/>
          <w:szCs w:val="22"/>
          <w:lang w:eastAsia="it-IT"/>
        </w:rPr>
      </w:pPr>
    </w:p>
    <w:p w14:paraId="6D8BD1E3" w14:textId="350BAE86" w:rsidR="00CF569A" w:rsidRPr="00C72AD0" w:rsidRDefault="00CF569A" w:rsidP="00C72AD0">
      <w:pPr>
        <w:spacing w:after="200" w:line="276" w:lineRule="auto"/>
        <w:ind w:left="709"/>
        <w:jc w:val="both"/>
        <w:rPr>
          <w:rFonts w:cstheme="minorHAnsi"/>
          <w:sz w:val="22"/>
          <w:szCs w:val="22"/>
        </w:rPr>
      </w:pPr>
      <w:r w:rsidRPr="00C72AD0">
        <w:rPr>
          <w:rFonts w:cstheme="minorHAnsi"/>
          <w:sz w:val="22"/>
          <w:szCs w:val="22"/>
        </w:rPr>
        <w:t xml:space="preserve">Il Soggetto Beneficiario si impegna a comunicare ogni eventuale variazione dei dati sopra riportati e </w:t>
      </w:r>
      <w:r w:rsidRPr="00C72AD0">
        <w:rPr>
          <w:rFonts w:cstheme="minorHAnsi"/>
          <w:bCs/>
          <w:sz w:val="22"/>
          <w:szCs w:val="22"/>
        </w:rPr>
        <w:t>prende atto che</w:t>
      </w:r>
      <w:r w:rsidRPr="00C72AD0">
        <w:rPr>
          <w:rFonts w:cstheme="minorHAnsi"/>
          <w:sz w:val="22"/>
          <w:szCs w:val="22"/>
        </w:rPr>
        <w:t xml:space="preserve"> il mancato utilizzo del bonifico bancario o postale ovvero degli altri strumenti di incasso o pagamento idonei a consentire la piena tracciabilità delle operazioni costituisce causa di risoluzione del presente accordo ai sensi dell’art. 3 comma 9bis della Legge 136/2010 e s.m.i.</w:t>
      </w:r>
    </w:p>
    <w:p w14:paraId="23DAB4F7" w14:textId="2E0E16C2" w:rsidR="007F4872" w:rsidRPr="00C72AD0" w:rsidRDefault="00433DE2" w:rsidP="00C72AD0">
      <w:pPr>
        <w:autoSpaceDE w:val="0"/>
        <w:autoSpaceDN w:val="0"/>
        <w:adjustRightInd w:val="0"/>
        <w:ind w:left="709"/>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Il trasferimento</w:t>
      </w:r>
      <w:r w:rsidR="007F4872" w:rsidRPr="00C72AD0">
        <w:rPr>
          <w:rFonts w:ascii="Calibri" w:eastAsia="Times New Roman" w:hAnsi="Calibri" w:cs="Calibri"/>
          <w:sz w:val="22"/>
          <w:szCs w:val="22"/>
          <w:lang w:eastAsia="it-IT"/>
        </w:rPr>
        <w:t xml:space="preserve"> dei fondi </w:t>
      </w:r>
      <w:r w:rsidRPr="00C72AD0">
        <w:rPr>
          <w:rFonts w:ascii="Calibri" w:eastAsia="Times New Roman" w:hAnsi="Calibri" w:cs="Calibri"/>
          <w:sz w:val="22"/>
          <w:szCs w:val="22"/>
          <w:lang w:eastAsia="it-IT"/>
        </w:rPr>
        <w:t>in ogni caso è subordinato all’erogazione delle agevolazioni da parte dell’</w:t>
      </w:r>
      <w:r w:rsidRPr="00C72AD0">
        <w:rPr>
          <w:rFonts w:ascii="Calibri" w:eastAsia="Times New Roman" w:hAnsi="Calibri" w:cs="Calibri"/>
          <w:i/>
          <w:iCs/>
          <w:sz w:val="22"/>
          <w:szCs w:val="22"/>
          <w:lang w:eastAsia="it-IT"/>
        </w:rPr>
        <w:t>Hub</w:t>
      </w:r>
      <w:r w:rsidRPr="00C72AD0">
        <w:rPr>
          <w:rFonts w:ascii="Calibri" w:eastAsia="Times New Roman" w:hAnsi="Calibri" w:cs="Calibri"/>
          <w:sz w:val="22"/>
          <w:szCs w:val="22"/>
          <w:lang w:eastAsia="it-IT"/>
        </w:rPr>
        <w:t>.</w:t>
      </w:r>
    </w:p>
    <w:p w14:paraId="432547FC" w14:textId="5D95C5D7" w:rsidR="006318F9" w:rsidRPr="00C72AD0" w:rsidRDefault="006318F9" w:rsidP="00C72AD0">
      <w:pPr>
        <w:spacing w:before="100" w:beforeAutospacing="1" w:after="100" w:afterAutospacing="1"/>
        <w:ind w:left="709"/>
        <w:jc w:val="both"/>
        <w:rPr>
          <w:rFonts w:ascii="Calibri" w:eastAsia="Times New Roman" w:hAnsi="Calibri" w:cs="Calibri"/>
          <w:sz w:val="22"/>
          <w:szCs w:val="22"/>
          <w:lang w:eastAsia="it-IT"/>
        </w:rPr>
      </w:pPr>
      <w:r w:rsidRPr="00C72AD0">
        <w:rPr>
          <w:rFonts w:ascii="Calibri" w:hAnsi="Calibri" w:cs="Calibri"/>
          <w:sz w:val="22"/>
          <w:szCs w:val="22"/>
        </w:rPr>
        <w:t>I</w:t>
      </w:r>
      <w:r w:rsidR="00845B0E" w:rsidRPr="00C72AD0">
        <w:rPr>
          <w:rFonts w:ascii="Calibri" w:hAnsi="Calibri" w:cs="Calibri"/>
          <w:sz w:val="22"/>
          <w:szCs w:val="22"/>
        </w:rPr>
        <w:t>l</w:t>
      </w:r>
      <w:r w:rsidRPr="00C72AD0">
        <w:rPr>
          <w:rFonts w:ascii="Calibri" w:hAnsi="Calibri" w:cs="Calibri"/>
          <w:sz w:val="22"/>
          <w:szCs w:val="22"/>
        </w:rPr>
        <w:t xml:space="preserve"> </w:t>
      </w:r>
      <w:r w:rsidRPr="00C72AD0">
        <w:rPr>
          <w:rFonts w:ascii="Calibri" w:hAnsi="Calibri" w:cs="Calibri"/>
          <w:i/>
          <w:iCs/>
          <w:sz w:val="22"/>
          <w:szCs w:val="22"/>
        </w:rPr>
        <w:t xml:space="preserve">Soggetto Beneficiario </w:t>
      </w:r>
      <w:r w:rsidRPr="00C72AD0">
        <w:rPr>
          <w:rFonts w:ascii="Calibri" w:hAnsi="Calibri" w:cs="Calibri"/>
          <w:sz w:val="22"/>
          <w:szCs w:val="22"/>
        </w:rPr>
        <w:t xml:space="preserve">o per il tramite del </w:t>
      </w:r>
      <w:r w:rsidR="00AE4A43" w:rsidRPr="00C72AD0">
        <w:rPr>
          <w:rFonts w:ascii="Calibri" w:hAnsi="Calibri" w:cs="Calibri"/>
          <w:sz w:val="22"/>
          <w:szCs w:val="22"/>
        </w:rPr>
        <w:t>C</w:t>
      </w:r>
      <w:r w:rsidRPr="00C72AD0">
        <w:rPr>
          <w:rFonts w:ascii="Calibri" w:hAnsi="Calibri" w:cs="Calibri"/>
          <w:sz w:val="22"/>
          <w:szCs w:val="22"/>
        </w:rPr>
        <w:t>apofila nel caso di partnership, p</w:t>
      </w:r>
      <w:r w:rsidR="00AE4A43" w:rsidRPr="00C72AD0">
        <w:rPr>
          <w:rFonts w:ascii="Calibri" w:hAnsi="Calibri" w:cs="Calibri"/>
          <w:sz w:val="22"/>
          <w:szCs w:val="22"/>
        </w:rPr>
        <w:t xml:space="preserve">uò </w:t>
      </w:r>
      <w:r w:rsidRPr="00C72AD0">
        <w:rPr>
          <w:rFonts w:ascii="Calibri" w:hAnsi="Calibri" w:cs="Calibri"/>
          <w:sz w:val="22"/>
          <w:szCs w:val="22"/>
        </w:rPr>
        <w:t>richiedere, a seguito della sottoscrizione del presente Accordo, l’erogazione di un’anticipazione fino ad un massimo d</w:t>
      </w:r>
      <w:r w:rsidR="00AE4A43" w:rsidRPr="00C72AD0">
        <w:rPr>
          <w:rFonts w:ascii="Calibri" w:hAnsi="Calibri" w:cs="Calibri"/>
          <w:sz w:val="22"/>
          <w:szCs w:val="22"/>
        </w:rPr>
        <w:t>i</w:t>
      </w:r>
      <w:r w:rsidRPr="00C72AD0">
        <w:rPr>
          <w:rFonts w:ascii="Calibri" w:hAnsi="Calibri" w:cs="Calibri"/>
          <w:sz w:val="22"/>
          <w:szCs w:val="22"/>
        </w:rPr>
        <w:t xml:space="preserve"> </w:t>
      </w:r>
      <w:r w:rsidR="00D45CF4">
        <w:rPr>
          <w:rFonts w:eastAsia="Calibri" w:cstheme="minorHAnsi"/>
          <w:bCs/>
          <w:sz w:val="22"/>
          <w:szCs w:val="22"/>
        </w:rPr>
        <w:t>10</w:t>
      </w:r>
      <w:r w:rsidRPr="00C72AD0">
        <w:rPr>
          <w:rFonts w:ascii="Calibri" w:hAnsi="Calibri" w:cs="Calibri"/>
          <w:sz w:val="22"/>
          <w:szCs w:val="22"/>
        </w:rPr>
        <w:t>% del contributo concesso per la realizzazione del progetto. L’anticipazione richiesta deve essere garantita, per il suo intero importo, da fideiussione bancaria o polizza fideiussoria assicurativa, autonoma, irrevocabile, incondizionata ed escutibile a prima richiesta</w:t>
      </w:r>
      <w:r w:rsidR="000E1EFE" w:rsidRPr="00C72AD0">
        <w:rPr>
          <w:rFonts w:ascii="Calibri" w:hAnsi="Calibri" w:cs="Calibri"/>
          <w:sz w:val="22"/>
          <w:szCs w:val="22"/>
        </w:rPr>
        <w:t>.</w:t>
      </w:r>
    </w:p>
    <w:p w14:paraId="19D6BB56" w14:textId="77777777" w:rsidR="00C71308"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9</w:t>
      </w:r>
    </w:p>
    <w:p w14:paraId="6F18D81C" w14:textId="2EF7B201" w:rsidR="00975101" w:rsidRPr="00C72AD0" w:rsidRDefault="00975101"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 xml:space="preserve"> </w:t>
      </w:r>
      <w:r w:rsidR="00C71308"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 xml:space="preserve">Variazioni </w:t>
      </w:r>
      <w:r w:rsidR="00F23ED1" w:rsidRPr="00C72AD0">
        <w:rPr>
          <w:rFonts w:ascii="Calibri" w:eastAsia="Times New Roman" w:hAnsi="Calibri" w:cs="Calibri"/>
          <w:b/>
          <w:bCs/>
          <w:sz w:val="22"/>
          <w:szCs w:val="22"/>
          <w:lang w:eastAsia="it-IT"/>
        </w:rPr>
        <w:t>e proroghe</w:t>
      </w:r>
      <w:r w:rsidR="00C71308" w:rsidRPr="00C72AD0">
        <w:rPr>
          <w:rFonts w:ascii="Calibri" w:eastAsia="Times New Roman" w:hAnsi="Calibri" w:cs="Calibri"/>
          <w:b/>
          <w:bCs/>
          <w:sz w:val="22"/>
          <w:szCs w:val="22"/>
          <w:lang w:eastAsia="it-IT"/>
        </w:rPr>
        <w:t>)</w:t>
      </w:r>
      <w:r w:rsidR="00F23ED1" w:rsidRPr="00C72AD0">
        <w:rPr>
          <w:rFonts w:ascii="Calibri" w:eastAsia="Times New Roman" w:hAnsi="Calibri" w:cs="Calibri"/>
          <w:b/>
          <w:bCs/>
          <w:sz w:val="22"/>
          <w:szCs w:val="22"/>
          <w:lang w:eastAsia="it-IT"/>
        </w:rPr>
        <w:t xml:space="preserve"> </w:t>
      </w:r>
    </w:p>
    <w:p w14:paraId="16A50E6E" w14:textId="77777777" w:rsidR="00C71308" w:rsidRPr="00C72AD0" w:rsidRDefault="00C71308" w:rsidP="00F23ED1">
      <w:pPr>
        <w:ind w:left="567"/>
        <w:jc w:val="both"/>
        <w:rPr>
          <w:rFonts w:ascii="Calibri" w:eastAsia="Times New Roman" w:hAnsi="Calibri" w:cs="Calibri"/>
          <w:sz w:val="22"/>
          <w:szCs w:val="22"/>
          <w:lang w:eastAsia="it-IT"/>
        </w:rPr>
      </w:pPr>
    </w:p>
    <w:p w14:paraId="1D7924D8" w14:textId="72BEA3F6" w:rsidR="00E03B1D" w:rsidRPr="00C72AD0" w:rsidRDefault="00E03B1D" w:rsidP="00F23ED1">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Il </w:t>
      </w:r>
      <w:r w:rsidRPr="00C72AD0">
        <w:rPr>
          <w:rFonts w:ascii="Calibri" w:eastAsia="Times New Roman" w:hAnsi="Calibri" w:cs="Calibri"/>
          <w:i/>
          <w:iCs/>
          <w:sz w:val="22"/>
          <w:szCs w:val="22"/>
          <w:lang w:eastAsia="it-IT"/>
        </w:rPr>
        <w:t>Soggetto</w:t>
      </w:r>
      <w:r w:rsidR="00963EF1" w:rsidRPr="00C72AD0">
        <w:rPr>
          <w:rFonts w:ascii="Calibri" w:eastAsia="Times New Roman" w:hAnsi="Calibri" w:cs="Calibri"/>
          <w:i/>
          <w:iCs/>
          <w:sz w:val="22"/>
          <w:szCs w:val="22"/>
          <w:lang w:eastAsia="it-IT"/>
        </w:rPr>
        <w:t xml:space="preserve"> Beneficiario</w:t>
      </w:r>
      <w:r w:rsidR="00963EF1" w:rsidRPr="00C72AD0">
        <w:rPr>
          <w:rFonts w:ascii="Calibri" w:eastAsia="Times New Roman" w:hAnsi="Calibri" w:cs="Calibri"/>
          <w:sz w:val="22"/>
          <w:szCs w:val="22"/>
          <w:lang w:eastAsia="it-IT"/>
        </w:rPr>
        <w:t xml:space="preserve"> </w:t>
      </w:r>
      <w:r w:rsidR="007A1013" w:rsidRPr="00C72AD0">
        <w:rPr>
          <w:rFonts w:ascii="Calibri" w:eastAsia="Times New Roman" w:hAnsi="Calibri" w:cs="Calibri"/>
          <w:sz w:val="22"/>
          <w:szCs w:val="22"/>
          <w:lang w:eastAsia="it-IT"/>
        </w:rPr>
        <w:t>può</w:t>
      </w:r>
      <w:r w:rsidRPr="00C72AD0">
        <w:rPr>
          <w:rFonts w:ascii="Calibri" w:eastAsia="Times New Roman" w:hAnsi="Calibri" w:cs="Calibri"/>
          <w:sz w:val="22"/>
          <w:szCs w:val="22"/>
          <w:lang w:eastAsia="it-IT"/>
        </w:rPr>
        <w:t xml:space="preserve"> proporre variazioni</w:t>
      </w:r>
      <w:r w:rsidR="00F23ED1" w:rsidRPr="00C72AD0">
        <w:rPr>
          <w:rFonts w:ascii="Calibri" w:eastAsia="Times New Roman" w:hAnsi="Calibri" w:cs="Calibri"/>
          <w:sz w:val="22"/>
          <w:szCs w:val="22"/>
          <w:lang w:eastAsia="it-IT"/>
        </w:rPr>
        <w:t xml:space="preserve"> riguardanti la durata, il piano dei costi e delle attivit</w:t>
      </w:r>
      <w:r w:rsidR="00B65E20" w:rsidRPr="00C72AD0">
        <w:rPr>
          <w:rFonts w:ascii="Calibri" w:eastAsia="Times New Roman" w:hAnsi="Calibri" w:cs="Calibri"/>
          <w:sz w:val="22"/>
          <w:szCs w:val="22"/>
          <w:lang w:eastAsia="it-IT"/>
        </w:rPr>
        <w:t>à</w:t>
      </w:r>
      <w:r w:rsidR="00F23ED1" w:rsidRPr="00C72AD0">
        <w:rPr>
          <w:rFonts w:ascii="Calibri" w:eastAsia="Times New Roman" w:hAnsi="Calibri" w:cs="Calibri"/>
          <w:sz w:val="22"/>
          <w:szCs w:val="22"/>
          <w:lang w:eastAsia="it-IT"/>
        </w:rPr>
        <w:t xml:space="preserve"> del progetto approvato, previa tempestiva e obbligatoria comunicazione allo </w:t>
      </w:r>
      <w:r w:rsidR="00F23ED1" w:rsidRPr="00C72AD0">
        <w:rPr>
          <w:rFonts w:ascii="Calibri" w:eastAsia="Times New Roman" w:hAnsi="Calibri" w:cs="Calibri"/>
          <w:i/>
          <w:iCs/>
          <w:sz w:val="22"/>
          <w:szCs w:val="22"/>
          <w:lang w:eastAsia="it-IT"/>
        </w:rPr>
        <w:t>Spoke</w:t>
      </w:r>
      <w:r w:rsidR="00F23ED1" w:rsidRPr="00C72AD0">
        <w:rPr>
          <w:rFonts w:ascii="Calibri" w:eastAsia="Times New Roman" w:hAnsi="Calibri" w:cs="Calibri"/>
          <w:sz w:val="22"/>
          <w:szCs w:val="22"/>
          <w:lang w:eastAsia="it-IT"/>
        </w:rPr>
        <w:t xml:space="preserve"> che le valuterà e</w:t>
      </w:r>
      <w:r w:rsidR="00B65E20" w:rsidRPr="00C72AD0">
        <w:rPr>
          <w:rFonts w:ascii="Calibri" w:eastAsia="Times New Roman" w:hAnsi="Calibri" w:cs="Calibri"/>
          <w:sz w:val="22"/>
          <w:szCs w:val="22"/>
          <w:lang w:eastAsia="it-IT"/>
        </w:rPr>
        <w:t>, nel caso, le</w:t>
      </w:r>
      <w:r w:rsidR="00F23ED1" w:rsidRPr="00C72AD0">
        <w:rPr>
          <w:rFonts w:ascii="Calibri" w:eastAsia="Times New Roman" w:hAnsi="Calibri" w:cs="Calibri"/>
          <w:sz w:val="22"/>
          <w:szCs w:val="22"/>
          <w:lang w:eastAsia="it-IT"/>
        </w:rPr>
        <w:t xml:space="preserve"> approverà conseguentemente.</w:t>
      </w:r>
    </w:p>
    <w:p w14:paraId="4306D1A4" w14:textId="30E4DAA4" w:rsidR="00F23ED1" w:rsidRPr="00C72AD0" w:rsidRDefault="00E03B1D" w:rsidP="00F23ED1">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L</w:t>
      </w:r>
      <w:r w:rsidR="00F23ED1" w:rsidRPr="00C72AD0">
        <w:rPr>
          <w:rFonts w:ascii="Calibri" w:eastAsia="Times New Roman" w:hAnsi="Calibri" w:cs="Calibri"/>
          <w:sz w:val="22"/>
          <w:szCs w:val="22"/>
          <w:lang w:eastAsia="it-IT"/>
        </w:rPr>
        <w:t xml:space="preserve">o </w:t>
      </w:r>
      <w:r w:rsidR="00F23ED1" w:rsidRPr="00C72AD0">
        <w:rPr>
          <w:rFonts w:ascii="Calibri" w:eastAsia="Times New Roman" w:hAnsi="Calibri" w:cs="Calibri"/>
          <w:i/>
          <w:iCs/>
          <w:sz w:val="22"/>
          <w:szCs w:val="22"/>
          <w:lang w:eastAsia="it-IT"/>
        </w:rPr>
        <w:t>Spoke</w:t>
      </w:r>
      <w:r w:rsidR="00F23ED1" w:rsidRPr="00C72AD0">
        <w:rPr>
          <w:rFonts w:ascii="Calibri" w:eastAsia="Times New Roman" w:hAnsi="Calibri" w:cs="Calibri"/>
          <w:sz w:val="22"/>
          <w:szCs w:val="22"/>
          <w:lang w:eastAsia="it-IT"/>
        </w:rPr>
        <w:t xml:space="preserve"> s</w:t>
      </w:r>
      <w:r w:rsidRPr="00C72AD0">
        <w:rPr>
          <w:rFonts w:ascii="Calibri" w:eastAsia="Times New Roman" w:hAnsi="Calibri" w:cs="Calibri"/>
          <w:sz w:val="22"/>
          <w:szCs w:val="22"/>
          <w:lang w:eastAsia="it-IT"/>
        </w:rPr>
        <w:t xml:space="preserve">i riserva la </w:t>
      </w:r>
      <w:r w:rsidR="007A1013" w:rsidRPr="00C72AD0">
        <w:rPr>
          <w:rFonts w:ascii="Calibri" w:eastAsia="Times New Roman" w:hAnsi="Calibri" w:cs="Calibri"/>
          <w:sz w:val="22"/>
          <w:szCs w:val="22"/>
          <w:lang w:eastAsia="it-IT"/>
        </w:rPr>
        <w:t>facoltà</w:t>
      </w:r>
      <w:r w:rsidRPr="00C72AD0">
        <w:rPr>
          <w:rFonts w:ascii="Calibri" w:eastAsia="Times New Roman" w:hAnsi="Calibri" w:cs="Calibri"/>
          <w:sz w:val="22"/>
          <w:szCs w:val="22"/>
          <w:lang w:eastAsia="it-IT"/>
        </w:rPr>
        <w:t xml:space="preserve"> di non riconoscere ovvero di non approvare spese relative a variazioni delle </w:t>
      </w:r>
      <w:r w:rsidR="007A1013" w:rsidRPr="00C72AD0">
        <w:rPr>
          <w:rFonts w:ascii="Calibri" w:eastAsia="Times New Roman" w:hAnsi="Calibri" w:cs="Calibri"/>
          <w:sz w:val="22"/>
          <w:szCs w:val="22"/>
          <w:lang w:eastAsia="it-IT"/>
        </w:rPr>
        <w:t>attività</w:t>
      </w:r>
      <w:r w:rsidRPr="00C72AD0">
        <w:rPr>
          <w:rFonts w:ascii="Calibri" w:eastAsia="Times New Roman" w:hAnsi="Calibri" w:cs="Calibri"/>
          <w:sz w:val="22"/>
          <w:szCs w:val="22"/>
          <w:lang w:eastAsia="it-IT"/>
        </w:rPr>
        <w:t xml:space="preserve"> del progetto non autorizzate</w:t>
      </w:r>
      <w:r w:rsidR="00B65E20" w:rsidRPr="00C72AD0">
        <w:rPr>
          <w:rFonts w:ascii="Calibri" w:eastAsia="Times New Roman" w:hAnsi="Calibri" w:cs="Calibri"/>
          <w:sz w:val="22"/>
          <w:szCs w:val="22"/>
          <w:lang w:eastAsia="it-IT"/>
        </w:rPr>
        <w:t xml:space="preserve"> preventivamente</w:t>
      </w:r>
      <w:r w:rsidRPr="00C72AD0">
        <w:rPr>
          <w:rFonts w:ascii="Calibri" w:eastAsia="Times New Roman" w:hAnsi="Calibri" w:cs="Calibri"/>
          <w:sz w:val="22"/>
          <w:szCs w:val="22"/>
          <w:lang w:eastAsia="it-IT"/>
        </w:rPr>
        <w:t>.</w:t>
      </w:r>
      <w:r w:rsidR="00F23ED1" w:rsidRPr="00C72AD0">
        <w:rPr>
          <w:rFonts w:ascii="Calibri" w:eastAsia="Times New Roman" w:hAnsi="Calibri" w:cs="Calibri"/>
          <w:sz w:val="22"/>
          <w:szCs w:val="22"/>
          <w:lang w:eastAsia="it-IT"/>
        </w:rPr>
        <w:t xml:space="preserve"> </w:t>
      </w:r>
    </w:p>
    <w:p w14:paraId="561F6E7A" w14:textId="0ECE278E" w:rsidR="00F23ED1" w:rsidRPr="00C72AD0" w:rsidRDefault="00E03B1D" w:rsidP="00F23ED1">
      <w:pPr>
        <w:ind w:left="567"/>
        <w:jc w:val="both"/>
        <w:rPr>
          <w:rFonts w:ascii="Calibri" w:hAnsi="Calibri" w:cs="Calibri"/>
          <w:sz w:val="22"/>
          <w:szCs w:val="22"/>
        </w:rPr>
      </w:pPr>
      <w:r w:rsidRPr="00C72AD0">
        <w:rPr>
          <w:rFonts w:ascii="Calibri" w:eastAsia="Times New Roman" w:hAnsi="Calibri" w:cs="Calibri"/>
          <w:sz w:val="22"/>
          <w:szCs w:val="22"/>
          <w:lang w:eastAsia="it-IT"/>
        </w:rPr>
        <w:t xml:space="preserve">Le </w:t>
      </w:r>
      <w:r w:rsidR="00F23ED1" w:rsidRPr="00C72AD0">
        <w:rPr>
          <w:rFonts w:ascii="Calibri" w:eastAsia="Times New Roman" w:hAnsi="Calibri" w:cs="Calibri"/>
          <w:sz w:val="22"/>
          <w:szCs w:val="22"/>
          <w:lang w:eastAsia="it-IT"/>
        </w:rPr>
        <w:t xml:space="preserve">variazioni progettuali </w:t>
      </w:r>
      <w:r w:rsidRPr="00C72AD0">
        <w:rPr>
          <w:rFonts w:ascii="Calibri" w:eastAsia="Times New Roman" w:hAnsi="Calibri" w:cs="Calibri"/>
          <w:sz w:val="22"/>
          <w:szCs w:val="22"/>
          <w:lang w:eastAsia="it-IT"/>
        </w:rPr>
        <w:t xml:space="preserve">non comportano alcuna revisione </w:t>
      </w:r>
      <w:r w:rsidR="00202AF2" w:rsidRPr="00C72AD0">
        <w:rPr>
          <w:rFonts w:ascii="Calibri" w:eastAsia="Times New Roman" w:hAnsi="Calibri" w:cs="Calibri"/>
          <w:sz w:val="22"/>
          <w:szCs w:val="22"/>
          <w:lang w:eastAsia="it-IT"/>
        </w:rPr>
        <w:t>al</w:t>
      </w:r>
      <w:r w:rsidRPr="00C72AD0">
        <w:rPr>
          <w:rFonts w:ascii="Calibri" w:eastAsia="Times New Roman" w:hAnsi="Calibri" w:cs="Calibri"/>
          <w:sz w:val="22"/>
          <w:szCs w:val="22"/>
          <w:lang w:eastAsia="it-IT"/>
        </w:rPr>
        <w:t xml:space="preserve"> presente </w:t>
      </w:r>
      <w:r w:rsidR="00202AF2" w:rsidRPr="00C72AD0">
        <w:rPr>
          <w:rFonts w:ascii="Calibri" w:eastAsia="Times New Roman" w:hAnsi="Calibri" w:cs="Calibri"/>
          <w:sz w:val="22"/>
          <w:szCs w:val="22"/>
          <w:lang w:eastAsia="it-IT"/>
        </w:rPr>
        <w:t>Accordo</w:t>
      </w:r>
      <w:r w:rsidR="00F23ED1" w:rsidRPr="00C72AD0">
        <w:rPr>
          <w:rFonts w:ascii="Calibri" w:eastAsia="Times New Roman" w:hAnsi="Calibri" w:cs="Calibri"/>
          <w:sz w:val="22"/>
          <w:szCs w:val="22"/>
          <w:lang w:eastAsia="it-IT"/>
        </w:rPr>
        <w:t xml:space="preserve"> </w:t>
      </w:r>
      <w:r w:rsidR="00B108F0" w:rsidRPr="00C72AD0">
        <w:rPr>
          <w:rFonts w:ascii="Calibri" w:eastAsia="Times New Roman" w:hAnsi="Calibri" w:cs="Calibri"/>
          <w:sz w:val="22"/>
          <w:szCs w:val="22"/>
          <w:lang w:eastAsia="it-IT"/>
        </w:rPr>
        <w:t>ed esse sono ammissibili solo dopo l’aggiudicazione della concessione di finanziamento</w:t>
      </w:r>
      <w:r w:rsidR="00B108F0" w:rsidRPr="00C72AD0">
        <w:rPr>
          <w:rFonts w:ascii="Calibri" w:hAnsi="Calibri" w:cs="Calibri"/>
          <w:sz w:val="22"/>
          <w:szCs w:val="22"/>
        </w:rPr>
        <w:t>.</w:t>
      </w:r>
    </w:p>
    <w:p w14:paraId="6E22D9BC" w14:textId="77777777" w:rsidR="00877E1B" w:rsidRPr="00C72AD0" w:rsidRDefault="00B108F0" w:rsidP="00877E1B">
      <w:pPr>
        <w:ind w:left="567"/>
        <w:jc w:val="both"/>
        <w:rPr>
          <w:rFonts w:ascii="Calibri" w:eastAsia="Times New Roman" w:hAnsi="Calibri" w:cs="Calibri"/>
          <w:sz w:val="22"/>
          <w:szCs w:val="22"/>
          <w:lang w:eastAsia="it-IT"/>
        </w:rPr>
      </w:pPr>
      <w:r w:rsidRPr="00C72AD0">
        <w:rPr>
          <w:rFonts w:ascii="Calibri" w:hAnsi="Calibri" w:cs="Calibri"/>
          <w:sz w:val="22"/>
          <w:szCs w:val="22"/>
        </w:rPr>
        <w:t xml:space="preserve">Non sono comunque ammissibili variazioni della composizione del </w:t>
      </w:r>
      <w:r w:rsidRPr="00C72AD0">
        <w:rPr>
          <w:rFonts w:ascii="Calibri" w:hAnsi="Calibri" w:cs="Calibri"/>
          <w:i/>
          <w:iCs/>
          <w:sz w:val="22"/>
          <w:szCs w:val="22"/>
        </w:rPr>
        <w:t>Soggetto Beneficiario</w:t>
      </w:r>
      <w:r w:rsidRPr="00C72AD0">
        <w:rPr>
          <w:rFonts w:ascii="Calibri" w:hAnsi="Calibri" w:cs="Calibri"/>
          <w:sz w:val="22"/>
          <w:szCs w:val="22"/>
        </w:rPr>
        <w:t xml:space="preserve"> in caso di partnership pena il decadimento dell’intero progetto.</w:t>
      </w:r>
    </w:p>
    <w:p w14:paraId="6169B862" w14:textId="55D771CD" w:rsidR="00877E1B" w:rsidRPr="00C72AD0" w:rsidRDefault="00B108F0" w:rsidP="00877E1B">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Le variazioni al progetto sia tecniche che economiche possono essere presentate una sola volta e devono essere presentate solo dal soggetto Capofila in caso di partnership; in ogni caso, possono essere ottenute previa l’approvazione dal parte dello </w:t>
      </w:r>
      <w:r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che valuta</w:t>
      </w:r>
      <w:r w:rsidR="001C24B9" w:rsidRPr="00C72AD0">
        <w:rPr>
          <w:rFonts w:ascii="Calibri" w:eastAsia="Times New Roman" w:hAnsi="Calibri" w:cs="Calibri"/>
          <w:sz w:val="22"/>
          <w:szCs w:val="22"/>
          <w:lang w:eastAsia="it-IT"/>
        </w:rPr>
        <w:t>:</w:t>
      </w:r>
      <w:r w:rsidRPr="00C72AD0">
        <w:rPr>
          <w:rFonts w:ascii="Calibri" w:eastAsia="Times New Roman" w:hAnsi="Calibri" w:cs="Calibri"/>
          <w:sz w:val="22"/>
          <w:szCs w:val="22"/>
          <w:lang w:eastAsia="it-IT"/>
        </w:rPr>
        <w:t xml:space="preserve"> </w:t>
      </w:r>
      <w:r w:rsidR="00877E1B" w:rsidRPr="00C72AD0">
        <w:rPr>
          <w:rFonts w:ascii="Calibri" w:eastAsia="Times New Roman" w:hAnsi="Calibri" w:cs="Calibri"/>
          <w:sz w:val="22"/>
          <w:szCs w:val="22"/>
          <w:lang w:eastAsia="it-IT"/>
        </w:rPr>
        <w:t xml:space="preserve">(i) </w:t>
      </w:r>
      <w:r w:rsidRPr="00C72AD0">
        <w:rPr>
          <w:rFonts w:ascii="Calibri" w:eastAsia="Times New Roman" w:hAnsi="Calibri" w:cs="Calibri"/>
          <w:sz w:val="22"/>
          <w:szCs w:val="22"/>
          <w:lang w:eastAsia="it-IT"/>
        </w:rPr>
        <w:t>la compatibilit</w:t>
      </w:r>
      <w:r w:rsidR="001C24B9" w:rsidRPr="00C72AD0">
        <w:rPr>
          <w:rFonts w:ascii="Calibri" w:eastAsia="Times New Roman" w:hAnsi="Calibri" w:cs="Calibri"/>
          <w:sz w:val="22"/>
          <w:szCs w:val="22"/>
          <w:lang w:eastAsia="it-IT"/>
        </w:rPr>
        <w:t>à</w:t>
      </w:r>
      <w:r w:rsidRPr="00C72AD0">
        <w:rPr>
          <w:rFonts w:ascii="Calibri" w:eastAsia="Times New Roman" w:hAnsi="Calibri" w:cs="Calibri"/>
          <w:sz w:val="22"/>
          <w:szCs w:val="22"/>
          <w:lang w:eastAsia="it-IT"/>
        </w:rPr>
        <w:t xml:space="preserve"> del progetto con quanto previsto dal Bando</w:t>
      </w:r>
      <w:r w:rsidR="00877E1B" w:rsidRPr="00C72AD0">
        <w:rPr>
          <w:rFonts w:ascii="Calibri" w:eastAsia="Times New Roman" w:hAnsi="Calibri" w:cs="Calibri"/>
          <w:sz w:val="22"/>
          <w:szCs w:val="22"/>
          <w:lang w:eastAsia="it-IT"/>
        </w:rPr>
        <w:t>; (ii)</w:t>
      </w:r>
      <w:r w:rsidRPr="00C72AD0">
        <w:rPr>
          <w:rFonts w:ascii="Calibri" w:eastAsia="Times New Roman" w:hAnsi="Calibri" w:cs="Calibri"/>
          <w:sz w:val="22"/>
          <w:szCs w:val="22"/>
          <w:lang w:eastAsia="it-IT"/>
        </w:rPr>
        <w:t xml:space="preserve"> se dette variazioni non comportino la variazione sostanziale rispetto agli obiettivi, risultati e impatti del progetto iniziale</w:t>
      </w:r>
      <w:r w:rsidR="00877E1B" w:rsidRPr="00C72AD0">
        <w:rPr>
          <w:rFonts w:ascii="Calibri" w:eastAsia="Times New Roman" w:hAnsi="Calibri" w:cs="Calibri"/>
          <w:sz w:val="22"/>
          <w:szCs w:val="22"/>
          <w:lang w:eastAsia="it-IT"/>
        </w:rPr>
        <w:t xml:space="preserve"> e </w:t>
      </w:r>
      <w:r w:rsidRPr="00C72AD0">
        <w:rPr>
          <w:rFonts w:ascii="Calibri" w:eastAsia="Times New Roman" w:hAnsi="Calibri" w:cs="Calibri"/>
          <w:sz w:val="22"/>
          <w:szCs w:val="22"/>
          <w:lang w:eastAsia="it-IT"/>
        </w:rPr>
        <w:t>un aumento delle agevolazioni concesse</w:t>
      </w:r>
      <w:r w:rsidR="00877E1B" w:rsidRPr="00C72AD0">
        <w:rPr>
          <w:rFonts w:ascii="Calibri" w:eastAsia="Times New Roman" w:hAnsi="Calibri" w:cs="Calibri"/>
          <w:sz w:val="22"/>
          <w:szCs w:val="22"/>
          <w:lang w:eastAsia="it-IT"/>
        </w:rPr>
        <w:t xml:space="preserve">; (iii) se la domanda di variazione </w:t>
      </w:r>
      <w:r w:rsidR="00877E1B" w:rsidRPr="00C72AD0">
        <w:rPr>
          <w:rFonts w:ascii="Calibri" w:hAnsi="Calibri" w:cs="Calibri"/>
          <w:sz w:val="22"/>
          <w:szCs w:val="22"/>
        </w:rPr>
        <w:t xml:space="preserve">non sia presentata negli </w:t>
      </w:r>
      <w:r w:rsidR="00877E1B" w:rsidRPr="00C72AD0">
        <w:rPr>
          <w:rFonts w:ascii="Calibri" w:eastAsia="Times New Roman" w:hAnsi="Calibri" w:cs="Calibri"/>
          <w:sz w:val="22"/>
          <w:szCs w:val="22"/>
          <w:lang w:eastAsia="it-IT"/>
        </w:rPr>
        <w:t xml:space="preserve">ultimi 2 mesi di durata del progetto. </w:t>
      </w:r>
    </w:p>
    <w:p w14:paraId="4878F4A3" w14:textId="77777777" w:rsidR="00877E1B" w:rsidRPr="00C72AD0" w:rsidRDefault="00877E1B" w:rsidP="00877E1B">
      <w:pPr>
        <w:ind w:left="567"/>
        <w:jc w:val="both"/>
        <w:rPr>
          <w:rFonts w:ascii="Calibri" w:eastAsia="Times New Roman" w:hAnsi="Calibri" w:cs="Calibri"/>
          <w:sz w:val="22"/>
          <w:szCs w:val="22"/>
          <w:lang w:eastAsia="it-IT"/>
        </w:rPr>
      </w:pPr>
    </w:p>
    <w:p w14:paraId="56763671" w14:textId="62CA1DFD" w:rsidR="00B108F0" w:rsidRPr="00C72AD0" w:rsidRDefault="00B108F0" w:rsidP="00877E1B">
      <w:pPr>
        <w:autoSpaceDE w:val="0"/>
        <w:autoSpaceDN w:val="0"/>
        <w:adjustRightInd w:val="0"/>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Le eventuali </w:t>
      </w:r>
      <w:r w:rsidR="00877E1B" w:rsidRPr="00C72AD0">
        <w:rPr>
          <w:rFonts w:ascii="Calibri" w:eastAsia="Times New Roman" w:hAnsi="Calibri" w:cs="Calibri"/>
          <w:sz w:val="22"/>
          <w:szCs w:val="22"/>
          <w:lang w:eastAsia="it-IT"/>
        </w:rPr>
        <w:t xml:space="preserve">proroghe devono essere </w:t>
      </w:r>
      <w:r w:rsidRPr="00C72AD0">
        <w:rPr>
          <w:rFonts w:ascii="Calibri" w:eastAsia="Times New Roman" w:hAnsi="Calibri" w:cs="Calibri"/>
          <w:sz w:val="22"/>
          <w:szCs w:val="22"/>
          <w:lang w:eastAsia="it-IT"/>
        </w:rPr>
        <w:t xml:space="preserve">presentate solo ed esclusivamente per il tramite del soggetto Capofila e adeguatamente motivate, dovranno essere notificate allo </w:t>
      </w:r>
      <w:r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prima della scadenza originariamente fissata. Potranno essere valutate e concesse proroghe in presenza di ritardi dovuti a circostanze eccezionali e non dipendenti da scelte </w:t>
      </w:r>
      <w:r w:rsidR="00877E1B" w:rsidRPr="00C72AD0">
        <w:rPr>
          <w:rFonts w:ascii="Calibri" w:eastAsia="Times New Roman" w:hAnsi="Calibri" w:cs="Calibri"/>
          <w:sz w:val="22"/>
          <w:szCs w:val="22"/>
          <w:lang w:eastAsia="it-IT"/>
        </w:rPr>
        <w:t xml:space="preserve">del </w:t>
      </w:r>
      <w:r w:rsidR="00877E1B" w:rsidRPr="00C72AD0">
        <w:rPr>
          <w:rFonts w:ascii="Calibri" w:eastAsia="Times New Roman" w:hAnsi="Calibri" w:cs="Calibri"/>
          <w:i/>
          <w:iCs/>
          <w:sz w:val="22"/>
          <w:szCs w:val="22"/>
          <w:lang w:eastAsia="it-IT"/>
        </w:rPr>
        <w:t>Soggetto Beneficiario</w:t>
      </w:r>
      <w:r w:rsidRPr="00C72AD0">
        <w:rPr>
          <w:rFonts w:ascii="Calibri" w:eastAsia="Times New Roman" w:hAnsi="Calibri" w:cs="Calibri"/>
          <w:sz w:val="22"/>
          <w:szCs w:val="22"/>
          <w:lang w:eastAsia="it-IT"/>
        </w:rPr>
        <w:t>. Sarà possibile ottenere una sola proroga, purch</w:t>
      </w:r>
      <w:r w:rsidR="001C24B9" w:rsidRPr="00C72AD0">
        <w:rPr>
          <w:rFonts w:ascii="Calibri" w:eastAsia="Times New Roman" w:hAnsi="Calibri" w:cs="Calibri"/>
          <w:sz w:val="22"/>
          <w:szCs w:val="22"/>
          <w:lang w:eastAsia="it-IT"/>
        </w:rPr>
        <w:t>é</w:t>
      </w:r>
      <w:r w:rsidRPr="00C72AD0">
        <w:rPr>
          <w:rFonts w:ascii="Calibri" w:eastAsia="Times New Roman" w:hAnsi="Calibri" w:cs="Calibri"/>
          <w:sz w:val="22"/>
          <w:szCs w:val="22"/>
          <w:lang w:eastAsia="it-IT"/>
        </w:rPr>
        <w:t xml:space="preserve"> i lavori vengano conclusi e rendicontati nei termini di chiusura del Programma di </w:t>
      </w:r>
      <w:r w:rsidR="001E1637">
        <w:rPr>
          <w:rFonts w:eastAsia="Calibri" w:cstheme="minorHAnsi"/>
          <w:bCs/>
          <w:sz w:val="22"/>
          <w:szCs w:val="22"/>
        </w:rPr>
        <w:t>SERICS</w:t>
      </w:r>
      <w:r w:rsidR="00877E1B" w:rsidRPr="00C72AD0">
        <w:rPr>
          <w:rFonts w:ascii="Calibri" w:eastAsia="Times New Roman" w:hAnsi="Calibri" w:cs="Calibri"/>
          <w:sz w:val="22"/>
          <w:szCs w:val="22"/>
          <w:lang w:eastAsia="it-IT"/>
        </w:rPr>
        <w:t xml:space="preserve"> </w:t>
      </w:r>
      <w:r w:rsidRPr="00C72AD0">
        <w:rPr>
          <w:rFonts w:ascii="Calibri" w:eastAsia="Times New Roman" w:hAnsi="Calibri" w:cs="Calibri"/>
          <w:sz w:val="22"/>
          <w:szCs w:val="22"/>
          <w:lang w:eastAsia="it-IT"/>
        </w:rPr>
        <w:t xml:space="preserve">e del PNRR. </w:t>
      </w:r>
    </w:p>
    <w:p w14:paraId="586F208D" w14:textId="65CCB6F4" w:rsidR="00FF5419" w:rsidRPr="00C72AD0" w:rsidRDefault="00FF5419" w:rsidP="00FF5419">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L’eventuale disimpegno delle risorse del Piano, previsto dall’articolo 24 del Reg. 2021/241 e dall’articolo 8 della legge n. 77 del 31/05/2021, come modificato dalla legge di conversione 29 luglio 2021, n. 108, comporta la riduzione o revoca delle risorse relative ai progetti che non hanno raggiunto gli obiettivi previsti, nel rispetto di quanto previsto dall’Avviso </w:t>
      </w:r>
      <w:r w:rsidR="001E1637">
        <w:rPr>
          <w:rFonts w:eastAsia="Calibri" w:cstheme="minorHAnsi"/>
          <w:bCs/>
          <w:sz w:val="22"/>
          <w:szCs w:val="22"/>
        </w:rPr>
        <w:t>emanato con Decreto Direttoriale 341/2022</w:t>
      </w:r>
    </w:p>
    <w:p w14:paraId="1E8A7B44" w14:textId="15D03341" w:rsidR="00E03B1D" w:rsidRPr="00C72AD0" w:rsidRDefault="00E03B1D" w:rsidP="00963EF1">
      <w:pPr>
        <w:ind w:left="567"/>
        <w:jc w:val="both"/>
        <w:rPr>
          <w:rFonts w:ascii="Calibri" w:eastAsia="Times New Roman" w:hAnsi="Calibri" w:cs="Calibri"/>
          <w:sz w:val="22"/>
          <w:szCs w:val="22"/>
          <w:lang w:eastAsia="it-IT"/>
        </w:rPr>
      </w:pPr>
    </w:p>
    <w:p w14:paraId="28750012" w14:textId="097B9748" w:rsidR="00E50E7A" w:rsidRPr="00C72AD0" w:rsidRDefault="00E03B1D" w:rsidP="00E50E7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0</w:t>
      </w:r>
      <w:r w:rsidR="00975101" w:rsidRPr="00C72AD0">
        <w:rPr>
          <w:rFonts w:ascii="Calibri" w:eastAsia="Times New Roman" w:hAnsi="Calibri" w:cs="Calibri"/>
          <w:b/>
          <w:bCs/>
          <w:sz w:val="22"/>
          <w:szCs w:val="22"/>
          <w:lang w:eastAsia="it-IT"/>
        </w:rPr>
        <w:t xml:space="preserve"> </w:t>
      </w:r>
    </w:p>
    <w:p w14:paraId="2D3DE065" w14:textId="19C7BE35" w:rsidR="00975101" w:rsidRPr="00C72AD0" w:rsidRDefault="00E50E7A" w:rsidP="00E50E7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(Meccanismi sanzionatori)</w:t>
      </w:r>
    </w:p>
    <w:p w14:paraId="717CA602" w14:textId="77777777" w:rsidR="00E50E7A" w:rsidRPr="00C72AD0" w:rsidRDefault="00E50E7A" w:rsidP="00E50E7A">
      <w:pPr>
        <w:jc w:val="center"/>
        <w:rPr>
          <w:rFonts w:ascii="Calibri" w:eastAsia="Times New Roman" w:hAnsi="Calibri" w:cs="Calibri"/>
          <w:sz w:val="22"/>
          <w:szCs w:val="22"/>
          <w:lang w:eastAsia="it-IT"/>
        </w:rPr>
      </w:pPr>
    </w:p>
    <w:p w14:paraId="329E43AB" w14:textId="28B0513D" w:rsidR="00E50E7A" w:rsidRPr="00C72AD0" w:rsidRDefault="00E50E7A" w:rsidP="00E50E7A">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Lo </w:t>
      </w:r>
      <w:r w:rsidRPr="00C72AD0">
        <w:rPr>
          <w:rFonts w:ascii="Calibri" w:eastAsia="Times New Roman" w:hAnsi="Calibri" w:cs="Calibri"/>
          <w:i/>
          <w:iCs/>
          <w:sz w:val="22"/>
          <w:szCs w:val="22"/>
          <w:lang w:eastAsia="it-IT"/>
        </w:rPr>
        <w:t>Spoke</w:t>
      </w:r>
      <w:r w:rsidRPr="00C72AD0">
        <w:rPr>
          <w:rFonts w:ascii="Calibri" w:eastAsia="Times New Roman" w:hAnsi="Calibri" w:cs="Calibri"/>
          <w:sz w:val="22"/>
          <w:szCs w:val="22"/>
          <w:lang w:eastAsia="it-IT"/>
        </w:rPr>
        <w:t xml:space="preserve"> potrà avvalersi della facoltà di risolvere il presente Accordo qualora il </w:t>
      </w:r>
      <w:r w:rsidRPr="00C72AD0">
        <w:rPr>
          <w:rFonts w:ascii="Calibri" w:eastAsia="Times New Roman" w:hAnsi="Calibri" w:cs="Calibri"/>
          <w:i/>
          <w:iCs/>
          <w:sz w:val="22"/>
          <w:szCs w:val="22"/>
          <w:lang w:eastAsia="it-IT"/>
        </w:rPr>
        <w:t>Soggetto Beneficiario</w:t>
      </w:r>
      <w:r w:rsidRPr="00C72AD0">
        <w:rPr>
          <w:rFonts w:ascii="Calibri" w:eastAsia="Times New Roman" w:hAnsi="Calibri" w:cs="Calibri"/>
          <w:sz w:val="22"/>
          <w:szCs w:val="22"/>
          <w:lang w:eastAsia="it-IT"/>
        </w:rPr>
        <w:t xml:space="preserve"> non rispetti gli obblighi </w:t>
      </w:r>
      <w:r w:rsidR="001C24B9" w:rsidRPr="00C72AD0">
        <w:rPr>
          <w:rFonts w:ascii="Calibri" w:eastAsia="Times New Roman" w:hAnsi="Calibri" w:cs="Calibri"/>
          <w:sz w:val="22"/>
          <w:szCs w:val="22"/>
          <w:lang w:eastAsia="it-IT"/>
        </w:rPr>
        <w:t xml:space="preserve">previsti </w:t>
      </w:r>
      <w:r w:rsidRPr="00C72AD0">
        <w:rPr>
          <w:rFonts w:ascii="Calibri" w:eastAsia="Times New Roman" w:hAnsi="Calibri" w:cs="Calibri"/>
          <w:sz w:val="22"/>
          <w:szCs w:val="22"/>
          <w:lang w:eastAsia="it-IT"/>
        </w:rPr>
        <w:t>a suo carico dal Bando, nonché nel caso di mancato possesso e di perdita dei requisiti di ammissibilit</w:t>
      </w:r>
      <w:r w:rsidR="001C24B9" w:rsidRPr="00C72AD0">
        <w:rPr>
          <w:rFonts w:ascii="Calibri" w:eastAsia="Times New Roman" w:hAnsi="Calibri" w:cs="Calibri"/>
          <w:sz w:val="22"/>
          <w:szCs w:val="22"/>
          <w:lang w:eastAsia="it-IT"/>
        </w:rPr>
        <w:t>à</w:t>
      </w:r>
      <w:r w:rsidRPr="00C72AD0">
        <w:rPr>
          <w:rFonts w:ascii="Calibri" w:eastAsia="Times New Roman" w:hAnsi="Calibri" w:cs="Calibri"/>
          <w:sz w:val="22"/>
          <w:szCs w:val="22"/>
          <w:lang w:eastAsia="it-IT"/>
        </w:rPr>
        <w:t xml:space="preserve"> al Bando con conseguente obbligo di restituzione totale o parziale dell’importo del contributo gi</w:t>
      </w:r>
      <w:r w:rsidR="001C24B9" w:rsidRPr="00C72AD0">
        <w:rPr>
          <w:rFonts w:ascii="Calibri" w:eastAsia="Times New Roman" w:hAnsi="Calibri" w:cs="Calibri"/>
          <w:sz w:val="22"/>
          <w:szCs w:val="22"/>
          <w:lang w:eastAsia="it-IT"/>
        </w:rPr>
        <w:t>à</w:t>
      </w:r>
      <w:r w:rsidRPr="00C72AD0">
        <w:rPr>
          <w:rFonts w:ascii="Calibri" w:eastAsia="Times New Roman" w:hAnsi="Calibri" w:cs="Calibri"/>
          <w:sz w:val="22"/>
          <w:szCs w:val="22"/>
          <w:lang w:eastAsia="it-IT"/>
        </w:rPr>
        <w:t xml:space="preserve"> erogato oltre agli interessi</w:t>
      </w:r>
      <w:r w:rsidR="001C24B9" w:rsidRPr="00C72AD0">
        <w:rPr>
          <w:rFonts w:ascii="Calibri" w:eastAsia="Times New Roman" w:hAnsi="Calibri" w:cs="Calibri"/>
          <w:sz w:val="22"/>
          <w:szCs w:val="22"/>
          <w:lang w:eastAsia="it-IT"/>
        </w:rPr>
        <w:t xml:space="preserve"> previsti per legge</w:t>
      </w:r>
      <w:r w:rsidRPr="00C72AD0">
        <w:rPr>
          <w:rFonts w:ascii="Calibri" w:eastAsia="Times New Roman" w:hAnsi="Calibri" w:cs="Calibri"/>
          <w:sz w:val="22"/>
          <w:szCs w:val="22"/>
          <w:lang w:eastAsia="it-IT"/>
        </w:rPr>
        <w:t xml:space="preserve">. </w:t>
      </w:r>
    </w:p>
    <w:p w14:paraId="707427E0" w14:textId="77777777" w:rsidR="001C24B9" w:rsidRPr="00C72AD0" w:rsidRDefault="001C24B9" w:rsidP="00E50E7A">
      <w:pPr>
        <w:jc w:val="center"/>
        <w:rPr>
          <w:rFonts w:ascii="Calibri" w:eastAsia="Times New Roman" w:hAnsi="Calibri" w:cs="Calibri"/>
          <w:b/>
          <w:bCs/>
          <w:sz w:val="22"/>
          <w:szCs w:val="22"/>
          <w:lang w:eastAsia="it-IT"/>
        </w:rPr>
      </w:pPr>
    </w:p>
    <w:p w14:paraId="0F8D9CC0" w14:textId="65676C90" w:rsidR="00E50E7A" w:rsidRPr="00C72AD0" w:rsidRDefault="00E50E7A" w:rsidP="00E50E7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1</w:t>
      </w:r>
      <w:r w:rsidRPr="00C72AD0">
        <w:rPr>
          <w:rFonts w:ascii="Calibri" w:eastAsia="Times New Roman" w:hAnsi="Calibri" w:cs="Calibri"/>
          <w:b/>
          <w:bCs/>
          <w:sz w:val="22"/>
          <w:szCs w:val="22"/>
          <w:lang w:eastAsia="it-IT"/>
        </w:rPr>
        <w:t xml:space="preserve"> </w:t>
      </w:r>
    </w:p>
    <w:p w14:paraId="20E4CA5D" w14:textId="70F97286" w:rsidR="00E50E7A" w:rsidRPr="00C72AD0" w:rsidRDefault="00E50E7A" w:rsidP="00E50E7A">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(Rinuncia)</w:t>
      </w:r>
    </w:p>
    <w:p w14:paraId="4A661377" w14:textId="77777777" w:rsidR="00E50E7A" w:rsidRPr="00C72AD0" w:rsidRDefault="00E50E7A" w:rsidP="00E50E7A">
      <w:pPr>
        <w:jc w:val="center"/>
        <w:rPr>
          <w:rFonts w:ascii="Calibri" w:eastAsia="Times New Roman" w:hAnsi="Calibri" w:cs="Calibri"/>
          <w:sz w:val="22"/>
          <w:szCs w:val="22"/>
          <w:lang w:eastAsia="it-IT"/>
        </w:rPr>
      </w:pPr>
    </w:p>
    <w:p w14:paraId="5DE9ADBF" w14:textId="51276DB0" w:rsidR="00E50E7A" w:rsidRPr="00C72AD0" w:rsidRDefault="00E50E7A" w:rsidP="00E50E7A">
      <w:pPr>
        <w:pStyle w:val="NormaleWeb"/>
        <w:shd w:val="clear" w:color="auto" w:fill="FFFFFF"/>
        <w:spacing w:before="0" w:beforeAutospacing="0" w:after="0" w:afterAutospacing="0"/>
        <w:ind w:left="567"/>
        <w:jc w:val="both"/>
        <w:rPr>
          <w:rFonts w:ascii="Calibri" w:hAnsi="Calibri" w:cs="Calibri"/>
          <w:color w:val="000000" w:themeColor="text1"/>
          <w:sz w:val="22"/>
          <w:szCs w:val="22"/>
        </w:rPr>
      </w:pPr>
      <w:r w:rsidRPr="00C72AD0">
        <w:rPr>
          <w:rFonts w:ascii="Calibri" w:hAnsi="Calibri" w:cs="Calibri"/>
          <w:color w:val="000000" w:themeColor="text1"/>
          <w:sz w:val="22"/>
          <w:szCs w:val="22"/>
        </w:rPr>
        <w:t xml:space="preserve">Nel caso in cui il </w:t>
      </w:r>
      <w:r w:rsidRPr="00C72AD0">
        <w:rPr>
          <w:rFonts w:ascii="Calibri" w:hAnsi="Calibri" w:cs="Calibri"/>
          <w:i/>
          <w:iCs/>
          <w:color w:val="000000" w:themeColor="text1"/>
          <w:sz w:val="22"/>
          <w:szCs w:val="22"/>
        </w:rPr>
        <w:t>Soggetto Beneficiario</w:t>
      </w:r>
      <w:r w:rsidRPr="00C72AD0">
        <w:rPr>
          <w:rFonts w:ascii="Calibri" w:hAnsi="Calibri" w:cs="Calibri"/>
          <w:color w:val="000000" w:themeColor="text1"/>
          <w:sz w:val="22"/>
          <w:szCs w:val="22"/>
        </w:rPr>
        <w:t xml:space="preserve"> intenda rinunciare alla richiesta di contributo o all’agevolazione concessa, dovr</w:t>
      </w:r>
      <w:r w:rsidR="001C24B9" w:rsidRPr="00C72AD0">
        <w:rPr>
          <w:rFonts w:ascii="Calibri" w:hAnsi="Calibri" w:cs="Calibri"/>
          <w:color w:val="000000" w:themeColor="text1"/>
          <w:sz w:val="22"/>
          <w:szCs w:val="22"/>
        </w:rPr>
        <w:t>à</w:t>
      </w:r>
      <w:r w:rsidRPr="00C72AD0">
        <w:rPr>
          <w:rFonts w:ascii="Calibri" w:hAnsi="Calibri" w:cs="Calibri"/>
          <w:color w:val="000000" w:themeColor="text1"/>
          <w:sz w:val="22"/>
          <w:szCs w:val="22"/>
        </w:rPr>
        <w:t xml:space="preserve"> comunicarlo</w:t>
      </w:r>
      <w:r w:rsidR="001C24B9" w:rsidRPr="00C72AD0">
        <w:rPr>
          <w:rFonts w:ascii="Calibri" w:hAnsi="Calibri" w:cs="Calibri"/>
          <w:color w:val="000000" w:themeColor="text1"/>
          <w:sz w:val="22"/>
          <w:szCs w:val="22"/>
        </w:rPr>
        <w:t>, senza indugio,</w:t>
      </w:r>
      <w:r w:rsidRPr="00C72AD0">
        <w:rPr>
          <w:rFonts w:ascii="Calibri" w:hAnsi="Calibri" w:cs="Calibri"/>
          <w:color w:val="000000" w:themeColor="text1"/>
          <w:sz w:val="22"/>
          <w:szCs w:val="22"/>
        </w:rPr>
        <w:t xml:space="preserve"> allo </w:t>
      </w:r>
      <w:r w:rsidRPr="00C72AD0">
        <w:rPr>
          <w:rFonts w:ascii="Calibri" w:hAnsi="Calibri" w:cs="Calibri"/>
          <w:i/>
          <w:iCs/>
          <w:color w:val="000000" w:themeColor="text1"/>
          <w:sz w:val="22"/>
          <w:szCs w:val="22"/>
        </w:rPr>
        <w:t xml:space="preserve">Spoke </w:t>
      </w:r>
      <w:r w:rsidRPr="00C72AD0">
        <w:rPr>
          <w:rFonts w:ascii="Calibri" w:hAnsi="Calibri" w:cs="Calibri"/>
          <w:color w:val="000000" w:themeColor="text1"/>
          <w:sz w:val="22"/>
          <w:szCs w:val="22"/>
        </w:rPr>
        <w:t>a mezzo PEC all’indirizzo</w:t>
      </w:r>
      <w:r w:rsidR="001E1637">
        <w:rPr>
          <w:rFonts w:ascii="Calibri" w:hAnsi="Calibri" w:cs="Calibri"/>
          <w:color w:val="000000" w:themeColor="text1"/>
          <w:sz w:val="22"/>
          <w:szCs w:val="22"/>
        </w:rPr>
        <w:t xml:space="preserve"> protocollo.iit@pec.cnr.it</w:t>
      </w:r>
      <w:r w:rsidRPr="00C72AD0">
        <w:rPr>
          <w:rFonts w:ascii="Calibri" w:hAnsi="Calibri" w:cs="Calibri"/>
          <w:color w:val="000000" w:themeColor="text1"/>
          <w:sz w:val="22"/>
          <w:szCs w:val="22"/>
        </w:rPr>
        <w:t xml:space="preserve">. Nel caso in cui la rinuncia avvenga dopo la concessione, il </w:t>
      </w:r>
      <w:r w:rsidRPr="00C72AD0">
        <w:rPr>
          <w:rFonts w:ascii="Calibri" w:hAnsi="Calibri" w:cs="Calibri"/>
          <w:i/>
          <w:iCs/>
          <w:color w:val="000000" w:themeColor="text1"/>
          <w:sz w:val="22"/>
          <w:szCs w:val="22"/>
        </w:rPr>
        <w:t>Soggetto Beneficiario</w:t>
      </w:r>
      <w:r w:rsidRPr="00C72AD0">
        <w:rPr>
          <w:rFonts w:ascii="Calibri" w:hAnsi="Calibri" w:cs="Calibri"/>
          <w:color w:val="000000" w:themeColor="text1"/>
          <w:sz w:val="22"/>
          <w:szCs w:val="22"/>
        </w:rPr>
        <w:t xml:space="preserve"> sar</w:t>
      </w:r>
      <w:r w:rsidR="001C24B9" w:rsidRPr="00C72AD0">
        <w:rPr>
          <w:rFonts w:ascii="Calibri" w:hAnsi="Calibri" w:cs="Calibri"/>
          <w:color w:val="000000" w:themeColor="text1"/>
          <w:sz w:val="22"/>
          <w:szCs w:val="22"/>
        </w:rPr>
        <w:t>à</w:t>
      </w:r>
      <w:r w:rsidRPr="00C72AD0">
        <w:rPr>
          <w:rFonts w:ascii="Calibri" w:hAnsi="Calibri" w:cs="Calibri"/>
          <w:color w:val="000000" w:themeColor="text1"/>
          <w:sz w:val="22"/>
          <w:szCs w:val="22"/>
        </w:rPr>
        <w:t xml:space="preserve"> tenuto alla restituzione dell’importo di agevolazione erogato e non ancora restituito - ove fossero gi</w:t>
      </w:r>
      <w:r w:rsidR="001C24B9" w:rsidRPr="00C72AD0">
        <w:rPr>
          <w:rFonts w:ascii="Calibri" w:hAnsi="Calibri" w:cs="Calibri"/>
          <w:color w:val="000000" w:themeColor="text1"/>
          <w:sz w:val="22"/>
          <w:szCs w:val="22"/>
        </w:rPr>
        <w:t>à</w:t>
      </w:r>
      <w:r w:rsidRPr="00C72AD0">
        <w:rPr>
          <w:rFonts w:ascii="Calibri" w:hAnsi="Calibri" w:cs="Calibri"/>
          <w:color w:val="000000" w:themeColor="text1"/>
          <w:sz w:val="22"/>
          <w:szCs w:val="22"/>
        </w:rPr>
        <w:t xml:space="preserve"> avvenute erogazioni - oltre agli interessi, secondo quanto stabilito periodicamente dalla Commissione Europea in applicazione della Comunicazione relativa alla revisione del metodo di fissazione dei tassi di riferimento e di attualizzazione 2008/C 14/021, secondo le modalit</w:t>
      </w:r>
      <w:r w:rsidR="001C24B9" w:rsidRPr="00C72AD0">
        <w:rPr>
          <w:rFonts w:ascii="Calibri" w:hAnsi="Calibri" w:cs="Calibri"/>
          <w:color w:val="000000" w:themeColor="text1"/>
          <w:sz w:val="22"/>
          <w:szCs w:val="22"/>
        </w:rPr>
        <w:t>à</w:t>
      </w:r>
      <w:r w:rsidRPr="00C72AD0">
        <w:rPr>
          <w:rFonts w:ascii="Calibri" w:hAnsi="Calibri" w:cs="Calibri"/>
          <w:color w:val="000000" w:themeColor="text1"/>
          <w:sz w:val="22"/>
          <w:szCs w:val="22"/>
        </w:rPr>
        <w:t xml:space="preserve"> stabilite all'art. 11 del Regolamento (CE) n. 794 del 21 aprile 2004 della Commissione. </w:t>
      </w:r>
    </w:p>
    <w:p w14:paraId="5F273A0E" w14:textId="5480380B" w:rsidR="00E50E7A" w:rsidRPr="00C72AD0" w:rsidRDefault="00E50E7A" w:rsidP="00E50E7A">
      <w:pPr>
        <w:pStyle w:val="NormaleWeb"/>
        <w:shd w:val="clear" w:color="auto" w:fill="FFFFFF"/>
        <w:spacing w:before="0" w:beforeAutospacing="0" w:after="0" w:afterAutospacing="0"/>
        <w:ind w:left="567"/>
        <w:jc w:val="both"/>
        <w:rPr>
          <w:rFonts w:ascii="Calibri" w:hAnsi="Calibri" w:cs="Calibri"/>
          <w:color w:val="000000" w:themeColor="text1"/>
          <w:sz w:val="22"/>
          <w:szCs w:val="22"/>
        </w:rPr>
      </w:pPr>
      <w:r w:rsidRPr="00C72AD0">
        <w:rPr>
          <w:rFonts w:ascii="Calibri" w:hAnsi="Calibri" w:cs="Calibri"/>
          <w:color w:val="000000" w:themeColor="text1"/>
          <w:sz w:val="22"/>
          <w:szCs w:val="22"/>
        </w:rPr>
        <w:t xml:space="preserve">In caso di partnership, se la rinuncia alla realizzazione del progetto in collaborazione è presentata dal soggetto Capofila, determina il decadimento dell’intera proposta ammessa. </w:t>
      </w:r>
    </w:p>
    <w:p w14:paraId="7B489883" w14:textId="77777777" w:rsidR="00E50E7A" w:rsidRPr="00C72AD0" w:rsidRDefault="00E50E7A" w:rsidP="00E50E7A">
      <w:pPr>
        <w:pStyle w:val="NormaleWeb"/>
        <w:shd w:val="clear" w:color="auto" w:fill="FFFFFF"/>
        <w:spacing w:before="0" w:beforeAutospacing="0" w:after="0" w:afterAutospacing="0"/>
        <w:ind w:left="567"/>
        <w:jc w:val="both"/>
        <w:rPr>
          <w:rFonts w:ascii="Calibri" w:hAnsi="Calibri" w:cs="Calibri"/>
          <w:color w:val="000000" w:themeColor="text1"/>
          <w:sz w:val="22"/>
          <w:szCs w:val="22"/>
        </w:rPr>
      </w:pPr>
    </w:p>
    <w:p w14:paraId="50B4F4A4" w14:textId="2070C4FD" w:rsidR="00E50E7A" w:rsidRPr="00C72AD0" w:rsidRDefault="00E03B1D" w:rsidP="00E50E7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2</w:t>
      </w:r>
    </w:p>
    <w:p w14:paraId="1D8E9542" w14:textId="32B5F945" w:rsidR="00975101" w:rsidRPr="00C72AD0" w:rsidRDefault="00E50E7A" w:rsidP="00E50E7A">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Risoluzione d</w:t>
      </w:r>
      <w:r w:rsidR="00845B0E" w:rsidRPr="00C72AD0">
        <w:rPr>
          <w:rFonts w:ascii="Calibri" w:eastAsia="Times New Roman" w:hAnsi="Calibri" w:cs="Calibri"/>
          <w:b/>
          <w:bCs/>
          <w:sz w:val="22"/>
          <w:szCs w:val="22"/>
          <w:lang w:eastAsia="it-IT"/>
        </w:rPr>
        <w:t>elle</w:t>
      </w:r>
      <w:r w:rsidR="00E03B1D" w:rsidRPr="00C72AD0">
        <w:rPr>
          <w:rFonts w:ascii="Calibri" w:eastAsia="Times New Roman" w:hAnsi="Calibri" w:cs="Calibri"/>
          <w:b/>
          <w:bCs/>
          <w:sz w:val="22"/>
          <w:szCs w:val="22"/>
          <w:lang w:eastAsia="it-IT"/>
        </w:rPr>
        <w:t xml:space="preserve"> controversie</w:t>
      </w:r>
      <w:r w:rsidRPr="00C72AD0">
        <w:rPr>
          <w:rFonts w:ascii="Calibri" w:eastAsia="Times New Roman" w:hAnsi="Calibri" w:cs="Calibri"/>
          <w:b/>
          <w:bCs/>
          <w:sz w:val="22"/>
          <w:szCs w:val="22"/>
          <w:lang w:eastAsia="it-IT"/>
        </w:rPr>
        <w:t>)</w:t>
      </w:r>
    </w:p>
    <w:p w14:paraId="353F417F" w14:textId="3E5B46C9" w:rsidR="00E03B1D" w:rsidRPr="00C72AD0" w:rsidRDefault="00202AF2" w:rsidP="00CA5F74">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Il</w:t>
      </w:r>
      <w:r w:rsidR="00E03B1D" w:rsidRPr="00C72AD0">
        <w:rPr>
          <w:rFonts w:ascii="Calibri" w:eastAsia="Times New Roman" w:hAnsi="Calibri" w:cs="Calibri"/>
          <w:sz w:val="22"/>
          <w:szCs w:val="22"/>
          <w:lang w:eastAsia="it-IT"/>
        </w:rPr>
        <w:t xml:space="preserve"> presente </w:t>
      </w:r>
      <w:r w:rsidRPr="00C72AD0">
        <w:rPr>
          <w:rFonts w:ascii="Calibri" w:eastAsia="Times New Roman" w:hAnsi="Calibri" w:cs="Calibri"/>
          <w:sz w:val="22"/>
          <w:szCs w:val="22"/>
          <w:lang w:eastAsia="it-IT"/>
        </w:rPr>
        <w:t xml:space="preserve">Accordo </w:t>
      </w:r>
      <w:r w:rsidR="00E03B1D" w:rsidRPr="00C72AD0">
        <w:rPr>
          <w:rFonts w:ascii="Calibri" w:eastAsia="Times New Roman" w:hAnsi="Calibri" w:cs="Calibri"/>
          <w:sz w:val="22"/>
          <w:szCs w:val="22"/>
          <w:lang w:eastAsia="it-IT"/>
        </w:rPr>
        <w:t>è regolat</w:t>
      </w:r>
      <w:r w:rsidR="001C24B9" w:rsidRPr="00C72AD0">
        <w:rPr>
          <w:rFonts w:ascii="Calibri" w:eastAsia="Times New Roman" w:hAnsi="Calibri" w:cs="Calibri"/>
          <w:sz w:val="22"/>
          <w:szCs w:val="22"/>
          <w:lang w:eastAsia="it-IT"/>
        </w:rPr>
        <w:t>o</w:t>
      </w:r>
      <w:r w:rsidR="00E03B1D" w:rsidRPr="00C72AD0">
        <w:rPr>
          <w:rFonts w:ascii="Calibri" w:eastAsia="Times New Roman" w:hAnsi="Calibri" w:cs="Calibri"/>
          <w:sz w:val="22"/>
          <w:szCs w:val="22"/>
          <w:lang w:eastAsia="it-IT"/>
        </w:rPr>
        <w:t xml:space="preserve"> dalla legge italiana. Qualsiasi controversia, in merito all’interpretazione,</w:t>
      </w:r>
      <w:r w:rsidR="00E50E7A" w:rsidRPr="00C72AD0">
        <w:rPr>
          <w:rFonts w:ascii="Calibri" w:eastAsia="Times New Roman" w:hAnsi="Calibri" w:cs="Calibri"/>
          <w:sz w:val="22"/>
          <w:szCs w:val="22"/>
          <w:lang w:eastAsia="it-IT"/>
        </w:rPr>
        <w:t xml:space="preserve"> </w:t>
      </w:r>
      <w:r w:rsidR="00E03B1D" w:rsidRPr="00C72AD0">
        <w:rPr>
          <w:rFonts w:ascii="Calibri" w:eastAsia="Times New Roman" w:hAnsi="Calibri" w:cs="Calibri"/>
          <w:sz w:val="22"/>
          <w:szCs w:val="22"/>
          <w:lang w:eastAsia="it-IT"/>
        </w:rPr>
        <w:t xml:space="preserve">esecuzione, </w:t>
      </w:r>
      <w:r w:rsidRPr="00C72AD0">
        <w:rPr>
          <w:rFonts w:ascii="Calibri" w:eastAsia="Times New Roman" w:hAnsi="Calibri" w:cs="Calibri"/>
          <w:sz w:val="22"/>
          <w:szCs w:val="22"/>
          <w:lang w:eastAsia="it-IT"/>
        </w:rPr>
        <w:t>validità</w:t>
      </w:r>
      <w:r w:rsidR="00E03B1D" w:rsidRPr="00C72AD0">
        <w:rPr>
          <w:rFonts w:ascii="Calibri" w:eastAsia="Times New Roman" w:hAnsi="Calibri" w:cs="Calibri"/>
          <w:sz w:val="22"/>
          <w:szCs w:val="22"/>
          <w:lang w:eastAsia="it-IT"/>
        </w:rPr>
        <w:t xml:space="preserve"> o efficacia del presente </w:t>
      </w:r>
      <w:r w:rsidR="001C24B9" w:rsidRPr="00C72AD0">
        <w:rPr>
          <w:rFonts w:ascii="Calibri" w:eastAsia="Times New Roman" w:hAnsi="Calibri" w:cs="Calibri"/>
          <w:sz w:val="22"/>
          <w:szCs w:val="22"/>
          <w:lang w:eastAsia="it-IT"/>
        </w:rPr>
        <w:t>atto</w:t>
      </w:r>
      <w:r w:rsidR="00E03B1D" w:rsidRPr="00C72AD0">
        <w:rPr>
          <w:rFonts w:ascii="Calibri" w:eastAsia="Times New Roman" w:hAnsi="Calibri" w:cs="Calibri"/>
          <w:sz w:val="22"/>
          <w:szCs w:val="22"/>
          <w:lang w:eastAsia="it-IT"/>
        </w:rPr>
        <w:t>, è di competenza esclusiva del Foro di</w:t>
      </w:r>
      <w:r w:rsidR="00877E1B" w:rsidRPr="00C72AD0">
        <w:rPr>
          <w:rFonts w:ascii="Calibri" w:eastAsia="Times New Roman" w:hAnsi="Calibri" w:cs="Calibri"/>
          <w:sz w:val="22"/>
          <w:szCs w:val="22"/>
          <w:lang w:eastAsia="it-IT"/>
        </w:rPr>
        <w:t xml:space="preserve"> </w:t>
      </w:r>
      <w:r w:rsidR="001E1637">
        <w:rPr>
          <w:rFonts w:eastAsia="Calibri" w:cstheme="minorHAnsi"/>
          <w:bCs/>
          <w:sz w:val="22"/>
          <w:szCs w:val="22"/>
        </w:rPr>
        <w:t>Pisa</w:t>
      </w:r>
      <w:r w:rsidR="00E03B1D" w:rsidRPr="00C72AD0">
        <w:rPr>
          <w:rFonts w:ascii="Calibri" w:eastAsia="Times New Roman" w:hAnsi="Calibri" w:cs="Calibri"/>
          <w:sz w:val="22"/>
          <w:szCs w:val="22"/>
          <w:lang w:eastAsia="it-IT"/>
        </w:rPr>
        <w:t xml:space="preserve"> </w:t>
      </w:r>
    </w:p>
    <w:p w14:paraId="77A94041" w14:textId="2141DCB4" w:rsidR="00206001" w:rsidRPr="00C72AD0" w:rsidRDefault="00206001" w:rsidP="00206001">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3</w:t>
      </w:r>
      <w:r w:rsidRPr="00C72AD0">
        <w:rPr>
          <w:rFonts w:ascii="Calibri" w:eastAsia="Times New Roman" w:hAnsi="Calibri" w:cs="Calibri"/>
          <w:b/>
          <w:bCs/>
          <w:sz w:val="22"/>
          <w:szCs w:val="22"/>
          <w:lang w:eastAsia="it-IT"/>
        </w:rPr>
        <w:t xml:space="preserve"> </w:t>
      </w:r>
    </w:p>
    <w:p w14:paraId="3312E551" w14:textId="1B0A53D1" w:rsidR="00206001" w:rsidRPr="00C72AD0" w:rsidRDefault="00206001" w:rsidP="00206001">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(Trattamento dei dati personali)</w:t>
      </w:r>
    </w:p>
    <w:p w14:paraId="632A0518" w14:textId="77777777" w:rsidR="00F703BE" w:rsidRPr="00C72AD0" w:rsidRDefault="00F703BE" w:rsidP="00F703BE">
      <w:pPr>
        <w:pStyle w:val="Paragrafoelenco"/>
        <w:ind w:left="0"/>
        <w:rPr>
          <w:rFonts w:ascii="Calibri" w:eastAsia="Times New Roman" w:hAnsi="Calibri" w:cs="Calibri"/>
          <w:sz w:val="22"/>
          <w:szCs w:val="22"/>
          <w:lang w:eastAsia="it-IT"/>
        </w:rPr>
      </w:pPr>
    </w:p>
    <w:p w14:paraId="37B9623B" w14:textId="6149C9A1" w:rsidR="00206001" w:rsidRPr="00C72AD0" w:rsidRDefault="00206001" w:rsidP="00F703BE">
      <w:pPr>
        <w:pStyle w:val="Paragrafoelenco"/>
        <w:ind w:left="567"/>
        <w:jc w:val="both"/>
        <w:rPr>
          <w:sz w:val="22"/>
          <w:szCs w:val="22"/>
        </w:rPr>
      </w:pPr>
      <w:r w:rsidRPr="00C72AD0">
        <w:rPr>
          <w:rFonts w:ascii="Calibri" w:eastAsia="Times New Roman" w:hAnsi="Calibri" w:cs="Calibri"/>
          <w:sz w:val="22"/>
          <w:szCs w:val="22"/>
          <w:lang w:eastAsia="it-IT"/>
        </w:rPr>
        <w:t>Ai sensi di quanto previsto dal Regolamento Europeo in materia di protezione dei dati personali 2016/679 e dal</w:t>
      </w:r>
      <w:r w:rsidR="001C24B9" w:rsidRPr="00C72AD0">
        <w:rPr>
          <w:rFonts w:ascii="Calibri" w:eastAsia="Times New Roman" w:hAnsi="Calibri" w:cs="Calibri"/>
          <w:sz w:val="22"/>
          <w:szCs w:val="22"/>
          <w:lang w:eastAsia="it-IT"/>
        </w:rPr>
        <w:t xml:space="preserve"> d.lgs. 196/2003 così come modificato dal</w:t>
      </w:r>
      <w:r w:rsidRPr="00C72AD0">
        <w:rPr>
          <w:rFonts w:ascii="Calibri" w:eastAsia="Times New Roman" w:hAnsi="Calibri" w:cs="Calibri"/>
          <w:sz w:val="22"/>
          <w:szCs w:val="22"/>
          <w:lang w:eastAsia="it-IT"/>
        </w:rPr>
        <w:t xml:space="preserve"> D.</w:t>
      </w:r>
      <w:r w:rsidR="001C24B9" w:rsidRPr="00C72AD0">
        <w:rPr>
          <w:rFonts w:ascii="Calibri" w:eastAsia="Times New Roman" w:hAnsi="Calibri" w:cs="Calibri"/>
          <w:sz w:val="22"/>
          <w:szCs w:val="22"/>
          <w:lang w:eastAsia="it-IT"/>
        </w:rPr>
        <w:t>l</w:t>
      </w:r>
      <w:r w:rsidRPr="00C72AD0">
        <w:rPr>
          <w:rFonts w:ascii="Calibri" w:eastAsia="Times New Roman" w:hAnsi="Calibri" w:cs="Calibri"/>
          <w:sz w:val="22"/>
          <w:szCs w:val="22"/>
          <w:lang w:eastAsia="it-IT"/>
        </w:rPr>
        <w:t xml:space="preserve">gs. n. 101 del 2018 </w:t>
      </w:r>
      <w:r w:rsidR="001C24B9" w:rsidRPr="00C72AD0">
        <w:rPr>
          <w:rFonts w:ascii="Calibri" w:eastAsia="Times New Roman" w:hAnsi="Calibri" w:cs="Calibri"/>
          <w:sz w:val="22"/>
          <w:szCs w:val="22"/>
          <w:lang w:eastAsia="it-IT"/>
        </w:rPr>
        <w:t xml:space="preserve">attuativo del regolamento Europeo </w:t>
      </w:r>
      <w:r w:rsidRPr="00C72AD0">
        <w:rPr>
          <w:rFonts w:ascii="Calibri" w:eastAsia="Times New Roman" w:hAnsi="Calibri" w:cs="Calibri"/>
          <w:sz w:val="22"/>
          <w:szCs w:val="22"/>
          <w:lang w:eastAsia="it-IT"/>
        </w:rPr>
        <w:t xml:space="preserve">in tema di trattamento di dati personali, le Parti dichiarano di essersi preventivamente e reciprocamente informate, prima della sottoscrizione del presente Accordo e circa le modalità e le finalità dei trattamenti di dati personali strettamente necessari all’esecuzione del Progetto. </w:t>
      </w:r>
      <w:r w:rsidR="00F703BE" w:rsidRPr="00C72AD0">
        <w:rPr>
          <w:sz w:val="22"/>
          <w:szCs w:val="22"/>
        </w:rPr>
        <w:t>In particolare, riconoscono che i dati personali contenuti nel presente Accordo saranno esclusivamente trattati dai soggetti contemplati da dette norme al fine di dare esecuzione all'atto stesso, per adempiere ai doveri di legge e per le necessarie esigenze organizzative, autorizzando quindi il trattamento dei dati stessi.</w:t>
      </w:r>
    </w:p>
    <w:p w14:paraId="7F66536F" w14:textId="77777777" w:rsidR="00C717EA" w:rsidRPr="00C72AD0" w:rsidRDefault="00C717EA" w:rsidP="00F703BE">
      <w:pPr>
        <w:pStyle w:val="Paragrafoelenco"/>
        <w:ind w:left="567"/>
        <w:jc w:val="both"/>
        <w:rPr>
          <w:sz w:val="22"/>
          <w:szCs w:val="22"/>
        </w:rPr>
      </w:pPr>
    </w:p>
    <w:p w14:paraId="69F6D1A2" w14:textId="76BCA11B" w:rsidR="00C717EA" w:rsidRPr="00C72AD0" w:rsidRDefault="00E03B1D" w:rsidP="00C717E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4</w:t>
      </w:r>
    </w:p>
    <w:p w14:paraId="7A88FDE7" w14:textId="507476D5" w:rsidR="00975101" w:rsidRPr="00C72AD0" w:rsidRDefault="00C717EA" w:rsidP="00C717EA">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Comunicazioni e scambio di informazioni</w:t>
      </w:r>
      <w:r w:rsidRPr="00C72AD0">
        <w:rPr>
          <w:rFonts w:ascii="Calibri" w:eastAsia="Times New Roman" w:hAnsi="Calibri" w:cs="Calibri"/>
          <w:b/>
          <w:bCs/>
          <w:sz w:val="22"/>
          <w:szCs w:val="22"/>
          <w:lang w:eastAsia="it-IT"/>
        </w:rPr>
        <w:t>)</w:t>
      </w:r>
    </w:p>
    <w:p w14:paraId="0F61911F" w14:textId="77777777" w:rsidR="00C717EA" w:rsidRPr="00C72AD0" w:rsidRDefault="00C717EA" w:rsidP="00C717EA">
      <w:pPr>
        <w:jc w:val="center"/>
        <w:rPr>
          <w:rFonts w:ascii="Calibri" w:eastAsia="Times New Roman" w:hAnsi="Calibri" w:cs="Calibri"/>
          <w:sz w:val="22"/>
          <w:szCs w:val="22"/>
          <w:lang w:eastAsia="it-IT"/>
        </w:rPr>
      </w:pPr>
    </w:p>
    <w:p w14:paraId="21C772C6" w14:textId="6CC854B2" w:rsidR="00F703BE" w:rsidRPr="00C72AD0" w:rsidRDefault="00E03B1D" w:rsidP="00845B0E">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Ai fini della digitalizzazione dell’intero ciclo di vita del </w:t>
      </w:r>
      <w:r w:rsidR="00F703BE" w:rsidRPr="00C72AD0">
        <w:rPr>
          <w:rFonts w:ascii="Calibri" w:eastAsia="Times New Roman" w:hAnsi="Calibri" w:cs="Calibri"/>
          <w:sz w:val="22"/>
          <w:szCs w:val="22"/>
          <w:lang w:eastAsia="it-IT"/>
        </w:rPr>
        <w:t>P</w:t>
      </w:r>
      <w:r w:rsidRPr="00C72AD0">
        <w:rPr>
          <w:rFonts w:ascii="Calibri" w:eastAsia="Times New Roman" w:hAnsi="Calibri" w:cs="Calibri"/>
          <w:sz w:val="22"/>
          <w:szCs w:val="22"/>
          <w:lang w:eastAsia="it-IT"/>
        </w:rPr>
        <w:t xml:space="preserve">rogetto, tutte le comunicazioni </w:t>
      </w:r>
      <w:r w:rsidR="00F703BE" w:rsidRPr="00C72AD0">
        <w:rPr>
          <w:rFonts w:ascii="Calibri" w:eastAsia="Times New Roman" w:hAnsi="Calibri" w:cs="Calibri"/>
          <w:sz w:val="22"/>
          <w:szCs w:val="22"/>
          <w:lang w:eastAsia="it-IT"/>
        </w:rPr>
        <w:t xml:space="preserve">tra le Parti </w:t>
      </w:r>
      <w:r w:rsidR="001C24B9" w:rsidRPr="00C72AD0">
        <w:rPr>
          <w:rFonts w:ascii="Calibri" w:eastAsia="Times New Roman" w:hAnsi="Calibri" w:cs="Calibri"/>
          <w:sz w:val="22"/>
          <w:szCs w:val="22"/>
          <w:lang w:eastAsia="it-IT"/>
        </w:rPr>
        <w:t xml:space="preserve">dovranno </w:t>
      </w:r>
      <w:r w:rsidRPr="00C72AD0">
        <w:rPr>
          <w:rFonts w:ascii="Calibri" w:eastAsia="Times New Roman" w:hAnsi="Calibri" w:cs="Calibri"/>
          <w:sz w:val="22"/>
          <w:szCs w:val="22"/>
          <w:lang w:eastAsia="it-IT"/>
        </w:rPr>
        <w:t>avvenire per posta elettronica istituzionale o posta elettronica certificata, ai sensi del D.</w:t>
      </w:r>
      <w:r w:rsidR="001C24B9" w:rsidRPr="00C72AD0">
        <w:rPr>
          <w:rFonts w:ascii="Calibri" w:eastAsia="Times New Roman" w:hAnsi="Calibri" w:cs="Calibri"/>
          <w:sz w:val="22"/>
          <w:szCs w:val="22"/>
          <w:lang w:eastAsia="it-IT"/>
        </w:rPr>
        <w:t>l</w:t>
      </w:r>
      <w:r w:rsidRPr="00C72AD0">
        <w:rPr>
          <w:rFonts w:ascii="Calibri" w:eastAsia="Times New Roman" w:hAnsi="Calibri" w:cs="Calibri"/>
          <w:sz w:val="22"/>
          <w:szCs w:val="22"/>
          <w:lang w:eastAsia="it-IT"/>
        </w:rPr>
        <w:t>gs. n. 82/2005.</w:t>
      </w:r>
      <w:r w:rsidR="00F703BE" w:rsidRPr="00C72AD0">
        <w:rPr>
          <w:rFonts w:ascii="Calibri" w:eastAsia="Times New Roman" w:hAnsi="Calibri" w:cs="Calibri"/>
          <w:sz w:val="22"/>
          <w:szCs w:val="22"/>
          <w:lang w:eastAsia="it-IT"/>
        </w:rPr>
        <w:t xml:space="preserve"> </w:t>
      </w:r>
    </w:p>
    <w:p w14:paraId="63A60E8A" w14:textId="7BEAB1CE" w:rsidR="00F703BE" w:rsidRPr="00C72AD0" w:rsidRDefault="00F703BE" w:rsidP="00845B0E">
      <w:pPr>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A tal fine vengono indicati specificatamente le seguenti caselle di posta: </w:t>
      </w:r>
    </w:p>
    <w:p w14:paraId="0FC31A01" w14:textId="77777777" w:rsidR="00F703BE" w:rsidRPr="00C72AD0" w:rsidRDefault="00F703BE" w:rsidP="00C72AD0">
      <w:pPr>
        <w:ind w:left="567"/>
        <w:jc w:val="both"/>
        <w:rPr>
          <w:rFonts w:ascii="Calibri" w:eastAsia="Times New Roman" w:hAnsi="Calibri" w:cs="Calibri"/>
          <w:sz w:val="22"/>
          <w:szCs w:val="22"/>
          <w:lang w:eastAsia="it-IT"/>
        </w:rPr>
      </w:pPr>
    </w:p>
    <w:p w14:paraId="1DB3BA3E" w14:textId="30BD66B4" w:rsidR="00F703BE" w:rsidRPr="00C72AD0" w:rsidRDefault="00F703BE" w:rsidP="00C72AD0">
      <w:pPr>
        <w:pStyle w:val="Paragrafoelenco"/>
        <w:numPr>
          <w:ilvl w:val="0"/>
          <w:numId w:val="23"/>
        </w:numPr>
        <w:ind w:left="567" w:firstLine="0"/>
        <w:jc w:val="both"/>
        <w:rPr>
          <w:rFonts w:ascii="Calibri" w:eastAsia="Times New Roman" w:hAnsi="Calibri" w:cs="Calibri"/>
          <w:sz w:val="22"/>
          <w:szCs w:val="22"/>
          <w:lang w:eastAsia="it-IT"/>
        </w:rPr>
      </w:pPr>
      <w:r w:rsidRPr="00C72AD0">
        <w:rPr>
          <w:rFonts w:ascii="Calibri" w:eastAsia="Times New Roman" w:hAnsi="Calibri" w:cs="Calibri"/>
          <w:i/>
          <w:iCs/>
          <w:sz w:val="22"/>
          <w:szCs w:val="22"/>
          <w:lang w:eastAsia="it-IT"/>
        </w:rPr>
        <w:t xml:space="preserve">Spoke </w:t>
      </w:r>
      <w:r w:rsidR="001E1637">
        <w:rPr>
          <w:rFonts w:eastAsia="Calibri" w:cstheme="minorHAnsi"/>
          <w:bCs/>
          <w:sz w:val="22"/>
          <w:szCs w:val="22"/>
        </w:rPr>
        <w:t>1</w:t>
      </w:r>
      <w:r w:rsidRPr="00C72AD0">
        <w:rPr>
          <w:rFonts w:ascii="Calibri" w:eastAsia="Times New Roman" w:hAnsi="Calibri" w:cs="Calibri"/>
          <w:sz w:val="22"/>
          <w:szCs w:val="22"/>
          <w:lang w:eastAsia="it-IT"/>
        </w:rPr>
        <w:t xml:space="preserve"> </w:t>
      </w:r>
    </w:p>
    <w:p w14:paraId="2FF002AD" w14:textId="77777777" w:rsidR="00F703BE" w:rsidRPr="00C72AD0" w:rsidRDefault="00F703BE" w:rsidP="00C72AD0">
      <w:pPr>
        <w:pStyle w:val="Paragrafoelenco"/>
        <w:numPr>
          <w:ilvl w:val="0"/>
          <w:numId w:val="23"/>
        </w:numPr>
        <w:ind w:left="567" w:firstLine="0"/>
        <w:jc w:val="both"/>
        <w:rPr>
          <w:rFonts w:ascii="Calibri" w:eastAsia="Times New Roman" w:hAnsi="Calibri" w:cs="Calibri"/>
          <w:sz w:val="22"/>
          <w:szCs w:val="22"/>
          <w:lang w:eastAsia="it-IT"/>
        </w:rPr>
      </w:pPr>
      <w:r w:rsidRPr="00C72AD0">
        <w:rPr>
          <w:rFonts w:ascii="Calibri" w:eastAsia="Times New Roman" w:hAnsi="Calibri" w:cs="Calibri"/>
          <w:i/>
          <w:iCs/>
          <w:sz w:val="22"/>
          <w:szCs w:val="22"/>
          <w:lang w:eastAsia="it-IT"/>
        </w:rPr>
        <w:t xml:space="preserve">Soggetto Beneficario </w:t>
      </w:r>
      <w:r w:rsidRPr="00C72AD0">
        <w:rPr>
          <w:rFonts w:eastAsia="Calibri" w:cstheme="minorHAnsi"/>
          <w:bCs/>
          <w:sz w:val="22"/>
          <w:szCs w:val="22"/>
          <w:highlight w:val="yellow"/>
        </w:rPr>
        <w:t>[completare]</w:t>
      </w:r>
      <w:r w:rsidRPr="00C72AD0">
        <w:rPr>
          <w:rFonts w:ascii="Calibri" w:eastAsia="Times New Roman" w:hAnsi="Calibri" w:cs="Calibri"/>
          <w:sz w:val="22"/>
          <w:szCs w:val="22"/>
          <w:lang w:eastAsia="it-IT"/>
        </w:rPr>
        <w:t xml:space="preserve"> </w:t>
      </w:r>
    </w:p>
    <w:p w14:paraId="62751CF3" w14:textId="6FD6934E" w:rsidR="00F703BE" w:rsidRPr="00C72AD0" w:rsidRDefault="00F703BE" w:rsidP="00845B0E">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lastRenderedPageBreak/>
        <w:t>La variazione dei recapiti indicati dovrà essere tempestivamente comunicata all’altra Parte. Fino all’avvenuta comunicazione della variazione, le comunicazioni inviate ai recapiti precedentemente indicati si avranno per validamente effettuate.</w:t>
      </w:r>
    </w:p>
    <w:p w14:paraId="50C31796" w14:textId="12A7F928" w:rsidR="00C717EA"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5</w:t>
      </w:r>
    </w:p>
    <w:p w14:paraId="4357FAFA" w14:textId="3FF142E9" w:rsidR="00975101" w:rsidRPr="00C72AD0" w:rsidRDefault="00C717EA"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Disposizioni Finali</w:t>
      </w:r>
      <w:r w:rsidRPr="00C72AD0">
        <w:rPr>
          <w:rFonts w:ascii="Calibri" w:eastAsia="Times New Roman" w:hAnsi="Calibri" w:cs="Calibri"/>
          <w:b/>
          <w:bCs/>
          <w:sz w:val="22"/>
          <w:szCs w:val="22"/>
          <w:lang w:eastAsia="it-IT"/>
        </w:rPr>
        <w:t>)</w:t>
      </w:r>
    </w:p>
    <w:p w14:paraId="24A0661D" w14:textId="56D8832E" w:rsidR="00E03B1D" w:rsidRPr="00C72AD0" w:rsidRDefault="00E03B1D" w:rsidP="00C72AD0">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 xml:space="preserve">Per quanto non </w:t>
      </w:r>
      <w:r w:rsidR="001C24B9" w:rsidRPr="00C72AD0">
        <w:rPr>
          <w:rFonts w:ascii="Calibri" w:eastAsia="Times New Roman" w:hAnsi="Calibri" w:cs="Calibri"/>
          <w:sz w:val="22"/>
          <w:szCs w:val="22"/>
          <w:lang w:eastAsia="it-IT"/>
        </w:rPr>
        <w:t xml:space="preserve">espressamente </w:t>
      </w:r>
      <w:r w:rsidRPr="00C72AD0">
        <w:rPr>
          <w:rFonts w:ascii="Calibri" w:eastAsia="Times New Roman" w:hAnsi="Calibri" w:cs="Calibri"/>
          <w:sz w:val="22"/>
          <w:szCs w:val="22"/>
          <w:lang w:eastAsia="it-IT"/>
        </w:rPr>
        <w:t xml:space="preserve">previsto </w:t>
      </w:r>
      <w:r w:rsidR="001C24B9" w:rsidRPr="00C72AD0">
        <w:rPr>
          <w:rFonts w:ascii="Calibri" w:eastAsia="Times New Roman" w:hAnsi="Calibri" w:cs="Calibri"/>
          <w:sz w:val="22"/>
          <w:szCs w:val="22"/>
          <w:lang w:eastAsia="it-IT"/>
        </w:rPr>
        <w:t xml:space="preserve">dal </w:t>
      </w:r>
      <w:r w:rsidRPr="00C72AD0">
        <w:rPr>
          <w:rFonts w:ascii="Calibri" w:eastAsia="Times New Roman" w:hAnsi="Calibri" w:cs="Calibri"/>
          <w:sz w:val="22"/>
          <w:szCs w:val="22"/>
          <w:lang w:eastAsia="it-IT"/>
        </w:rPr>
        <w:t xml:space="preserve">presente </w:t>
      </w:r>
      <w:r w:rsidR="00202AF2" w:rsidRPr="00C72AD0">
        <w:rPr>
          <w:rFonts w:ascii="Calibri" w:eastAsia="Times New Roman" w:hAnsi="Calibri" w:cs="Calibri"/>
          <w:sz w:val="22"/>
          <w:szCs w:val="22"/>
          <w:lang w:eastAsia="it-IT"/>
        </w:rPr>
        <w:t xml:space="preserve">Accordo </w:t>
      </w:r>
      <w:r w:rsidRPr="00C72AD0">
        <w:rPr>
          <w:rFonts w:ascii="Calibri" w:eastAsia="Times New Roman" w:hAnsi="Calibri" w:cs="Calibri"/>
          <w:sz w:val="22"/>
          <w:szCs w:val="22"/>
          <w:lang w:eastAsia="it-IT"/>
        </w:rPr>
        <w:t xml:space="preserve">si rinvia alle norme comunitarie e nazionali di riferimento. </w:t>
      </w:r>
      <w:r w:rsidR="00C717EA" w:rsidRPr="00C72AD0">
        <w:rPr>
          <w:rFonts w:ascii="Calibri" w:eastAsia="Times New Roman" w:hAnsi="Calibri" w:cs="Calibri"/>
          <w:sz w:val="22"/>
          <w:szCs w:val="22"/>
          <w:lang w:eastAsia="it-IT"/>
        </w:rPr>
        <w:t>Le Parti si danno atto che il presente Accordo è stato negoziato in ogni sua parte su un piano di assoluta parità e che pertanto gli artt. 1341 e 1342 c</w:t>
      </w:r>
      <w:r w:rsidR="001C24B9" w:rsidRPr="00C72AD0">
        <w:rPr>
          <w:rFonts w:ascii="Calibri" w:eastAsia="Times New Roman" w:hAnsi="Calibri" w:cs="Calibri"/>
          <w:sz w:val="22"/>
          <w:szCs w:val="22"/>
          <w:lang w:eastAsia="it-IT"/>
        </w:rPr>
        <w:t>.</w:t>
      </w:r>
      <w:r w:rsidR="00C717EA" w:rsidRPr="00C72AD0">
        <w:rPr>
          <w:rFonts w:ascii="Calibri" w:eastAsia="Times New Roman" w:hAnsi="Calibri" w:cs="Calibri"/>
          <w:sz w:val="22"/>
          <w:szCs w:val="22"/>
          <w:lang w:eastAsia="it-IT"/>
        </w:rPr>
        <w:t xml:space="preserve">c. non trovano applicazione </w:t>
      </w:r>
    </w:p>
    <w:p w14:paraId="217C3AF2" w14:textId="510E1E3D" w:rsidR="00C717EA" w:rsidRPr="00C72AD0" w:rsidRDefault="00E03B1D" w:rsidP="00C72AD0">
      <w:pPr>
        <w:jc w:val="center"/>
        <w:rPr>
          <w:rFonts w:ascii="Calibri" w:eastAsia="Times New Roman" w:hAnsi="Calibri" w:cs="Calibri"/>
          <w:b/>
          <w:bCs/>
          <w:sz w:val="22"/>
          <w:szCs w:val="22"/>
          <w:lang w:eastAsia="it-IT"/>
        </w:rPr>
      </w:pPr>
      <w:r w:rsidRPr="00C72AD0">
        <w:rPr>
          <w:rFonts w:ascii="Calibri" w:eastAsia="Times New Roman" w:hAnsi="Calibri" w:cs="Calibri"/>
          <w:b/>
          <w:bCs/>
          <w:sz w:val="22"/>
          <w:szCs w:val="22"/>
          <w:lang w:eastAsia="it-IT"/>
        </w:rPr>
        <w:t>Art. 1</w:t>
      </w:r>
      <w:r w:rsidR="00FF5419" w:rsidRPr="00C72AD0">
        <w:rPr>
          <w:rFonts w:ascii="Calibri" w:eastAsia="Times New Roman" w:hAnsi="Calibri" w:cs="Calibri"/>
          <w:b/>
          <w:bCs/>
          <w:sz w:val="22"/>
          <w:szCs w:val="22"/>
          <w:lang w:eastAsia="it-IT"/>
        </w:rPr>
        <w:t>6</w:t>
      </w:r>
      <w:r w:rsidRPr="00C72AD0">
        <w:rPr>
          <w:rFonts w:ascii="Calibri" w:eastAsia="Times New Roman" w:hAnsi="Calibri" w:cs="Calibri"/>
          <w:b/>
          <w:bCs/>
          <w:sz w:val="22"/>
          <w:szCs w:val="22"/>
          <w:lang w:eastAsia="it-IT"/>
        </w:rPr>
        <w:t xml:space="preserve"> </w:t>
      </w:r>
    </w:p>
    <w:p w14:paraId="387A39A2" w14:textId="0C8B5DB9" w:rsidR="00E03B1D" w:rsidRPr="00C72AD0" w:rsidRDefault="00C717EA" w:rsidP="00C72AD0">
      <w:pPr>
        <w:jc w:val="center"/>
        <w:rPr>
          <w:rFonts w:ascii="Calibri" w:eastAsia="Times New Roman" w:hAnsi="Calibri" w:cs="Calibri"/>
          <w:sz w:val="22"/>
          <w:szCs w:val="22"/>
          <w:lang w:eastAsia="it-IT"/>
        </w:rPr>
      </w:pPr>
      <w:r w:rsidRPr="00C72AD0">
        <w:rPr>
          <w:rFonts w:ascii="Calibri" w:eastAsia="Times New Roman" w:hAnsi="Calibri" w:cs="Calibri"/>
          <w:b/>
          <w:bCs/>
          <w:sz w:val="22"/>
          <w:szCs w:val="22"/>
          <w:lang w:eastAsia="it-IT"/>
        </w:rPr>
        <w:t>(</w:t>
      </w:r>
      <w:r w:rsidR="00E03B1D" w:rsidRPr="00C72AD0">
        <w:rPr>
          <w:rFonts w:ascii="Calibri" w:eastAsia="Times New Roman" w:hAnsi="Calibri" w:cs="Calibri"/>
          <w:b/>
          <w:bCs/>
          <w:sz w:val="22"/>
          <w:szCs w:val="22"/>
          <w:lang w:eastAsia="it-IT"/>
        </w:rPr>
        <w:t>Efficacia</w:t>
      </w:r>
      <w:r w:rsidRPr="00C72AD0">
        <w:rPr>
          <w:rFonts w:ascii="Calibri" w:eastAsia="Times New Roman" w:hAnsi="Calibri" w:cs="Calibri"/>
          <w:b/>
          <w:bCs/>
          <w:sz w:val="22"/>
          <w:szCs w:val="22"/>
          <w:lang w:eastAsia="it-IT"/>
        </w:rPr>
        <w:t>)</w:t>
      </w:r>
    </w:p>
    <w:p w14:paraId="4401C030" w14:textId="3BDA9EB9" w:rsidR="00E03B1D" w:rsidRPr="00C72AD0" w:rsidRDefault="00202AF2" w:rsidP="00C72AD0">
      <w:pPr>
        <w:spacing w:before="100" w:beforeAutospacing="1" w:after="100" w:afterAutospacing="1"/>
        <w:ind w:left="567"/>
        <w:jc w:val="both"/>
        <w:rPr>
          <w:rFonts w:ascii="Calibri" w:eastAsia="Times New Roman" w:hAnsi="Calibri" w:cs="Calibri"/>
          <w:sz w:val="22"/>
          <w:szCs w:val="22"/>
          <w:lang w:eastAsia="it-IT"/>
        </w:rPr>
      </w:pPr>
      <w:r w:rsidRPr="00C72AD0">
        <w:rPr>
          <w:rFonts w:ascii="Calibri" w:eastAsia="Times New Roman" w:hAnsi="Calibri" w:cs="Calibri"/>
          <w:sz w:val="22"/>
          <w:szCs w:val="22"/>
          <w:lang w:eastAsia="it-IT"/>
        </w:rPr>
        <w:t>Il presente Accordo</w:t>
      </w:r>
      <w:r w:rsidR="00845B0E" w:rsidRPr="00C72AD0">
        <w:rPr>
          <w:rFonts w:ascii="Calibri" w:eastAsia="Times New Roman" w:hAnsi="Calibri" w:cs="Calibri"/>
          <w:sz w:val="22"/>
          <w:szCs w:val="22"/>
          <w:lang w:eastAsia="it-IT"/>
        </w:rPr>
        <w:t>, firmato digitalmente,</w:t>
      </w:r>
      <w:r w:rsidR="00E03B1D" w:rsidRPr="00C72AD0">
        <w:rPr>
          <w:rFonts w:ascii="Calibri" w:eastAsia="Times New Roman" w:hAnsi="Calibri" w:cs="Calibri"/>
          <w:sz w:val="22"/>
          <w:szCs w:val="22"/>
          <w:lang w:eastAsia="it-IT"/>
        </w:rPr>
        <w:t xml:space="preserve"> decorre dalla data di </w:t>
      </w:r>
      <w:r w:rsidR="001C24B9" w:rsidRPr="00C72AD0">
        <w:rPr>
          <w:rFonts w:ascii="Calibri" w:eastAsia="Times New Roman" w:hAnsi="Calibri" w:cs="Calibri"/>
          <w:sz w:val="22"/>
          <w:szCs w:val="22"/>
          <w:lang w:eastAsia="it-IT"/>
        </w:rPr>
        <w:t xml:space="preserve">ultima sua </w:t>
      </w:r>
      <w:r w:rsidR="00E03B1D" w:rsidRPr="00C72AD0">
        <w:rPr>
          <w:rFonts w:ascii="Calibri" w:eastAsia="Times New Roman" w:hAnsi="Calibri" w:cs="Calibri"/>
          <w:sz w:val="22"/>
          <w:szCs w:val="22"/>
          <w:lang w:eastAsia="it-IT"/>
        </w:rPr>
        <w:t xml:space="preserve">sottoscrizione. </w:t>
      </w:r>
      <w:r w:rsidR="00C717EA" w:rsidRPr="00C72AD0">
        <w:rPr>
          <w:rFonts w:ascii="Calibri" w:eastAsia="Times New Roman" w:hAnsi="Calibri" w:cs="Calibri"/>
          <w:sz w:val="22"/>
          <w:szCs w:val="22"/>
          <w:lang w:eastAsia="it-IT"/>
        </w:rPr>
        <w:t>Qualsiasi modifica al presente Accordo sarà valida ed efficace solo se stipulata per iscritto da rappresentanti delle Parti muniti dei necessari poteri.</w:t>
      </w:r>
    </w:p>
    <w:p w14:paraId="7EB06836" w14:textId="77777777" w:rsidR="00C717EA" w:rsidRPr="00C72AD0" w:rsidRDefault="00C717EA" w:rsidP="00877E1B">
      <w:pPr>
        <w:spacing w:before="100" w:beforeAutospacing="1" w:after="100" w:afterAutospacing="1"/>
        <w:ind w:left="567"/>
        <w:rPr>
          <w:rFonts w:ascii="Calibri" w:eastAsia="Times New Roman" w:hAnsi="Calibri" w:cs="Calibri"/>
          <w:sz w:val="22"/>
          <w:szCs w:val="22"/>
          <w:lang w:eastAsia="it-IT"/>
        </w:rPr>
      </w:pPr>
    </w:p>
    <w:tbl>
      <w:tblPr>
        <w:tblStyle w:val="Grigliatabella"/>
        <w:tblpPr w:leftFromText="141" w:rightFromText="141" w:vertAnchor="text" w:horzAnchor="margin" w:tblpXSpec="center" w:tblpY="-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717EA" w:rsidRPr="00C72AD0" w14:paraId="551C53BD" w14:textId="77777777" w:rsidTr="00C717EA">
        <w:tc>
          <w:tcPr>
            <w:tcW w:w="3751" w:type="dxa"/>
          </w:tcPr>
          <w:p w14:paraId="65B21637" w14:textId="3BABAEDF"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 xml:space="preserve">Il </w:t>
            </w:r>
            <w:r w:rsidRPr="00C72AD0">
              <w:rPr>
                <w:rFonts w:ascii="Calibri" w:hAnsi="Calibri" w:cs="Calibri"/>
                <w:i/>
                <w:iCs/>
                <w:sz w:val="22"/>
                <w:szCs w:val="22"/>
              </w:rPr>
              <w:t>Soggetto Beneficiario</w:t>
            </w:r>
          </w:p>
        </w:tc>
        <w:tc>
          <w:tcPr>
            <w:tcW w:w="3752" w:type="dxa"/>
          </w:tcPr>
          <w:p w14:paraId="7C0B35CF" w14:textId="45F02FDC"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 xml:space="preserve">Lo </w:t>
            </w:r>
            <w:r w:rsidRPr="00C72AD0">
              <w:rPr>
                <w:rFonts w:ascii="Calibri" w:hAnsi="Calibri" w:cs="Calibri"/>
                <w:i/>
                <w:iCs/>
                <w:sz w:val="22"/>
                <w:szCs w:val="22"/>
              </w:rPr>
              <w:t>Spoke</w:t>
            </w:r>
          </w:p>
        </w:tc>
      </w:tr>
      <w:tr w:rsidR="00C717EA" w:rsidRPr="00C72AD0" w14:paraId="2AF64199" w14:textId="77777777" w:rsidTr="00C717EA">
        <w:tc>
          <w:tcPr>
            <w:tcW w:w="3751" w:type="dxa"/>
          </w:tcPr>
          <w:p w14:paraId="3AC55825" w14:textId="77777777"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Il legale rappresentante</w:t>
            </w:r>
          </w:p>
        </w:tc>
        <w:tc>
          <w:tcPr>
            <w:tcW w:w="3752" w:type="dxa"/>
          </w:tcPr>
          <w:p w14:paraId="3FD35F27" w14:textId="4D1875C0"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Il Responsabile del Procedimento</w:t>
            </w:r>
          </w:p>
        </w:tc>
      </w:tr>
      <w:tr w:rsidR="00C717EA" w:rsidRPr="00C72AD0" w14:paraId="792076B3" w14:textId="77777777" w:rsidTr="00C717EA">
        <w:tc>
          <w:tcPr>
            <w:tcW w:w="3751" w:type="dxa"/>
          </w:tcPr>
          <w:p w14:paraId="443F49AC" w14:textId="77777777"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(Nome e COGNOME)</w:t>
            </w:r>
          </w:p>
        </w:tc>
        <w:tc>
          <w:tcPr>
            <w:tcW w:w="3752" w:type="dxa"/>
          </w:tcPr>
          <w:p w14:paraId="4AFA2313" w14:textId="77777777" w:rsidR="00C717EA" w:rsidRPr="00C72AD0" w:rsidRDefault="00C717EA" w:rsidP="00C717EA">
            <w:pPr>
              <w:pStyle w:val="Paragrafoelenco"/>
              <w:ind w:left="0"/>
              <w:jc w:val="center"/>
              <w:rPr>
                <w:rFonts w:ascii="Calibri" w:hAnsi="Calibri" w:cs="Calibri"/>
                <w:sz w:val="22"/>
                <w:szCs w:val="22"/>
              </w:rPr>
            </w:pPr>
            <w:r w:rsidRPr="00C72AD0">
              <w:rPr>
                <w:rFonts w:ascii="Calibri" w:hAnsi="Calibri" w:cs="Calibri"/>
                <w:sz w:val="22"/>
                <w:szCs w:val="22"/>
              </w:rPr>
              <w:t>(Nome e COGNOME)</w:t>
            </w:r>
          </w:p>
        </w:tc>
      </w:tr>
    </w:tbl>
    <w:p w14:paraId="3BD8726B" w14:textId="77777777" w:rsidR="00427054" w:rsidRPr="00C72AD0" w:rsidRDefault="00427054">
      <w:pPr>
        <w:rPr>
          <w:rFonts w:ascii="Calibri" w:hAnsi="Calibri" w:cs="Calibri"/>
          <w:sz w:val="22"/>
          <w:szCs w:val="22"/>
        </w:rPr>
      </w:pPr>
    </w:p>
    <w:p w14:paraId="0B5F50C7" w14:textId="77777777" w:rsidR="00C717EA" w:rsidRPr="00C72AD0" w:rsidRDefault="00C717EA" w:rsidP="00C717EA">
      <w:pPr>
        <w:rPr>
          <w:rFonts w:ascii="Calibri" w:hAnsi="Calibri" w:cs="Calibri"/>
          <w:sz w:val="22"/>
          <w:szCs w:val="22"/>
        </w:rPr>
      </w:pPr>
    </w:p>
    <w:p w14:paraId="44F89B79" w14:textId="77777777" w:rsidR="00C717EA" w:rsidRPr="00C72AD0" w:rsidRDefault="00C717EA" w:rsidP="00C717EA">
      <w:pPr>
        <w:rPr>
          <w:rFonts w:ascii="Calibri" w:hAnsi="Calibri" w:cs="Calibri"/>
          <w:sz w:val="22"/>
          <w:szCs w:val="22"/>
        </w:rPr>
      </w:pPr>
    </w:p>
    <w:p w14:paraId="636F3B60" w14:textId="77777777" w:rsidR="00C717EA" w:rsidRPr="00C72AD0" w:rsidRDefault="00C717EA" w:rsidP="00C717EA">
      <w:pPr>
        <w:rPr>
          <w:rFonts w:ascii="Calibri" w:hAnsi="Calibri" w:cs="Calibri"/>
          <w:sz w:val="22"/>
          <w:szCs w:val="22"/>
        </w:rPr>
      </w:pPr>
    </w:p>
    <w:p w14:paraId="3A2EBFB9" w14:textId="77777777" w:rsidR="00C717EA" w:rsidRPr="00C72AD0" w:rsidRDefault="00C717EA" w:rsidP="00C717EA">
      <w:pPr>
        <w:rPr>
          <w:rFonts w:ascii="Calibri" w:hAnsi="Calibri" w:cs="Calibri"/>
          <w:sz w:val="22"/>
          <w:szCs w:val="22"/>
        </w:rPr>
      </w:pPr>
    </w:p>
    <w:p w14:paraId="311E5E7D" w14:textId="77777777" w:rsidR="00C717EA" w:rsidRPr="00C72AD0" w:rsidRDefault="00C717EA" w:rsidP="00C717EA">
      <w:pPr>
        <w:rPr>
          <w:rFonts w:ascii="Calibri" w:hAnsi="Calibri" w:cs="Calibri"/>
          <w:sz w:val="22"/>
          <w:szCs w:val="22"/>
        </w:rPr>
      </w:pPr>
    </w:p>
    <w:p w14:paraId="441675FB" w14:textId="77777777" w:rsidR="00C717EA" w:rsidRPr="00C72AD0" w:rsidRDefault="00C717EA" w:rsidP="00C717EA">
      <w:pPr>
        <w:rPr>
          <w:rFonts w:ascii="Calibri" w:hAnsi="Calibri" w:cs="Calibri"/>
          <w:sz w:val="22"/>
          <w:szCs w:val="22"/>
        </w:rPr>
      </w:pPr>
    </w:p>
    <w:p w14:paraId="513D76C3" w14:textId="77777777" w:rsidR="00C717EA" w:rsidRPr="00C72AD0" w:rsidRDefault="00C717EA" w:rsidP="00C717EA">
      <w:pPr>
        <w:rPr>
          <w:rFonts w:ascii="Calibri" w:hAnsi="Calibri" w:cs="Calibri"/>
          <w:sz w:val="22"/>
          <w:szCs w:val="22"/>
        </w:rPr>
      </w:pPr>
    </w:p>
    <w:p w14:paraId="6C558B0D" w14:textId="4C9E8982" w:rsidR="00C717EA" w:rsidRPr="00C72AD0" w:rsidRDefault="00C717EA" w:rsidP="00C717EA">
      <w:pPr>
        <w:rPr>
          <w:rFonts w:ascii="Calibri" w:hAnsi="Calibri" w:cs="Calibri"/>
          <w:sz w:val="22"/>
          <w:szCs w:val="22"/>
        </w:rPr>
      </w:pPr>
      <w:r w:rsidRPr="00C72AD0">
        <w:rPr>
          <w:rFonts w:ascii="Calibri" w:hAnsi="Calibri" w:cs="Calibri"/>
          <w:sz w:val="22"/>
          <w:szCs w:val="22"/>
        </w:rPr>
        <w:t xml:space="preserve">Allegati </w:t>
      </w:r>
      <w:r w:rsidRPr="00C72AD0">
        <w:rPr>
          <w:rFonts w:eastAsia="Calibri" w:cstheme="minorHAnsi"/>
          <w:bCs/>
          <w:sz w:val="22"/>
          <w:szCs w:val="22"/>
          <w:highlight w:val="yellow"/>
        </w:rPr>
        <w:t>[completare]</w:t>
      </w:r>
      <w:bookmarkEnd w:id="0"/>
    </w:p>
    <w:sectPr w:rsidR="00C717EA" w:rsidRPr="00C72AD0">
      <w:headerReference w:type="default" r:id="rId9"/>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775D7" w14:textId="77777777" w:rsidR="008A04AB" w:rsidRDefault="008A04AB" w:rsidP="00746C04">
      <w:r>
        <w:separator/>
      </w:r>
    </w:p>
  </w:endnote>
  <w:endnote w:type="continuationSeparator" w:id="0">
    <w:p w14:paraId="399FD70D" w14:textId="77777777" w:rsidR="008A04AB" w:rsidRDefault="008A04AB" w:rsidP="00746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Book">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761810666"/>
      <w:docPartObj>
        <w:docPartGallery w:val="Page Numbers (Bottom of Page)"/>
        <w:docPartUnique/>
      </w:docPartObj>
    </w:sdtPr>
    <w:sdtEndPr>
      <w:rPr>
        <w:rStyle w:val="Numeropagina"/>
      </w:rPr>
    </w:sdtEndPr>
    <w:sdtContent>
      <w:p w14:paraId="3D8E664D" w14:textId="1FE7A07B" w:rsidR="00746C04" w:rsidRDefault="00746C04" w:rsidP="00765A0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AA1001E" w14:textId="77777777" w:rsidR="00746C04" w:rsidRDefault="00746C04" w:rsidP="00C72AD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448197181"/>
      <w:docPartObj>
        <w:docPartGallery w:val="Page Numbers (Bottom of Page)"/>
        <w:docPartUnique/>
      </w:docPartObj>
    </w:sdtPr>
    <w:sdtEndPr>
      <w:rPr>
        <w:rStyle w:val="Numeropagina"/>
      </w:rPr>
    </w:sdtEndPr>
    <w:sdtContent>
      <w:p w14:paraId="349A9F65" w14:textId="632C9EAD" w:rsidR="00746C04" w:rsidRDefault="00746C04" w:rsidP="00765A0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4443A1">
          <w:rPr>
            <w:rStyle w:val="Numeropagina"/>
            <w:noProof/>
          </w:rPr>
          <w:t>1</w:t>
        </w:r>
        <w:r>
          <w:rPr>
            <w:rStyle w:val="Numeropagina"/>
          </w:rPr>
          <w:fldChar w:fldCharType="end"/>
        </w:r>
      </w:p>
    </w:sdtContent>
  </w:sdt>
  <w:p w14:paraId="40C73074" w14:textId="5FAC404B" w:rsidR="00746C04" w:rsidRDefault="00292B61" w:rsidP="00C72AD0">
    <w:pPr>
      <w:pStyle w:val="Pidipagina"/>
      <w:ind w:right="360"/>
    </w:pPr>
    <w:r>
      <w:rPr>
        <w:noProof/>
        <w:lang w:eastAsia="it-IT"/>
      </w:rPr>
      <w:drawing>
        <wp:anchor distT="0" distB="0" distL="114300" distR="114300" simplePos="0" relativeHeight="251663360" behindDoc="1" locked="0" layoutInCell="1" allowOverlap="1" wp14:anchorId="4856733A" wp14:editId="30971FAD">
          <wp:simplePos x="0" y="0"/>
          <wp:positionH relativeFrom="margin">
            <wp:posOffset>5416550</wp:posOffset>
          </wp:positionH>
          <wp:positionV relativeFrom="paragraph">
            <wp:posOffset>114300</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lang w:eastAsia="it-IT"/>
      </w:rPr>
      <w:drawing>
        <wp:anchor distT="0" distB="0" distL="114300" distR="114300" simplePos="0" relativeHeight="251661312" behindDoc="1" locked="0" layoutInCell="1" allowOverlap="1" wp14:anchorId="5766D6C8" wp14:editId="582A7CF1">
          <wp:simplePos x="0" y="0"/>
          <wp:positionH relativeFrom="page">
            <wp:posOffset>177800</wp:posOffset>
          </wp:positionH>
          <wp:positionV relativeFrom="paragraph">
            <wp:posOffset>5080</wp:posOffset>
          </wp:positionV>
          <wp:extent cx="4610100" cy="766737"/>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4610100" cy="766737"/>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80231" w14:textId="77777777" w:rsidR="008A04AB" w:rsidRDefault="008A04AB" w:rsidP="00746C04">
      <w:r>
        <w:separator/>
      </w:r>
    </w:p>
  </w:footnote>
  <w:footnote w:type="continuationSeparator" w:id="0">
    <w:p w14:paraId="0F6AEFD2" w14:textId="77777777" w:rsidR="008A04AB" w:rsidRDefault="008A04AB" w:rsidP="00746C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13666" w14:textId="74235D85" w:rsidR="00292B61" w:rsidRDefault="00292B61">
    <w:pPr>
      <w:pStyle w:val="Intestazione"/>
    </w:pPr>
    <w:r>
      <w:rPr>
        <w:noProof/>
        <w:lang w:eastAsia="it-IT"/>
      </w:rPr>
      <w:drawing>
        <wp:anchor distT="0" distB="0" distL="0" distR="0" simplePos="0" relativeHeight="251659264" behindDoc="1" locked="0" layoutInCell="1" hidden="0" allowOverlap="1" wp14:anchorId="0BC7A803" wp14:editId="72F0AA27">
          <wp:simplePos x="0" y="0"/>
          <wp:positionH relativeFrom="margin">
            <wp:align>center</wp:align>
          </wp:positionH>
          <wp:positionV relativeFrom="paragraph">
            <wp:posOffset>-360680</wp:posOffset>
          </wp:positionV>
          <wp:extent cx="7291764" cy="806450"/>
          <wp:effectExtent l="0" t="0" r="444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291764" cy="80645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323E"/>
    <w:multiLevelType w:val="hybridMultilevel"/>
    <w:tmpl w:val="58FA09BA"/>
    <w:lvl w:ilvl="0" w:tplc="04100001">
      <w:start w:val="1"/>
      <w:numFmt w:val="bullet"/>
      <w:lvlText w:val=""/>
      <w:lvlJc w:val="left"/>
      <w:pPr>
        <w:ind w:left="1482" w:hanging="360"/>
      </w:pPr>
      <w:rPr>
        <w:rFonts w:ascii="Symbol" w:hAnsi="Symbol" w:hint="default"/>
      </w:rPr>
    </w:lvl>
    <w:lvl w:ilvl="1" w:tplc="04100003" w:tentative="1">
      <w:start w:val="1"/>
      <w:numFmt w:val="bullet"/>
      <w:lvlText w:val="o"/>
      <w:lvlJc w:val="left"/>
      <w:pPr>
        <w:ind w:left="2202" w:hanging="360"/>
      </w:pPr>
      <w:rPr>
        <w:rFonts w:ascii="Courier New" w:hAnsi="Courier New" w:cs="Courier New" w:hint="default"/>
      </w:rPr>
    </w:lvl>
    <w:lvl w:ilvl="2" w:tplc="04100005" w:tentative="1">
      <w:start w:val="1"/>
      <w:numFmt w:val="bullet"/>
      <w:lvlText w:val=""/>
      <w:lvlJc w:val="left"/>
      <w:pPr>
        <w:ind w:left="2922" w:hanging="360"/>
      </w:pPr>
      <w:rPr>
        <w:rFonts w:ascii="Wingdings" w:hAnsi="Wingdings" w:hint="default"/>
      </w:rPr>
    </w:lvl>
    <w:lvl w:ilvl="3" w:tplc="04100001" w:tentative="1">
      <w:start w:val="1"/>
      <w:numFmt w:val="bullet"/>
      <w:lvlText w:val=""/>
      <w:lvlJc w:val="left"/>
      <w:pPr>
        <w:ind w:left="3642" w:hanging="360"/>
      </w:pPr>
      <w:rPr>
        <w:rFonts w:ascii="Symbol" w:hAnsi="Symbol" w:hint="default"/>
      </w:rPr>
    </w:lvl>
    <w:lvl w:ilvl="4" w:tplc="04100003" w:tentative="1">
      <w:start w:val="1"/>
      <w:numFmt w:val="bullet"/>
      <w:lvlText w:val="o"/>
      <w:lvlJc w:val="left"/>
      <w:pPr>
        <w:ind w:left="4362" w:hanging="360"/>
      </w:pPr>
      <w:rPr>
        <w:rFonts w:ascii="Courier New" w:hAnsi="Courier New" w:cs="Courier New" w:hint="default"/>
      </w:rPr>
    </w:lvl>
    <w:lvl w:ilvl="5" w:tplc="04100005" w:tentative="1">
      <w:start w:val="1"/>
      <w:numFmt w:val="bullet"/>
      <w:lvlText w:val=""/>
      <w:lvlJc w:val="left"/>
      <w:pPr>
        <w:ind w:left="5082" w:hanging="360"/>
      </w:pPr>
      <w:rPr>
        <w:rFonts w:ascii="Wingdings" w:hAnsi="Wingdings" w:hint="default"/>
      </w:rPr>
    </w:lvl>
    <w:lvl w:ilvl="6" w:tplc="04100001" w:tentative="1">
      <w:start w:val="1"/>
      <w:numFmt w:val="bullet"/>
      <w:lvlText w:val=""/>
      <w:lvlJc w:val="left"/>
      <w:pPr>
        <w:ind w:left="5802" w:hanging="360"/>
      </w:pPr>
      <w:rPr>
        <w:rFonts w:ascii="Symbol" w:hAnsi="Symbol" w:hint="default"/>
      </w:rPr>
    </w:lvl>
    <w:lvl w:ilvl="7" w:tplc="04100003" w:tentative="1">
      <w:start w:val="1"/>
      <w:numFmt w:val="bullet"/>
      <w:lvlText w:val="o"/>
      <w:lvlJc w:val="left"/>
      <w:pPr>
        <w:ind w:left="6522" w:hanging="360"/>
      </w:pPr>
      <w:rPr>
        <w:rFonts w:ascii="Courier New" w:hAnsi="Courier New" w:cs="Courier New" w:hint="default"/>
      </w:rPr>
    </w:lvl>
    <w:lvl w:ilvl="8" w:tplc="04100005" w:tentative="1">
      <w:start w:val="1"/>
      <w:numFmt w:val="bullet"/>
      <w:lvlText w:val=""/>
      <w:lvlJc w:val="left"/>
      <w:pPr>
        <w:ind w:left="7242" w:hanging="360"/>
      </w:pPr>
      <w:rPr>
        <w:rFonts w:ascii="Wingdings" w:hAnsi="Wingdings" w:hint="default"/>
      </w:rPr>
    </w:lvl>
  </w:abstractNum>
  <w:abstractNum w:abstractNumId="1" w15:restartNumberingAfterBreak="0">
    <w:nsid w:val="05251366"/>
    <w:multiLevelType w:val="multilevel"/>
    <w:tmpl w:val="A34AD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F62D9E"/>
    <w:multiLevelType w:val="hybridMultilevel"/>
    <w:tmpl w:val="75662D0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0FCD549E"/>
    <w:multiLevelType w:val="hybridMultilevel"/>
    <w:tmpl w:val="023CF5BA"/>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15:restartNumberingAfterBreak="0">
    <w:nsid w:val="16834C04"/>
    <w:multiLevelType w:val="hybridMultilevel"/>
    <w:tmpl w:val="F9A4B30A"/>
    <w:lvl w:ilvl="0" w:tplc="08090001">
      <w:start w:val="1"/>
      <w:numFmt w:val="bullet"/>
      <w:lvlText w:val=""/>
      <w:lvlJc w:val="left"/>
      <w:pPr>
        <w:ind w:left="952" w:hanging="360"/>
      </w:pPr>
      <w:rPr>
        <w:rFonts w:ascii="Symbol" w:hAnsi="Symbol" w:hint="default"/>
      </w:rPr>
    </w:lvl>
    <w:lvl w:ilvl="1" w:tplc="08090003" w:tentative="1">
      <w:start w:val="1"/>
      <w:numFmt w:val="bullet"/>
      <w:lvlText w:val="o"/>
      <w:lvlJc w:val="left"/>
      <w:pPr>
        <w:ind w:left="1672" w:hanging="360"/>
      </w:pPr>
      <w:rPr>
        <w:rFonts w:ascii="Courier New" w:hAnsi="Courier New" w:cs="Courier New" w:hint="default"/>
      </w:rPr>
    </w:lvl>
    <w:lvl w:ilvl="2" w:tplc="08090005" w:tentative="1">
      <w:start w:val="1"/>
      <w:numFmt w:val="bullet"/>
      <w:lvlText w:val=""/>
      <w:lvlJc w:val="left"/>
      <w:pPr>
        <w:ind w:left="2392" w:hanging="360"/>
      </w:pPr>
      <w:rPr>
        <w:rFonts w:ascii="Wingdings" w:hAnsi="Wingdings" w:hint="default"/>
      </w:rPr>
    </w:lvl>
    <w:lvl w:ilvl="3" w:tplc="08090001" w:tentative="1">
      <w:start w:val="1"/>
      <w:numFmt w:val="bullet"/>
      <w:lvlText w:val=""/>
      <w:lvlJc w:val="left"/>
      <w:pPr>
        <w:ind w:left="3112" w:hanging="360"/>
      </w:pPr>
      <w:rPr>
        <w:rFonts w:ascii="Symbol" w:hAnsi="Symbol" w:hint="default"/>
      </w:rPr>
    </w:lvl>
    <w:lvl w:ilvl="4" w:tplc="08090003" w:tentative="1">
      <w:start w:val="1"/>
      <w:numFmt w:val="bullet"/>
      <w:lvlText w:val="o"/>
      <w:lvlJc w:val="left"/>
      <w:pPr>
        <w:ind w:left="3832" w:hanging="360"/>
      </w:pPr>
      <w:rPr>
        <w:rFonts w:ascii="Courier New" w:hAnsi="Courier New" w:cs="Courier New" w:hint="default"/>
      </w:rPr>
    </w:lvl>
    <w:lvl w:ilvl="5" w:tplc="08090005" w:tentative="1">
      <w:start w:val="1"/>
      <w:numFmt w:val="bullet"/>
      <w:lvlText w:val=""/>
      <w:lvlJc w:val="left"/>
      <w:pPr>
        <w:ind w:left="4552" w:hanging="360"/>
      </w:pPr>
      <w:rPr>
        <w:rFonts w:ascii="Wingdings" w:hAnsi="Wingdings" w:hint="default"/>
      </w:rPr>
    </w:lvl>
    <w:lvl w:ilvl="6" w:tplc="08090001" w:tentative="1">
      <w:start w:val="1"/>
      <w:numFmt w:val="bullet"/>
      <w:lvlText w:val=""/>
      <w:lvlJc w:val="left"/>
      <w:pPr>
        <w:ind w:left="5272" w:hanging="360"/>
      </w:pPr>
      <w:rPr>
        <w:rFonts w:ascii="Symbol" w:hAnsi="Symbol" w:hint="default"/>
      </w:rPr>
    </w:lvl>
    <w:lvl w:ilvl="7" w:tplc="08090003" w:tentative="1">
      <w:start w:val="1"/>
      <w:numFmt w:val="bullet"/>
      <w:lvlText w:val="o"/>
      <w:lvlJc w:val="left"/>
      <w:pPr>
        <w:ind w:left="5992" w:hanging="360"/>
      </w:pPr>
      <w:rPr>
        <w:rFonts w:ascii="Courier New" w:hAnsi="Courier New" w:cs="Courier New" w:hint="default"/>
      </w:rPr>
    </w:lvl>
    <w:lvl w:ilvl="8" w:tplc="08090005" w:tentative="1">
      <w:start w:val="1"/>
      <w:numFmt w:val="bullet"/>
      <w:lvlText w:val=""/>
      <w:lvlJc w:val="left"/>
      <w:pPr>
        <w:ind w:left="6712" w:hanging="360"/>
      </w:pPr>
      <w:rPr>
        <w:rFonts w:ascii="Wingdings" w:hAnsi="Wingdings" w:hint="default"/>
      </w:rPr>
    </w:lvl>
  </w:abstractNum>
  <w:abstractNum w:abstractNumId="6" w15:restartNumberingAfterBreak="0">
    <w:nsid w:val="231A57E5"/>
    <w:multiLevelType w:val="multilevel"/>
    <w:tmpl w:val="787C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9E04AA"/>
    <w:multiLevelType w:val="multilevel"/>
    <w:tmpl w:val="3374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196871"/>
    <w:multiLevelType w:val="hybridMultilevel"/>
    <w:tmpl w:val="FCA27A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5804621"/>
    <w:multiLevelType w:val="multilevel"/>
    <w:tmpl w:val="5D56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A736EB"/>
    <w:multiLevelType w:val="multilevel"/>
    <w:tmpl w:val="0FE40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3E2EAF"/>
    <w:multiLevelType w:val="hybridMultilevel"/>
    <w:tmpl w:val="48F8B0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CB4C3B"/>
    <w:multiLevelType w:val="multilevel"/>
    <w:tmpl w:val="6F802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34077E"/>
    <w:multiLevelType w:val="multilevel"/>
    <w:tmpl w:val="79949A40"/>
    <w:lvl w:ilvl="0">
      <w:start w:val="1"/>
      <w:numFmt w:val="lowerLetter"/>
      <w:lvlText w:val="%1)"/>
      <w:lvlJc w:val="left"/>
      <w:pPr>
        <w:ind w:left="720" w:hanging="360"/>
      </w:pPr>
    </w:lvl>
    <w:lvl w:ilvl="1">
      <w:start w:val="1"/>
      <w:numFmt w:val="bullet"/>
      <w:lvlText w:val="-"/>
      <w:lvlJc w:val="left"/>
      <w:pPr>
        <w:ind w:left="1495" w:hanging="360"/>
      </w:pPr>
      <w:rPr>
        <w:rFonts w:ascii="Avenir Book" w:eastAsiaTheme="minorHAnsi" w:hAnsi="Avenir Book"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3031987"/>
    <w:multiLevelType w:val="multilevel"/>
    <w:tmpl w:val="268A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C814E1"/>
    <w:multiLevelType w:val="multilevel"/>
    <w:tmpl w:val="4D927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BA5EF3"/>
    <w:multiLevelType w:val="hybridMultilevel"/>
    <w:tmpl w:val="D9F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516503F"/>
    <w:multiLevelType w:val="multilevel"/>
    <w:tmpl w:val="7E10C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B8614D"/>
    <w:multiLevelType w:val="hybridMultilevel"/>
    <w:tmpl w:val="2CCCFDC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68E72A29"/>
    <w:multiLevelType w:val="multilevel"/>
    <w:tmpl w:val="48F6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86A47"/>
    <w:multiLevelType w:val="multilevel"/>
    <w:tmpl w:val="0DB09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DFC197F"/>
    <w:multiLevelType w:val="multilevel"/>
    <w:tmpl w:val="C004F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927575"/>
    <w:multiLevelType w:val="multilevel"/>
    <w:tmpl w:val="D5966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4"/>
  </w:num>
  <w:num w:numId="3">
    <w:abstractNumId w:val="6"/>
  </w:num>
  <w:num w:numId="4">
    <w:abstractNumId w:val="7"/>
  </w:num>
  <w:num w:numId="5">
    <w:abstractNumId w:val="23"/>
  </w:num>
  <w:num w:numId="6">
    <w:abstractNumId w:val="19"/>
  </w:num>
  <w:num w:numId="7">
    <w:abstractNumId w:val="9"/>
  </w:num>
  <w:num w:numId="8">
    <w:abstractNumId w:val="21"/>
  </w:num>
  <w:num w:numId="9">
    <w:abstractNumId w:val="1"/>
  </w:num>
  <w:num w:numId="10">
    <w:abstractNumId w:val="0"/>
  </w:num>
  <w:num w:numId="11">
    <w:abstractNumId w:val="15"/>
  </w:num>
  <w:num w:numId="12">
    <w:abstractNumId w:val="13"/>
  </w:num>
  <w:num w:numId="13">
    <w:abstractNumId w:val="3"/>
  </w:num>
  <w:num w:numId="14">
    <w:abstractNumId w:val="20"/>
  </w:num>
  <w:num w:numId="15">
    <w:abstractNumId w:val="11"/>
  </w:num>
  <w:num w:numId="16">
    <w:abstractNumId w:val="5"/>
  </w:num>
  <w:num w:numId="17">
    <w:abstractNumId w:val="4"/>
  </w:num>
  <w:num w:numId="18">
    <w:abstractNumId w:val="16"/>
  </w:num>
  <w:num w:numId="19">
    <w:abstractNumId w:val="17"/>
  </w:num>
  <w:num w:numId="20">
    <w:abstractNumId w:val="14"/>
  </w:num>
  <w:num w:numId="21">
    <w:abstractNumId w:val="10"/>
  </w:num>
  <w:num w:numId="22">
    <w:abstractNumId w:val="18"/>
  </w:num>
  <w:num w:numId="23">
    <w:abstractNumId w:val="8"/>
  </w:num>
  <w:num w:numId="24">
    <w:abstractNumId w:val="12"/>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B1D"/>
    <w:rsid w:val="000029FC"/>
    <w:rsid w:val="00036D34"/>
    <w:rsid w:val="00047CEA"/>
    <w:rsid w:val="00052910"/>
    <w:rsid w:val="0005323B"/>
    <w:rsid w:val="00054106"/>
    <w:rsid w:val="00056B14"/>
    <w:rsid w:val="0007541A"/>
    <w:rsid w:val="00091094"/>
    <w:rsid w:val="00092BB0"/>
    <w:rsid w:val="000E1EFE"/>
    <w:rsid w:val="0010260F"/>
    <w:rsid w:val="0014397A"/>
    <w:rsid w:val="001903F9"/>
    <w:rsid w:val="001C24B9"/>
    <w:rsid w:val="001D70E3"/>
    <w:rsid w:val="001E1637"/>
    <w:rsid w:val="001F7106"/>
    <w:rsid w:val="00202AF2"/>
    <w:rsid w:val="00206001"/>
    <w:rsid w:val="002266AC"/>
    <w:rsid w:val="00277D7B"/>
    <w:rsid w:val="002873E8"/>
    <w:rsid w:val="00292B61"/>
    <w:rsid w:val="002A3AF6"/>
    <w:rsid w:val="002D2CC9"/>
    <w:rsid w:val="002E4324"/>
    <w:rsid w:val="002F5369"/>
    <w:rsid w:val="002F5825"/>
    <w:rsid w:val="00305FA0"/>
    <w:rsid w:val="00360DFF"/>
    <w:rsid w:val="0036443F"/>
    <w:rsid w:val="00370F6C"/>
    <w:rsid w:val="003910A7"/>
    <w:rsid w:val="00392388"/>
    <w:rsid w:val="003A3A5F"/>
    <w:rsid w:val="003C5D7D"/>
    <w:rsid w:val="003F58B5"/>
    <w:rsid w:val="00410CB4"/>
    <w:rsid w:val="0041679F"/>
    <w:rsid w:val="00427054"/>
    <w:rsid w:val="00433DE2"/>
    <w:rsid w:val="004411B0"/>
    <w:rsid w:val="004443A1"/>
    <w:rsid w:val="00472261"/>
    <w:rsid w:val="004722F9"/>
    <w:rsid w:val="004819AA"/>
    <w:rsid w:val="00487BAF"/>
    <w:rsid w:val="004A700B"/>
    <w:rsid w:val="004D4EEB"/>
    <w:rsid w:val="004F1BB2"/>
    <w:rsid w:val="00512645"/>
    <w:rsid w:val="00533701"/>
    <w:rsid w:val="00544F69"/>
    <w:rsid w:val="005A05AB"/>
    <w:rsid w:val="005D22FA"/>
    <w:rsid w:val="00604479"/>
    <w:rsid w:val="00615A35"/>
    <w:rsid w:val="006318F9"/>
    <w:rsid w:val="006A19C3"/>
    <w:rsid w:val="006D0503"/>
    <w:rsid w:val="006E1CF4"/>
    <w:rsid w:val="00746C04"/>
    <w:rsid w:val="00763D7A"/>
    <w:rsid w:val="00795C00"/>
    <w:rsid w:val="007A1013"/>
    <w:rsid w:val="007F4872"/>
    <w:rsid w:val="00805A84"/>
    <w:rsid w:val="00813BF1"/>
    <w:rsid w:val="00821BF3"/>
    <w:rsid w:val="00825B15"/>
    <w:rsid w:val="00845B0E"/>
    <w:rsid w:val="00854945"/>
    <w:rsid w:val="00877E1B"/>
    <w:rsid w:val="008A04AB"/>
    <w:rsid w:val="008B4C15"/>
    <w:rsid w:val="008D38B8"/>
    <w:rsid w:val="0093431B"/>
    <w:rsid w:val="00960443"/>
    <w:rsid w:val="00963EF1"/>
    <w:rsid w:val="00965E43"/>
    <w:rsid w:val="00975101"/>
    <w:rsid w:val="009B3A3B"/>
    <w:rsid w:val="009B4A45"/>
    <w:rsid w:val="009C15BC"/>
    <w:rsid w:val="009D5ADF"/>
    <w:rsid w:val="00A46A5C"/>
    <w:rsid w:val="00AA3787"/>
    <w:rsid w:val="00AA3831"/>
    <w:rsid w:val="00AA785D"/>
    <w:rsid w:val="00AA7DBF"/>
    <w:rsid w:val="00AB784F"/>
    <w:rsid w:val="00AD5936"/>
    <w:rsid w:val="00AE108E"/>
    <w:rsid w:val="00AE4A43"/>
    <w:rsid w:val="00AF230B"/>
    <w:rsid w:val="00AF2483"/>
    <w:rsid w:val="00B00615"/>
    <w:rsid w:val="00B0104A"/>
    <w:rsid w:val="00B01C9C"/>
    <w:rsid w:val="00B108F0"/>
    <w:rsid w:val="00B34498"/>
    <w:rsid w:val="00B60A8C"/>
    <w:rsid w:val="00B65E20"/>
    <w:rsid w:val="00B962C5"/>
    <w:rsid w:val="00B9649F"/>
    <w:rsid w:val="00BC5B6B"/>
    <w:rsid w:val="00BF48E9"/>
    <w:rsid w:val="00C202BB"/>
    <w:rsid w:val="00C300C2"/>
    <w:rsid w:val="00C5381D"/>
    <w:rsid w:val="00C71308"/>
    <w:rsid w:val="00C717EA"/>
    <w:rsid w:val="00C72AD0"/>
    <w:rsid w:val="00C75FB8"/>
    <w:rsid w:val="00C95A41"/>
    <w:rsid w:val="00CA3851"/>
    <w:rsid w:val="00CA5766"/>
    <w:rsid w:val="00CA5F74"/>
    <w:rsid w:val="00CB538F"/>
    <w:rsid w:val="00CF569A"/>
    <w:rsid w:val="00D1642B"/>
    <w:rsid w:val="00D45CF4"/>
    <w:rsid w:val="00D46F7E"/>
    <w:rsid w:val="00D57EAA"/>
    <w:rsid w:val="00D669F1"/>
    <w:rsid w:val="00D764F4"/>
    <w:rsid w:val="00DA7C64"/>
    <w:rsid w:val="00E03B1D"/>
    <w:rsid w:val="00E441FB"/>
    <w:rsid w:val="00E50E7A"/>
    <w:rsid w:val="00E55C83"/>
    <w:rsid w:val="00E83D72"/>
    <w:rsid w:val="00E9054A"/>
    <w:rsid w:val="00EA2635"/>
    <w:rsid w:val="00F23ED1"/>
    <w:rsid w:val="00F61029"/>
    <w:rsid w:val="00F703BE"/>
    <w:rsid w:val="00FA56EA"/>
    <w:rsid w:val="00FC292A"/>
    <w:rsid w:val="00FE0B4F"/>
    <w:rsid w:val="00FE2118"/>
    <w:rsid w:val="00FF54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B5DC"/>
  <w15:chartTrackingRefBased/>
  <w15:docId w15:val="{AD1537BE-C159-F246-87E9-D45ECBE9E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50E7A"/>
  </w:style>
  <w:style w:type="paragraph" w:styleId="Titolo1">
    <w:name w:val="heading 1"/>
    <w:basedOn w:val="Normale"/>
    <w:next w:val="Normale"/>
    <w:link w:val="Titolo1Carattere"/>
    <w:uiPriority w:val="9"/>
    <w:qFormat/>
    <w:rsid w:val="000029FC"/>
    <w:pPr>
      <w:keepNext/>
      <w:keepLines/>
      <w:widowControl w:val="0"/>
      <w:autoSpaceDE w:val="0"/>
      <w:autoSpaceDN w:val="0"/>
      <w:spacing w:before="240"/>
      <w:outlineLvl w:val="0"/>
    </w:pPr>
    <w:rPr>
      <w:rFonts w:asciiTheme="majorHAnsi" w:eastAsiaTheme="majorEastAsia" w:hAnsiTheme="majorHAnsi" w:cstheme="majorBidi"/>
      <w:color w:val="2F5496" w:themeColor="accent1" w:themeShade="BF"/>
      <w:sz w:val="32"/>
      <w:szCs w:val="32"/>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link w:val="NormaleWebCarattere"/>
    <w:uiPriority w:val="99"/>
    <w:unhideWhenUsed/>
    <w:rsid w:val="00E03B1D"/>
    <w:pPr>
      <w:spacing w:before="100" w:beforeAutospacing="1" w:after="100" w:afterAutospacing="1"/>
    </w:pPr>
    <w:rPr>
      <w:rFonts w:ascii="Times New Roman" w:eastAsia="Times New Roman" w:hAnsi="Times New Roman" w:cs="Times New Roman"/>
      <w:lang w:eastAsia="it-IT"/>
    </w:rPr>
  </w:style>
  <w:style w:type="paragraph" w:styleId="Paragrafoelenco">
    <w:name w:val="List Paragraph"/>
    <w:basedOn w:val="Normale"/>
    <w:uiPriority w:val="34"/>
    <w:qFormat/>
    <w:rsid w:val="00370F6C"/>
    <w:pPr>
      <w:ind w:left="720"/>
      <w:contextualSpacing/>
    </w:pPr>
  </w:style>
  <w:style w:type="character" w:styleId="Rimandocommento">
    <w:name w:val="annotation reference"/>
    <w:basedOn w:val="Carpredefinitoparagrafo"/>
    <w:uiPriority w:val="99"/>
    <w:semiHidden/>
    <w:unhideWhenUsed/>
    <w:rsid w:val="00DA7C64"/>
    <w:rPr>
      <w:sz w:val="16"/>
      <w:szCs w:val="16"/>
    </w:rPr>
  </w:style>
  <w:style w:type="paragraph" w:styleId="Testocommento">
    <w:name w:val="annotation text"/>
    <w:basedOn w:val="Normale"/>
    <w:link w:val="TestocommentoCarattere"/>
    <w:uiPriority w:val="99"/>
    <w:semiHidden/>
    <w:unhideWhenUsed/>
    <w:rsid w:val="00DA7C64"/>
    <w:rPr>
      <w:sz w:val="20"/>
      <w:szCs w:val="20"/>
    </w:rPr>
  </w:style>
  <w:style w:type="character" w:customStyle="1" w:styleId="TestocommentoCarattere">
    <w:name w:val="Testo commento Carattere"/>
    <w:basedOn w:val="Carpredefinitoparagrafo"/>
    <w:link w:val="Testocommento"/>
    <w:uiPriority w:val="99"/>
    <w:semiHidden/>
    <w:rsid w:val="00DA7C64"/>
    <w:rPr>
      <w:sz w:val="20"/>
      <w:szCs w:val="20"/>
    </w:rPr>
  </w:style>
  <w:style w:type="paragraph" w:styleId="Soggettocommento">
    <w:name w:val="annotation subject"/>
    <w:basedOn w:val="Testocommento"/>
    <w:next w:val="Testocommento"/>
    <w:link w:val="SoggettocommentoCarattere"/>
    <w:uiPriority w:val="99"/>
    <w:semiHidden/>
    <w:unhideWhenUsed/>
    <w:rsid w:val="00DA7C64"/>
    <w:rPr>
      <w:b/>
      <w:bCs/>
    </w:rPr>
  </w:style>
  <w:style w:type="character" w:customStyle="1" w:styleId="SoggettocommentoCarattere">
    <w:name w:val="Soggetto commento Carattere"/>
    <w:basedOn w:val="TestocommentoCarattere"/>
    <w:link w:val="Soggettocommento"/>
    <w:uiPriority w:val="99"/>
    <w:semiHidden/>
    <w:rsid w:val="00DA7C64"/>
    <w:rPr>
      <w:b/>
      <w:bCs/>
      <w:sz w:val="20"/>
      <w:szCs w:val="20"/>
    </w:rPr>
  </w:style>
  <w:style w:type="character" w:customStyle="1" w:styleId="NormaleWebCarattere">
    <w:name w:val="Normale (Web) Carattere"/>
    <w:link w:val="NormaleWeb"/>
    <w:uiPriority w:val="99"/>
    <w:rsid w:val="00CA5766"/>
    <w:rPr>
      <w:rFonts w:ascii="Times New Roman" w:eastAsia="Times New Roman" w:hAnsi="Times New Roman" w:cs="Times New Roman"/>
      <w:lang w:eastAsia="it-IT"/>
    </w:rPr>
  </w:style>
  <w:style w:type="character" w:customStyle="1" w:styleId="ui-provider">
    <w:name w:val="ui-provider"/>
    <w:basedOn w:val="Carpredefinitoparagrafo"/>
    <w:rsid w:val="00AF2483"/>
  </w:style>
  <w:style w:type="character" w:styleId="Enfasigrassetto">
    <w:name w:val="Strong"/>
    <w:basedOn w:val="Carpredefinitoparagrafo"/>
    <w:uiPriority w:val="22"/>
    <w:qFormat/>
    <w:rsid w:val="00AF2483"/>
    <w:rPr>
      <w:b/>
      <w:bCs/>
    </w:rPr>
  </w:style>
  <w:style w:type="paragraph" w:styleId="Corpotesto">
    <w:name w:val="Body Text"/>
    <w:basedOn w:val="Normale"/>
    <w:link w:val="CorpotestoCarattere"/>
    <w:uiPriority w:val="1"/>
    <w:qFormat/>
    <w:rsid w:val="0093431B"/>
    <w:pPr>
      <w:widowControl w:val="0"/>
      <w:autoSpaceDE w:val="0"/>
      <w:autoSpaceDN w:val="0"/>
      <w:spacing w:before="120"/>
      <w:ind w:left="113"/>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93431B"/>
    <w:rPr>
      <w:rFonts w:ascii="Times New Roman" w:eastAsia="Times New Roman" w:hAnsi="Times New Roman" w:cs="Times New Roman"/>
    </w:rPr>
  </w:style>
  <w:style w:type="character" w:styleId="Collegamentoipertestuale">
    <w:name w:val="Hyperlink"/>
    <w:basedOn w:val="Carpredefinitoparagrafo"/>
    <w:uiPriority w:val="99"/>
    <w:unhideWhenUsed/>
    <w:rsid w:val="00206001"/>
    <w:rPr>
      <w:color w:val="0563C1" w:themeColor="hyperlink"/>
      <w:u w:val="single"/>
    </w:rPr>
  </w:style>
  <w:style w:type="character" w:customStyle="1" w:styleId="Menzionenonrisolta1">
    <w:name w:val="Menzione non risolta1"/>
    <w:basedOn w:val="Carpredefinitoparagrafo"/>
    <w:uiPriority w:val="99"/>
    <w:semiHidden/>
    <w:unhideWhenUsed/>
    <w:rsid w:val="00206001"/>
    <w:rPr>
      <w:color w:val="605E5C"/>
      <w:shd w:val="clear" w:color="auto" w:fill="E1DFDD"/>
    </w:rPr>
  </w:style>
  <w:style w:type="table" w:styleId="Grigliatabella">
    <w:name w:val="Table Grid"/>
    <w:basedOn w:val="Tabellanormale"/>
    <w:rsid w:val="00C717EA"/>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F7106"/>
  </w:style>
  <w:style w:type="paragraph" w:customStyle="1" w:styleId="Default">
    <w:name w:val="Default"/>
    <w:rsid w:val="006318F9"/>
    <w:pPr>
      <w:autoSpaceDE w:val="0"/>
      <w:autoSpaceDN w:val="0"/>
      <w:adjustRightInd w:val="0"/>
    </w:pPr>
    <w:rPr>
      <w:rFonts w:ascii="Times New Roman" w:hAnsi="Times New Roman" w:cs="Times New Roman"/>
      <w:color w:val="000000"/>
    </w:rPr>
  </w:style>
  <w:style w:type="paragraph" w:styleId="Pidipagina">
    <w:name w:val="footer"/>
    <w:basedOn w:val="Normale"/>
    <w:link w:val="PidipaginaCarattere"/>
    <w:uiPriority w:val="99"/>
    <w:unhideWhenUsed/>
    <w:rsid w:val="00746C04"/>
    <w:pPr>
      <w:tabs>
        <w:tab w:val="center" w:pos="4819"/>
        <w:tab w:val="right" w:pos="9638"/>
      </w:tabs>
    </w:pPr>
  </w:style>
  <w:style w:type="character" w:customStyle="1" w:styleId="PidipaginaCarattere">
    <w:name w:val="Piè di pagina Carattere"/>
    <w:basedOn w:val="Carpredefinitoparagrafo"/>
    <w:link w:val="Pidipagina"/>
    <w:uiPriority w:val="99"/>
    <w:rsid w:val="00746C04"/>
  </w:style>
  <w:style w:type="character" w:styleId="Numeropagina">
    <w:name w:val="page number"/>
    <w:basedOn w:val="Carpredefinitoparagrafo"/>
    <w:uiPriority w:val="99"/>
    <w:semiHidden/>
    <w:unhideWhenUsed/>
    <w:rsid w:val="00746C04"/>
  </w:style>
  <w:style w:type="character" w:customStyle="1" w:styleId="Titolo1Carattere">
    <w:name w:val="Titolo 1 Carattere"/>
    <w:basedOn w:val="Carpredefinitoparagrafo"/>
    <w:link w:val="Titolo1"/>
    <w:uiPriority w:val="9"/>
    <w:rsid w:val="000029FC"/>
    <w:rPr>
      <w:rFonts w:asciiTheme="majorHAnsi" w:eastAsiaTheme="majorEastAsia" w:hAnsiTheme="majorHAnsi" w:cstheme="majorBidi"/>
      <w:color w:val="2F5496" w:themeColor="accent1" w:themeShade="BF"/>
      <w:sz w:val="32"/>
      <w:szCs w:val="32"/>
      <w:lang w:val="en-US"/>
    </w:rPr>
  </w:style>
  <w:style w:type="paragraph" w:styleId="Intestazione">
    <w:name w:val="header"/>
    <w:basedOn w:val="Normale"/>
    <w:link w:val="IntestazioneCarattere"/>
    <w:uiPriority w:val="99"/>
    <w:unhideWhenUsed/>
    <w:rsid w:val="00292B61"/>
    <w:pPr>
      <w:tabs>
        <w:tab w:val="center" w:pos="4819"/>
        <w:tab w:val="right" w:pos="9638"/>
      </w:tabs>
    </w:pPr>
  </w:style>
  <w:style w:type="character" w:customStyle="1" w:styleId="IntestazioneCarattere">
    <w:name w:val="Intestazione Carattere"/>
    <w:basedOn w:val="Carpredefinitoparagrafo"/>
    <w:link w:val="Intestazione"/>
    <w:uiPriority w:val="99"/>
    <w:rsid w:val="00292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9090">
      <w:bodyDiv w:val="1"/>
      <w:marLeft w:val="0"/>
      <w:marRight w:val="0"/>
      <w:marTop w:val="0"/>
      <w:marBottom w:val="0"/>
      <w:divBdr>
        <w:top w:val="none" w:sz="0" w:space="0" w:color="auto"/>
        <w:left w:val="none" w:sz="0" w:space="0" w:color="auto"/>
        <w:bottom w:val="none" w:sz="0" w:space="0" w:color="auto"/>
        <w:right w:val="none" w:sz="0" w:space="0" w:color="auto"/>
      </w:divBdr>
      <w:divsChild>
        <w:div w:id="1904828586">
          <w:marLeft w:val="0"/>
          <w:marRight w:val="0"/>
          <w:marTop w:val="0"/>
          <w:marBottom w:val="0"/>
          <w:divBdr>
            <w:top w:val="none" w:sz="0" w:space="0" w:color="auto"/>
            <w:left w:val="none" w:sz="0" w:space="0" w:color="auto"/>
            <w:bottom w:val="none" w:sz="0" w:space="0" w:color="auto"/>
            <w:right w:val="none" w:sz="0" w:space="0" w:color="auto"/>
          </w:divBdr>
          <w:divsChild>
            <w:div w:id="1890142960">
              <w:marLeft w:val="0"/>
              <w:marRight w:val="0"/>
              <w:marTop w:val="0"/>
              <w:marBottom w:val="0"/>
              <w:divBdr>
                <w:top w:val="none" w:sz="0" w:space="0" w:color="auto"/>
                <w:left w:val="none" w:sz="0" w:space="0" w:color="auto"/>
                <w:bottom w:val="none" w:sz="0" w:space="0" w:color="auto"/>
                <w:right w:val="none" w:sz="0" w:space="0" w:color="auto"/>
              </w:divBdr>
              <w:divsChild>
                <w:div w:id="1903514853">
                  <w:marLeft w:val="0"/>
                  <w:marRight w:val="0"/>
                  <w:marTop w:val="0"/>
                  <w:marBottom w:val="0"/>
                  <w:divBdr>
                    <w:top w:val="none" w:sz="0" w:space="0" w:color="auto"/>
                    <w:left w:val="none" w:sz="0" w:space="0" w:color="auto"/>
                    <w:bottom w:val="none" w:sz="0" w:space="0" w:color="auto"/>
                    <w:right w:val="none" w:sz="0" w:space="0" w:color="auto"/>
                  </w:divBdr>
                  <w:divsChild>
                    <w:div w:id="74923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61554">
      <w:bodyDiv w:val="1"/>
      <w:marLeft w:val="0"/>
      <w:marRight w:val="0"/>
      <w:marTop w:val="0"/>
      <w:marBottom w:val="0"/>
      <w:divBdr>
        <w:top w:val="none" w:sz="0" w:space="0" w:color="auto"/>
        <w:left w:val="none" w:sz="0" w:space="0" w:color="auto"/>
        <w:bottom w:val="none" w:sz="0" w:space="0" w:color="auto"/>
        <w:right w:val="none" w:sz="0" w:space="0" w:color="auto"/>
      </w:divBdr>
      <w:divsChild>
        <w:div w:id="1619143480">
          <w:marLeft w:val="0"/>
          <w:marRight w:val="0"/>
          <w:marTop w:val="0"/>
          <w:marBottom w:val="0"/>
          <w:divBdr>
            <w:top w:val="none" w:sz="0" w:space="0" w:color="auto"/>
            <w:left w:val="none" w:sz="0" w:space="0" w:color="auto"/>
            <w:bottom w:val="none" w:sz="0" w:space="0" w:color="auto"/>
            <w:right w:val="none" w:sz="0" w:space="0" w:color="auto"/>
          </w:divBdr>
          <w:divsChild>
            <w:div w:id="1342508969">
              <w:marLeft w:val="0"/>
              <w:marRight w:val="0"/>
              <w:marTop w:val="0"/>
              <w:marBottom w:val="0"/>
              <w:divBdr>
                <w:top w:val="none" w:sz="0" w:space="0" w:color="auto"/>
                <w:left w:val="none" w:sz="0" w:space="0" w:color="auto"/>
                <w:bottom w:val="none" w:sz="0" w:space="0" w:color="auto"/>
                <w:right w:val="none" w:sz="0" w:space="0" w:color="auto"/>
              </w:divBdr>
              <w:divsChild>
                <w:div w:id="1132013837">
                  <w:marLeft w:val="0"/>
                  <w:marRight w:val="0"/>
                  <w:marTop w:val="0"/>
                  <w:marBottom w:val="0"/>
                  <w:divBdr>
                    <w:top w:val="none" w:sz="0" w:space="0" w:color="auto"/>
                    <w:left w:val="none" w:sz="0" w:space="0" w:color="auto"/>
                    <w:bottom w:val="none" w:sz="0" w:space="0" w:color="auto"/>
                    <w:right w:val="none" w:sz="0" w:space="0" w:color="auto"/>
                  </w:divBdr>
                  <w:divsChild>
                    <w:div w:id="1112897876">
                      <w:marLeft w:val="0"/>
                      <w:marRight w:val="0"/>
                      <w:marTop w:val="0"/>
                      <w:marBottom w:val="0"/>
                      <w:divBdr>
                        <w:top w:val="none" w:sz="0" w:space="0" w:color="auto"/>
                        <w:left w:val="none" w:sz="0" w:space="0" w:color="auto"/>
                        <w:bottom w:val="none" w:sz="0" w:space="0" w:color="auto"/>
                        <w:right w:val="none" w:sz="0" w:space="0" w:color="auto"/>
                      </w:divBdr>
                    </w:div>
                  </w:divsChild>
                </w:div>
                <w:div w:id="1245453162">
                  <w:marLeft w:val="0"/>
                  <w:marRight w:val="0"/>
                  <w:marTop w:val="0"/>
                  <w:marBottom w:val="0"/>
                  <w:divBdr>
                    <w:top w:val="none" w:sz="0" w:space="0" w:color="auto"/>
                    <w:left w:val="none" w:sz="0" w:space="0" w:color="auto"/>
                    <w:bottom w:val="none" w:sz="0" w:space="0" w:color="auto"/>
                    <w:right w:val="none" w:sz="0" w:space="0" w:color="auto"/>
                  </w:divBdr>
                  <w:divsChild>
                    <w:div w:id="195837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1454">
      <w:bodyDiv w:val="1"/>
      <w:marLeft w:val="0"/>
      <w:marRight w:val="0"/>
      <w:marTop w:val="0"/>
      <w:marBottom w:val="0"/>
      <w:divBdr>
        <w:top w:val="none" w:sz="0" w:space="0" w:color="auto"/>
        <w:left w:val="none" w:sz="0" w:space="0" w:color="auto"/>
        <w:bottom w:val="none" w:sz="0" w:space="0" w:color="auto"/>
        <w:right w:val="none" w:sz="0" w:space="0" w:color="auto"/>
      </w:divBdr>
      <w:divsChild>
        <w:div w:id="801852195">
          <w:marLeft w:val="0"/>
          <w:marRight w:val="0"/>
          <w:marTop w:val="0"/>
          <w:marBottom w:val="0"/>
          <w:divBdr>
            <w:top w:val="none" w:sz="0" w:space="0" w:color="auto"/>
            <w:left w:val="none" w:sz="0" w:space="0" w:color="auto"/>
            <w:bottom w:val="none" w:sz="0" w:space="0" w:color="auto"/>
            <w:right w:val="none" w:sz="0" w:space="0" w:color="auto"/>
          </w:divBdr>
          <w:divsChild>
            <w:div w:id="372971990">
              <w:marLeft w:val="0"/>
              <w:marRight w:val="0"/>
              <w:marTop w:val="0"/>
              <w:marBottom w:val="0"/>
              <w:divBdr>
                <w:top w:val="none" w:sz="0" w:space="0" w:color="auto"/>
                <w:left w:val="none" w:sz="0" w:space="0" w:color="auto"/>
                <w:bottom w:val="none" w:sz="0" w:space="0" w:color="auto"/>
                <w:right w:val="none" w:sz="0" w:space="0" w:color="auto"/>
              </w:divBdr>
              <w:divsChild>
                <w:div w:id="2054307851">
                  <w:marLeft w:val="0"/>
                  <w:marRight w:val="0"/>
                  <w:marTop w:val="0"/>
                  <w:marBottom w:val="0"/>
                  <w:divBdr>
                    <w:top w:val="none" w:sz="0" w:space="0" w:color="auto"/>
                    <w:left w:val="none" w:sz="0" w:space="0" w:color="auto"/>
                    <w:bottom w:val="none" w:sz="0" w:space="0" w:color="auto"/>
                    <w:right w:val="none" w:sz="0" w:space="0" w:color="auto"/>
                  </w:divBdr>
                  <w:divsChild>
                    <w:div w:id="385184382">
                      <w:marLeft w:val="0"/>
                      <w:marRight w:val="0"/>
                      <w:marTop w:val="0"/>
                      <w:marBottom w:val="0"/>
                      <w:divBdr>
                        <w:top w:val="none" w:sz="0" w:space="0" w:color="auto"/>
                        <w:left w:val="none" w:sz="0" w:space="0" w:color="auto"/>
                        <w:bottom w:val="none" w:sz="0" w:space="0" w:color="auto"/>
                        <w:right w:val="none" w:sz="0" w:space="0" w:color="auto"/>
                      </w:divBdr>
                    </w:div>
                  </w:divsChild>
                </w:div>
                <w:div w:id="598679041">
                  <w:marLeft w:val="0"/>
                  <w:marRight w:val="0"/>
                  <w:marTop w:val="0"/>
                  <w:marBottom w:val="0"/>
                  <w:divBdr>
                    <w:top w:val="none" w:sz="0" w:space="0" w:color="auto"/>
                    <w:left w:val="none" w:sz="0" w:space="0" w:color="auto"/>
                    <w:bottom w:val="none" w:sz="0" w:space="0" w:color="auto"/>
                    <w:right w:val="none" w:sz="0" w:space="0" w:color="auto"/>
                  </w:divBdr>
                  <w:divsChild>
                    <w:div w:id="451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662865">
      <w:bodyDiv w:val="1"/>
      <w:marLeft w:val="0"/>
      <w:marRight w:val="0"/>
      <w:marTop w:val="0"/>
      <w:marBottom w:val="0"/>
      <w:divBdr>
        <w:top w:val="none" w:sz="0" w:space="0" w:color="auto"/>
        <w:left w:val="none" w:sz="0" w:space="0" w:color="auto"/>
        <w:bottom w:val="none" w:sz="0" w:space="0" w:color="auto"/>
        <w:right w:val="none" w:sz="0" w:space="0" w:color="auto"/>
      </w:divBdr>
      <w:divsChild>
        <w:div w:id="331295651">
          <w:marLeft w:val="0"/>
          <w:marRight w:val="0"/>
          <w:marTop w:val="0"/>
          <w:marBottom w:val="0"/>
          <w:divBdr>
            <w:top w:val="none" w:sz="0" w:space="0" w:color="auto"/>
            <w:left w:val="none" w:sz="0" w:space="0" w:color="auto"/>
            <w:bottom w:val="none" w:sz="0" w:space="0" w:color="auto"/>
            <w:right w:val="none" w:sz="0" w:space="0" w:color="auto"/>
          </w:divBdr>
          <w:divsChild>
            <w:div w:id="2018339197">
              <w:marLeft w:val="0"/>
              <w:marRight w:val="0"/>
              <w:marTop w:val="0"/>
              <w:marBottom w:val="0"/>
              <w:divBdr>
                <w:top w:val="none" w:sz="0" w:space="0" w:color="auto"/>
                <w:left w:val="none" w:sz="0" w:space="0" w:color="auto"/>
                <w:bottom w:val="none" w:sz="0" w:space="0" w:color="auto"/>
                <w:right w:val="none" w:sz="0" w:space="0" w:color="auto"/>
              </w:divBdr>
              <w:divsChild>
                <w:div w:id="1530411345">
                  <w:marLeft w:val="0"/>
                  <w:marRight w:val="0"/>
                  <w:marTop w:val="0"/>
                  <w:marBottom w:val="0"/>
                  <w:divBdr>
                    <w:top w:val="none" w:sz="0" w:space="0" w:color="auto"/>
                    <w:left w:val="none" w:sz="0" w:space="0" w:color="auto"/>
                    <w:bottom w:val="none" w:sz="0" w:space="0" w:color="auto"/>
                    <w:right w:val="none" w:sz="0" w:space="0" w:color="auto"/>
                  </w:divBdr>
                  <w:divsChild>
                    <w:div w:id="57555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463834">
      <w:bodyDiv w:val="1"/>
      <w:marLeft w:val="0"/>
      <w:marRight w:val="0"/>
      <w:marTop w:val="0"/>
      <w:marBottom w:val="0"/>
      <w:divBdr>
        <w:top w:val="none" w:sz="0" w:space="0" w:color="auto"/>
        <w:left w:val="none" w:sz="0" w:space="0" w:color="auto"/>
        <w:bottom w:val="none" w:sz="0" w:space="0" w:color="auto"/>
        <w:right w:val="none" w:sz="0" w:space="0" w:color="auto"/>
      </w:divBdr>
      <w:divsChild>
        <w:div w:id="1583947009">
          <w:marLeft w:val="0"/>
          <w:marRight w:val="0"/>
          <w:marTop w:val="0"/>
          <w:marBottom w:val="0"/>
          <w:divBdr>
            <w:top w:val="none" w:sz="0" w:space="0" w:color="auto"/>
            <w:left w:val="none" w:sz="0" w:space="0" w:color="auto"/>
            <w:bottom w:val="none" w:sz="0" w:space="0" w:color="auto"/>
            <w:right w:val="none" w:sz="0" w:space="0" w:color="auto"/>
          </w:divBdr>
          <w:divsChild>
            <w:div w:id="2045791069">
              <w:marLeft w:val="0"/>
              <w:marRight w:val="0"/>
              <w:marTop w:val="0"/>
              <w:marBottom w:val="0"/>
              <w:divBdr>
                <w:top w:val="none" w:sz="0" w:space="0" w:color="auto"/>
                <w:left w:val="none" w:sz="0" w:space="0" w:color="auto"/>
                <w:bottom w:val="none" w:sz="0" w:space="0" w:color="auto"/>
                <w:right w:val="none" w:sz="0" w:space="0" w:color="auto"/>
              </w:divBdr>
              <w:divsChild>
                <w:div w:id="1591040553">
                  <w:marLeft w:val="0"/>
                  <w:marRight w:val="0"/>
                  <w:marTop w:val="0"/>
                  <w:marBottom w:val="0"/>
                  <w:divBdr>
                    <w:top w:val="none" w:sz="0" w:space="0" w:color="auto"/>
                    <w:left w:val="none" w:sz="0" w:space="0" w:color="auto"/>
                    <w:bottom w:val="none" w:sz="0" w:space="0" w:color="auto"/>
                    <w:right w:val="none" w:sz="0" w:space="0" w:color="auto"/>
                  </w:divBdr>
                  <w:divsChild>
                    <w:div w:id="12789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786045">
      <w:bodyDiv w:val="1"/>
      <w:marLeft w:val="0"/>
      <w:marRight w:val="0"/>
      <w:marTop w:val="0"/>
      <w:marBottom w:val="0"/>
      <w:divBdr>
        <w:top w:val="none" w:sz="0" w:space="0" w:color="auto"/>
        <w:left w:val="none" w:sz="0" w:space="0" w:color="auto"/>
        <w:bottom w:val="none" w:sz="0" w:space="0" w:color="auto"/>
        <w:right w:val="none" w:sz="0" w:space="0" w:color="auto"/>
      </w:divBdr>
      <w:divsChild>
        <w:div w:id="115607796">
          <w:marLeft w:val="0"/>
          <w:marRight w:val="0"/>
          <w:marTop w:val="0"/>
          <w:marBottom w:val="0"/>
          <w:divBdr>
            <w:top w:val="none" w:sz="0" w:space="0" w:color="auto"/>
            <w:left w:val="none" w:sz="0" w:space="0" w:color="auto"/>
            <w:bottom w:val="none" w:sz="0" w:space="0" w:color="auto"/>
            <w:right w:val="none" w:sz="0" w:space="0" w:color="auto"/>
          </w:divBdr>
          <w:divsChild>
            <w:div w:id="893127604">
              <w:marLeft w:val="0"/>
              <w:marRight w:val="0"/>
              <w:marTop w:val="0"/>
              <w:marBottom w:val="0"/>
              <w:divBdr>
                <w:top w:val="none" w:sz="0" w:space="0" w:color="auto"/>
                <w:left w:val="none" w:sz="0" w:space="0" w:color="auto"/>
                <w:bottom w:val="none" w:sz="0" w:space="0" w:color="auto"/>
                <w:right w:val="none" w:sz="0" w:space="0" w:color="auto"/>
              </w:divBdr>
              <w:divsChild>
                <w:div w:id="136393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838686">
          <w:marLeft w:val="0"/>
          <w:marRight w:val="0"/>
          <w:marTop w:val="0"/>
          <w:marBottom w:val="0"/>
          <w:divBdr>
            <w:top w:val="none" w:sz="0" w:space="0" w:color="auto"/>
            <w:left w:val="none" w:sz="0" w:space="0" w:color="auto"/>
            <w:bottom w:val="none" w:sz="0" w:space="0" w:color="auto"/>
            <w:right w:val="none" w:sz="0" w:space="0" w:color="auto"/>
          </w:divBdr>
          <w:divsChild>
            <w:div w:id="217516898">
              <w:marLeft w:val="0"/>
              <w:marRight w:val="0"/>
              <w:marTop w:val="0"/>
              <w:marBottom w:val="0"/>
              <w:divBdr>
                <w:top w:val="none" w:sz="0" w:space="0" w:color="auto"/>
                <w:left w:val="none" w:sz="0" w:space="0" w:color="auto"/>
                <w:bottom w:val="none" w:sz="0" w:space="0" w:color="auto"/>
                <w:right w:val="none" w:sz="0" w:space="0" w:color="auto"/>
              </w:divBdr>
              <w:divsChild>
                <w:div w:id="158040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6448">
          <w:marLeft w:val="0"/>
          <w:marRight w:val="0"/>
          <w:marTop w:val="0"/>
          <w:marBottom w:val="0"/>
          <w:divBdr>
            <w:top w:val="none" w:sz="0" w:space="0" w:color="auto"/>
            <w:left w:val="none" w:sz="0" w:space="0" w:color="auto"/>
            <w:bottom w:val="none" w:sz="0" w:space="0" w:color="auto"/>
            <w:right w:val="none" w:sz="0" w:space="0" w:color="auto"/>
          </w:divBdr>
          <w:divsChild>
            <w:div w:id="950625587">
              <w:marLeft w:val="0"/>
              <w:marRight w:val="0"/>
              <w:marTop w:val="0"/>
              <w:marBottom w:val="0"/>
              <w:divBdr>
                <w:top w:val="none" w:sz="0" w:space="0" w:color="auto"/>
                <w:left w:val="none" w:sz="0" w:space="0" w:color="auto"/>
                <w:bottom w:val="none" w:sz="0" w:space="0" w:color="auto"/>
                <w:right w:val="none" w:sz="0" w:space="0" w:color="auto"/>
              </w:divBdr>
              <w:divsChild>
                <w:div w:id="20329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01689">
          <w:marLeft w:val="0"/>
          <w:marRight w:val="0"/>
          <w:marTop w:val="0"/>
          <w:marBottom w:val="0"/>
          <w:divBdr>
            <w:top w:val="none" w:sz="0" w:space="0" w:color="auto"/>
            <w:left w:val="none" w:sz="0" w:space="0" w:color="auto"/>
            <w:bottom w:val="none" w:sz="0" w:space="0" w:color="auto"/>
            <w:right w:val="none" w:sz="0" w:space="0" w:color="auto"/>
          </w:divBdr>
          <w:divsChild>
            <w:div w:id="1510831204">
              <w:marLeft w:val="0"/>
              <w:marRight w:val="0"/>
              <w:marTop w:val="0"/>
              <w:marBottom w:val="0"/>
              <w:divBdr>
                <w:top w:val="none" w:sz="0" w:space="0" w:color="auto"/>
                <w:left w:val="none" w:sz="0" w:space="0" w:color="auto"/>
                <w:bottom w:val="none" w:sz="0" w:space="0" w:color="auto"/>
                <w:right w:val="none" w:sz="0" w:space="0" w:color="auto"/>
              </w:divBdr>
              <w:divsChild>
                <w:div w:id="24681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653770">
          <w:marLeft w:val="0"/>
          <w:marRight w:val="0"/>
          <w:marTop w:val="0"/>
          <w:marBottom w:val="0"/>
          <w:divBdr>
            <w:top w:val="none" w:sz="0" w:space="0" w:color="auto"/>
            <w:left w:val="none" w:sz="0" w:space="0" w:color="auto"/>
            <w:bottom w:val="none" w:sz="0" w:space="0" w:color="auto"/>
            <w:right w:val="none" w:sz="0" w:space="0" w:color="auto"/>
          </w:divBdr>
          <w:divsChild>
            <w:div w:id="1100488856">
              <w:marLeft w:val="0"/>
              <w:marRight w:val="0"/>
              <w:marTop w:val="0"/>
              <w:marBottom w:val="0"/>
              <w:divBdr>
                <w:top w:val="none" w:sz="0" w:space="0" w:color="auto"/>
                <w:left w:val="none" w:sz="0" w:space="0" w:color="auto"/>
                <w:bottom w:val="none" w:sz="0" w:space="0" w:color="auto"/>
                <w:right w:val="none" w:sz="0" w:space="0" w:color="auto"/>
              </w:divBdr>
              <w:divsChild>
                <w:div w:id="62593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3631">
          <w:marLeft w:val="0"/>
          <w:marRight w:val="0"/>
          <w:marTop w:val="0"/>
          <w:marBottom w:val="0"/>
          <w:divBdr>
            <w:top w:val="none" w:sz="0" w:space="0" w:color="auto"/>
            <w:left w:val="none" w:sz="0" w:space="0" w:color="auto"/>
            <w:bottom w:val="none" w:sz="0" w:space="0" w:color="auto"/>
            <w:right w:val="none" w:sz="0" w:space="0" w:color="auto"/>
          </w:divBdr>
          <w:divsChild>
            <w:div w:id="921178008">
              <w:marLeft w:val="0"/>
              <w:marRight w:val="0"/>
              <w:marTop w:val="0"/>
              <w:marBottom w:val="0"/>
              <w:divBdr>
                <w:top w:val="none" w:sz="0" w:space="0" w:color="auto"/>
                <w:left w:val="none" w:sz="0" w:space="0" w:color="auto"/>
                <w:bottom w:val="none" w:sz="0" w:space="0" w:color="auto"/>
                <w:right w:val="none" w:sz="0" w:space="0" w:color="auto"/>
              </w:divBdr>
              <w:divsChild>
                <w:div w:id="1307509001">
                  <w:marLeft w:val="0"/>
                  <w:marRight w:val="0"/>
                  <w:marTop w:val="0"/>
                  <w:marBottom w:val="0"/>
                  <w:divBdr>
                    <w:top w:val="none" w:sz="0" w:space="0" w:color="auto"/>
                    <w:left w:val="none" w:sz="0" w:space="0" w:color="auto"/>
                    <w:bottom w:val="none" w:sz="0" w:space="0" w:color="auto"/>
                    <w:right w:val="none" w:sz="0" w:space="0" w:color="auto"/>
                  </w:divBdr>
                </w:div>
              </w:divsChild>
            </w:div>
            <w:div w:id="753431206">
              <w:marLeft w:val="0"/>
              <w:marRight w:val="0"/>
              <w:marTop w:val="0"/>
              <w:marBottom w:val="0"/>
              <w:divBdr>
                <w:top w:val="none" w:sz="0" w:space="0" w:color="auto"/>
                <w:left w:val="none" w:sz="0" w:space="0" w:color="auto"/>
                <w:bottom w:val="none" w:sz="0" w:space="0" w:color="auto"/>
                <w:right w:val="none" w:sz="0" w:space="0" w:color="auto"/>
              </w:divBdr>
              <w:divsChild>
                <w:div w:id="109053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50554">
          <w:marLeft w:val="0"/>
          <w:marRight w:val="0"/>
          <w:marTop w:val="0"/>
          <w:marBottom w:val="0"/>
          <w:divBdr>
            <w:top w:val="none" w:sz="0" w:space="0" w:color="auto"/>
            <w:left w:val="none" w:sz="0" w:space="0" w:color="auto"/>
            <w:bottom w:val="none" w:sz="0" w:space="0" w:color="auto"/>
            <w:right w:val="none" w:sz="0" w:space="0" w:color="auto"/>
          </w:divBdr>
          <w:divsChild>
            <w:div w:id="2124569165">
              <w:marLeft w:val="0"/>
              <w:marRight w:val="0"/>
              <w:marTop w:val="0"/>
              <w:marBottom w:val="0"/>
              <w:divBdr>
                <w:top w:val="none" w:sz="0" w:space="0" w:color="auto"/>
                <w:left w:val="none" w:sz="0" w:space="0" w:color="auto"/>
                <w:bottom w:val="none" w:sz="0" w:space="0" w:color="auto"/>
                <w:right w:val="none" w:sz="0" w:space="0" w:color="auto"/>
              </w:divBdr>
              <w:divsChild>
                <w:div w:id="110719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1433">
          <w:marLeft w:val="0"/>
          <w:marRight w:val="0"/>
          <w:marTop w:val="0"/>
          <w:marBottom w:val="0"/>
          <w:divBdr>
            <w:top w:val="none" w:sz="0" w:space="0" w:color="auto"/>
            <w:left w:val="none" w:sz="0" w:space="0" w:color="auto"/>
            <w:bottom w:val="none" w:sz="0" w:space="0" w:color="auto"/>
            <w:right w:val="none" w:sz="0" w:space="0" w:color="auto"/>
          </w:divBdr>
          <w:divsChild>
            <w:div w:id="2048681903">
              <w:marLeft w:val="0"/>
              <w:marRight w:val="0"/>
              <w:marTop w:val="0"/>
              <w:marBottom w:val="0"/>
              <w:divBdr>
                <w:top w:val="none" w:sz="0" w:space="0" w:color="auto"/>
                <w:left w:val="none" w:sz="0" w:space="0" w:color="auto"/>
                <w:bottom w:val="none" w:sz="0" w:space="0" w:color="auto"/>
                <w:right w:val="none" w:sz="0" w:space="0" w:color="auto"/>
              </w:divBdr>
              <w:divsChild>
                <w:div w:id="210876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24711">
          <w:marLeft w:val="0"/>
          <w:marRight w:val="0"/>
          <w:marTop w:val="0"/>
          <w:marBottom w:val="0"/>
          <w:divBdr>
            <w:top w:val="none" w:sz="0" w:space="0" w:color="auto"/>
            <w:left w:val="none" w:sz="0" w:space="0" w:color="auto"/>
            <w:bottom w:val="none" w:sz="0" w:space="0" w:color="auto"/>
            <w:right w:val="none" w:sz="0" w:space="0" w:color="auto"/>
          </w:divBdr>
          <w:divsChild>
            <w:div w:id="1594310">
              <w:marLeft w:val="0"/>
              <w:marRight w:val="0"/>
              <w:marTop w:val="0"/>
              <w:marBottom w:val="0"/>
              <w:divBdr>
                <w:top w:val="none" w:sz="0" w:space="0" w:color="auto"/>
                <w:left w:val="none" w:sz="0" w:space="0" w:color="auto"/>
                <w:bottom w:val="none" w:sz="0" w:space="0" w:color="auto"/>
                <w:right w:val="none" w:sz="0" w:space="0" w:color="auto"/>
              </w:divBdr>
              <w:divsChild>
                <w:div w:id="144607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966825">
      <w:bodyDiv w:val="1"/>
      <w:marLeft w:val="0"/>
      <w:marRight w:val="0"/>
      <w:marTop w:val="0"/>
      <w:marBottom w:val="0"/>
      <w:divBdr>
        <w:top w:val="none" w:sz="0" w:space="0" w:color="auto"/>
        <w:left w:val="none" w:sz="0" w:space="0" w:color="auto"/>
        <w:bottom w:val="none" w:sz="0" w:space="0" w:color="auto"/>
        <w:right w:val="none" w:sz="0" w:space="0" w:color="auto"/>
      </w:divBdr>
      <w:divsChild>
        <w:div w:id="1022821895">
          <w:marLeft w:val="0"/>
          <w:marRight w:val="0"/>
          <w:marTop w:val="0"/>
          <w:marBottom w:val="0"/>
          <w:divBdr>
            <w:top w:val="none" w:sz="0" w:space="0" w:color="auto"/>
            <w:left w:val="none" w:sz="0" w:space="0" w:color="auto"/>
            <w:bottom w:val="none" w:sz="0" w:space="0" w:color="auto"/>
            <w:right w:val="none" w:sz="0" w:space="0" w:color="auto"/>
          </w:divBdr>
          <w:divsChild>
            <w:div w:id="1176768935">
              <w:marLeft w:val="0"/>
              <w:marRight w:val="0"/>
              <w:marTop w:val="0"/>
              <w:marBottom w:val="0"/>
              <w:divBdr>
                <w:top w:val="none" w:sz="0" w:space="0" w:color="auto"/>
                <w:left w:val="none" w:sz="0" w:space="0" w:color="auto"/>
                <w:bottom w:val="none" w:sz="0" w:space="0" w:color="auto"/>
                <w:right w:val="none" w:sz="0" w:space="0" w:color="auto"/>
              </w:divBdr>
              <w:divsChild>
                <w:div w:id="888420034">
                  <w:marLeft w:val="0"/>
                  <w:marRight w:val="0"/>
                  <w:marTop w:val="0"/>
                  <w:marBottom w:val="0"/>
                  <w:divBdr>
                    <w:top w:val="none" w:sz="0" w:space="0" w:color="auto"/>
                    <w:left w:val="none" w:sz="0" w:space="0" w:color="auto"/>
                    <w:bottom w:val="none" w:sz="0" w:space="0" w:color="auto"/>
                    <w:right w:val="none" w:sz="0" w:space="0" w:color="auto"/>
                  </w:divBdr>
                  <w:divsChild>
                    <w:div w:id="12773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8609689">
      <w:bodyDiv w:val="1"/>
      <w:marLeft w:val="0"/>
      <w:marRight w:val="0"/>
      <w:marTop w:val="0"/>
      <w:marBottom w:val="0"/>
      <w:divBdr>
        <w:top w:val="none" w:sz="0" w:space="0" w:color="auto"/>
        <w:left w:val="none" w:sz="0" w:space="0" w:color="auto"/>
        <w:bottom w:val="none" w:sz="0" w:space="0" w:color="auto"/>
        <w:right w:val="none" w:sz="0" w:space="0" w:color="auto"/>
      </w:divBdr>
      <w:divsChild>
        <w:div w:id="1586304924">
          <w:marLeft w:val="0"/>
          <w:marRight w:val="0"/>
          <w:marTop w:val="0"/>
          <w:marBottom w:val="0"/>
          <w:divBdr>
            <w:top w:val="none" w:sz="0" w:space="0" w:color="auto"/>
            <w:left w:val="none" w:sz="0" w:space="0" w:color="auto"/>
            <w:bottom w:val="none" w:sz="0" w:space="0" w:color="auto"/>
            <w:right w:val="none" w:sz="0" w:space="0" w:color="auto"/>
          </w:divBdr>
          <w:divsChild>
            <w:div w:id="1218274667">
              <w:marLeft w:val="0"/>
              <w:marRight w:val="0"/>
              <w:marTop w:val="0"/>
              <w:marBottom w:val="0"/>
              <w:divBdr>
                <w:top w:val="none" w:sz="0" w:space="0" w:color="auto"/>
                <w:left w:val="none" w:sz="0" w:space="0" w:color="auto"/>
                <w:bottom w:val="none" w:sz="0" w:space="0" w:color="auto"/>
                <w:right w:val="none" w:sz="0" w:space="0" w:color="auto"/>
              </w:divBdr>
              <w:divsChild>
                <w:div w:id="371343430">
                  <w:marLeft w:val="0"/>
                  <w:marRight w:val="0"/>
                  <w:marTop w:val="0"/>
                  <w:marBottom w:val="0"/>
                  <w:divBdr>
                    <w:top w:val="none" w:sz="0" w:space="0" w:color="auto"/>
                    <w:left w:val="none" w:sz="0" w:space="0" w:color="auto"/>
                    <w:bottom w:val="none" w:sz="0" w:space="0" w:color="auto"/>
                    <w:right w:val="none" w:sz="0" w:space="0" w:color="auto"/>
                  </w:divBdr>
                  <w:divsChild>
                    <w:div w:id="159057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139045">
      <w:bodyDiv w:val="1"/>
      <w:marLeft w:val="0"/>
      <w:marRight w:val="0"/>
      <w:marTop w:val="0"/>
      <w:marBottom w:val="0"/>
      <w:divBdr>
        <w:top w:val="none" w:sz="0" w:space="0" w:color="auto"/>
        <w:left w:val="none" w:sz="0" w:space="0" w:color="auto"/>
        <w:bottom w:val="none" w:sz="0" w:space="0" w:color="auto"/>
        <w:right w:val="none" w:sz="0" w:space="0" w:color="auto"/>
      </w:divBdr>
      <w:divsChild>
        <w:div w:id="1807970808">
          <w:marLeft w:val="0"/>
          <w:marRight w:val="0"/>
          <w:marTop w:val="0"/>
          <w:marBottom w:val="0"/>
          <w:divBdr>
            <w:top w:val="none" w:sz="0" w:space="0" w:color="auto"/>
            <w:left w:val="none" w:sz="0" w:space="0" w:color="auto"/>
            <w:bottom w:val="none" w:sz="0" w:space="0" w:color="auto"/>
            <w:right w:val="none" w:sz="0" w:space="0" w:color="auto"/>
          </w:divBdr>
          <w:divsChild>
            <w:div w:id="1840348275">
              <w:marLeft w:val="0"/>
              <w:marRight w:val="0"/>
              <w:marTop w:val="0"/>
              <w:marBottom w:val="0"/>
              <w:divBdr>
                <w:top w:val="none" w:sz="0" w:space="0" w:color="auto"/>
                <w:left w:val="none" w:sz="0" w:space="0" w:color="auto"/>
                <w:bottom w:val="none" w:sz="0" w:space="0" w:color="auto"/>
                <w:right w:val="none" w:sz="0" w:space="0" w:color="auto"/>
              </w:divBdr>
              <w:divsChild>
                <w:div w:id="851526283">
                  <w:marLeft w:val="0"/>
                  <w:marRight w:val="0"/>
                  <w:marTop w:val="0"/>
                  <w:marBottom w:val="0"/>
                  <w:divBdr>
                    <w:top w:val="none" w:sz="0" w:space="0" w:color="auto"/>
                    <w:left w:val="none" w:sz="0" w:space="0" w:color="auto"/>
                    <w:bottom w:val="none" w:sz="0" w:space="0" w:color="auto"/>
                    <w:right w:val="none" w:sz="0" w:space="0" w:color="auto"/>
                  </w:divBdr>
                  <w:divsChild>
                    <w:div w:id="176044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210581">
      <w:bodyDiv w:val="1"/>
      <w:marLeft w:val="0"/>
      <w:marRight w:val="0"/>
      <w:marTop w:val="0"/>
      <w:marBottom w:val="0"/>
      <w:divBdr>
        <w:top w:val="none" w:sz="0" w:space="0" w:color="auto"/>
        <w:left w:val="none" w:sz="0" w:space="0" w:color="auto"/>
        <w:bottom w:val="none" w:sz="0" w:space="0" w:color="auto"/>
        <w:right w:val="none" w:sz="0" w:space="0" w:color="auto"/>
      </w:divBdr>
      <w:divsChild>
        <w:div w:id="1334382155">
          <w:marLeft w:val="0"/>
          <w:marRight w:val="0"/>
          <w:marTop w:val="0"/>
          <w:marBottom w:val="0"/>
          <w:divBdr>
            <w:top w:val="none" w:sz="0" w:space="0" w:color="auto"/>
            <w:left w:val="none" w:sz="0" w:space="0" w:color="auto"/>
            <w:bottom w:val="none" w:sz="0" w:space="0" w:color="auto"/>
            <w:right w:val="none" w:sz="0" w:space="0" w:color="auto"/>
          </w:divBdr>
          <w:divsChild>
            <w:div w:id="595554911">
              <w:marLeft w:val="0"/>
              <w:marRight w:val="0"/>
              <w:marTop w:val="0"/>
              <w:marBottom w:val="0"/>
              <w:divBdr>
                <w:top w:val="none" w:sz="0" w:space="0" w:color="auto"/>
                <w:left w:val="none" w:sz="0" w:space="0" w:color="auto"/>
                <w:bottom w:val="none" w:sz="0" w:space="0" w:color="auto"/>
                <w:right w:val="none" w:sz="0" w:space="0" w:color="auto"/>
              </w:divBdr>
              <w:divsChild>
                <w:div w:id="2023705092">
                  <w:marLeft w:val="0"/>
                  <w:marRight w:val="0"/>
                  <w:marTop w:val="0"/>
                  <w:marBottom w:val="0"/>
                  <w:divBdr>
                    <w:top w:val="none" w:sz="0" w:space="0" w:color="auto"/>
                    <w:left w:val="none" w:sz="0" w:space="0" w:color="auto"/>
                    <w:bottom w:val="none" w:sz="0" w:space="0" w:color="auto"/>
                    <w:right w:val="none" w:sz="0" w:space="0" w:color="auto"/>
                  </w:divBdr>
                  <w:divsChild>
                    <w:div w:id="206583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041475">
      <w:bodyDiv w:val="1"/>
      <w:marLeft w:val="0"/>
      <w:marRight w:val="0"/>
      <w:marTop w:val="0"/>
      <w:marBottom w:val="0"/>
      <w:divBdr>
        <w:top w:val="none" w:sz="0" w:space="0" w:color="auto"/>
        <w:left w:val="none" w:sz="0" w:space="0" w:color="auto"/>
        <w:bottom w:val="none" w:sz="0" w:space="0" w:color="auto"/>
        <w:right w:val="none" w:sz="0" w:space="0" w:color="auto"/>
      </w:divBdr>
      <w:divsChild>
        <w:div w:id="60711815">
          <w:marLeft w:val="0"/>
          <w:marRight w:val="0"/>
          <w:marTop w:val="0"/>
          <w:marBottom w:val="0"/>
          <w:divBdr>
            <w:top w:val="none" w:sz="0" w:space="0" w:color="auto"/>
            <w:left w:val="none" w:sz="0" w:space="0" w:color="auto"/>
            <w:bottom w:val="none" w:sz="0" w:space="0" w:color="auto"/>
            <w:right w:val="none" w:sz="0" w:space="0" w:color="auto"/>
          </w:divBdr>
          <w:divsChild>
            <w:div w:id="1261184426">
              <w:marLeft w:val="0"/>
              <w:marRight w:val="0"/>
              <w:marTop w:val="0"/>
              <w:marBottom w:val="0"/>
              <w:divBdr>
                <w:top w:val="none" w:sz="0" w:space="0" w:color="auto"/>
                <w:left w:val="none" w:sz="0" w:space="0" w:color="auto"/>
                <w:bottom w:val="none" w:sz="0" w:space="0" w:color="auto"/>
                <w:right w:val="none" w:sz="0" w:space="0" w:color="auto"/>
              </w:divBdr>
              <w:divsChild>
                <w:div w:id="540677347">
                  <w:marLeft w:val="0"/>
                  <w:marRight w:val="0"/>
                  <w:marTop w:val="0"/>
                  <w:marBottom w:val="0"/>
                  <w:divBdr>
                    <w:top w:val="none" w:sz="0" w:space="0" w:color="auto"/>
                    <w:left w:val="none" w:sz="0" w:space="0" w:color="auto"/>
                    <w:bottom w:val="none" w:sz="0" w:space="0" w:color="auto"/>
                    <w:right w:val="none" w:sz="0" w:space="0" w:color="auto"/>
                  </w:divBdr>
                  <w:divsChild>
                    <w:div w:id="76796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138240">
      <w:bodyDiv w:val="1"/>
      <w:marLeft w:val="0"/>
      <w:marRight w:val="0"/>
      <w:marTop w:val="0"/>
      <w:marBottom w:val="0"/>
      <w:divBdr>
        <w:top w:val="none" w:sz="0" w:space="0" w:color="auto"/>
        <w:left w:val="none" w:sz="0" w:space="0" w:color="auto"/>
        <w:bottom w:val="none" w:sz="0" w:space="0" w:color="auto"/>
        <w:right w:val="none" w:sz="0" w:space="0" w:color="auto"/>
      </w:divBdr>
      <w:divsChild>
        <w:div w:id="583732434">
          <w:marLeft w:val="0"/>
          <w:marRight w:val="0"/>
          <w:marTop w:val="0"/>
          <w:marBottom w:val="0"/>
          <w:divBdr>
            <w:top w:val="none" w:sz="0" w:space="0" w:color="auto"/>
            <w:left w:val="none" w:sz="0" w:space="0" w:color="auto"/>
            <w:bottom w:val="none" w:sz="0" w:space="0" w:color="auto"/>
            <w:right w:val="none" w:sz="0" w:space="0" w:color="auto"/>
          </w:divBdr>
          <w:divsChild>
            <w:div w:id="2000308123">
              <w:marLeft w:val="0"/>
              <w:marRight w:val="0"/>
              <w:marTop w:val="0"/>
              <w:marBottom w:val="0"/>
              <w:divBdr>
                <w:top w:val="none" w:sz="0" w:space="0" w:color="auto"/>
                <w:left w:val="none" w:sz="0" w:space="0" w:color="auto"/>
                <w:bottom w:val="none" w:sz="0" w:space="0" w:color="auto"/>
                <w:right w:val="none" w:sz="0" w:space="0" w:color="auto"/>
              </w:divBdr>
              <w:divsChild>
                <w:div w:id="1605846738">
                  <w:marLeft w:val="0"/>
                  <w:marRight w:val="0"/>
                  <w:marTop w:val="0"/>
                  <w:marBottom w:val="0"/>
                  <w:divBdr>
                    <w:top w:val="none" w:sz="0" w:space="0" w:color="auto"/>
                    <w:left w:val="none" w:sz="0" w:space="0" w:color="auto"/>
                    <w:bottom w:val="none" w:sz="0" w:space="0" w:color="auto"/>
                    <w:right w:val="none" w:sz="0" w:space="0" w:color="auto"/>
                  </w:divBdr>
                  <w:divsChild>
                    <w:div w:id="24885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537135">
      <w:bodyDiv w:val="1"/>
      <w:marLeft w:val="0"/>
      <w:marRight w:val="0"/>
      <w:marTop w:val="0"/>
      <w:marBottom w:val="0"/>
      <w:divBdr>
        <w:top w:val="none" w:sz="0" w:space="0" w:color="auto"/>
        <w:left w:val="none" w:sz="0" w:space="0" w:color="auto"/>
        <w:bottom w:val="none" w:sz="0" w:space="0" w:color="auto"/>
        <w:right w:val="none" w:sz="0" w:space="0" w:color="auto"/>
      </w:divBdr>
      <w:divsChild>
        <w:div w:id="10566976">
          <w:marLeft w:val="0"/>
          <w:marRight w:val="0"/>
          <w:marTop w:val="0"/>
          <w:marBottom w:val="0"/>
          <w:divBdr>
            <w:top w:val="none" w:sz="0" w:space="0" w:color="auto"/>
            <w:left w:val="none" w:sz="0" w:space="0" w:color="auto"/>
            <w:bottom w:val="none" w:sz="0" w:space="0" w:color="auto"/>
            <w:right w:val="none" w:sz="0" w:space="0" w:color="auto"/>
          </w:divBdr>
          <w:divsChild>
            <w:div w:id="1307903083">
              <w:marLeft w:val="0"/>
              <w:marRight w:val="0"/>
              <w:marTop w:val="0"/>
              <w:marBottom w:val="0"/>
              <w:divBdr>
                <w:top w:val="none" w:sz="0" w:space="0" w:color="auto"/>
                <w:left w:val="none" w:sz="0" w:space="0" w:color="auto"/>
                <w:bottom w:val="none" w:sz="0" w:space="0" w:color="auto"/>
                <w:right w:val="none" w:sz="0" w:space="0" w:color="auto"/>
              </w:divBdr>
              <w:divsChild>
                <w:div w:id="996495394">
                  <w:marLeft w:val="0"/>
                  <w:marRight w:val="0"/>
                  <w:marTop w:val="0"/>
                  <w:marBottom w:val="0"/>
                  <w:divBdr>
                    <w:top w:val="none" w:sz="0" w:space="0" w:color="auto"/>
                    <w:left w:val="none" w:sz="0" w:space="0" w:color="auto"/>
                    <w:bottom w:val="none" w:sz="0" w:space="0" w:color="auto"/>
                    <w:right w:val="none" w:sz="0" w:space="0" w:color="auto"/>
                  </w:divBdr>
                  <w:divsChild>
                    <w:div w:id="166921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923435">
      <w:bodyDiv w:val="1"/>
      <w:marLeft w:val="0"/>
      <w:marRight w:val="0"/>
      <w:marTop w:val="0"/>
      <w:marBottom w:val="0"/>
      <w:divBdr>
        <w:top w:val="none" w:sz="0" w:space="0" w:color="auto"/>
        <w:left w:val="none" w:sz="0" w:space="0" w:color="auto"/>
        <w:bottom w:val="none" w:sz="0" w:space="0" w:color="auto"/>
        <w:right w:val="none" w:sz="0" w:space="0" w:color="auto"/>
      </w:divBdr>
      <w:divsChild>
        <w:div w:id="430010198">
          <w:marLeft w:val="0"/>
          <w:marRight w:val="0"/>
          <w:marTop w:val="0"/>
          <w:marBottom w:val="0"/>
          <w:divBdr>
            <w:top w:val="none" w:sz="0" w:space="0" w:color="auto"/>
            <w:left w:val="none" w:sz="0" w:space="0" w:color="auto"/>
            <w:bottom w:val="none" w:sz="0" w:space="0" w:color="auto"/>
            <w:right w:val="none" w:sz="0" w:space="0" w:color="auto"/>
          </w:divBdr>
          <w:divsChild>
            <w:div w:id="1769157700">
              <w:marLeft w:val="0"/>
              <w:marRight w:val="0"/>
              <w:marTop w:val="0"/>
              <w:marBottom w:val="0"/>
              <w:divBdr>
                <w:top w:val="none" w:sz="0" w:space="0" w:color="auto"/>
                <w:left w:val="none" w:sz="0" w:space="0" w:color="auto"/>
                <w:bottom w:val="none" w:sz="0" w:space="0" w:color="auto"/>
                <w:right w:val="none" w:sz="0" w:space="0" w:color="auto"/>
              </w:divBdr>
              <w:divsChild>
                <w:div w:id="91903261">
                  <w:marLeft w:val="0"/>
                  <w:marRight w:val="0"/>
                  <w:marTop w:val="0"/>
                  <w:marBottom w:val="0"/>
                  <w:divBdr>
                    <w:top w:val="none" w:sz="0" w:space="0" w:color="auto"/>
                    <w:left w:val="none" w:sz="0" w:space="0" w:color="auto"/>
                    <w:bottom w:val="none" w:sz="0" w:space="0" w:color="auto"/>
                    <w:right w:val="none" w:sz="0" w:space="0" w:color="auto"/>
                  </w:divBdr>
                  <w:divsChild>
                    <w:div w:id="106830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680092">
      <w:bodyDiv w:val="1"/>
      <w:marLeft w:val="0"/>
      <w:marRight w:val="0"/>
      <w:marTop w:val="0"/>
      <w:marBottom w:val="0"/>
      <w:divBdr>
        <w:top w:val="none" w:sz="0" w:space="0" w:color="auto"/>
        <w:left w:val="none" w:sz="0" w:space="0" w:color="auto"/>
        <w:bottom w:val="none" w:sz="0" w:space="0" w:color="auto"/>
        <w:right w:val="none" w:sz="0" w:space="0" w:color="auto"/>
      </w:divBdr>
      <w:divsChild>
        <w:div w:id="1216240639">
          <w:marLeft w:val="0"/>
          <w:marRight w:val="0"/>
          <w:marTop w:val="0"/>
          <w:marBottom w:val="0"/>
          <w:divBdr>
            <w:top w:val="none" w:sz="0" w:space="0" w:color="auto"/>
            <w:left w:val="none" w:sz="0" w:space="0" w:color="auto"/>
            <w:bottom w:val="none" w:sz="0" w:space="0" w:color="auto"/>
            <w:right w:val="none" w:sz="0" w:space="0" w:color="auto"/>
          </w:divBdr>
          <w:divsChild>
            <w:div w:id="1283614249">
              <w:marLeft w:val="0"/>
              <w:marRight w:val="0"/>
              <w:marTop w:val="0"/>
              <w:marBottom w:val="0"/>
              <w:divBdr>
                <w:top w:val="none" w:sz="0" w:space="0" w:color="auto"/>
                <w:left w:val="none" w:sz="0" w:space="0" w:color="auto"/>
                <w:bottom w:val="none" w:sz="0" w:space="0" w:color="auto"/>
                <w:right w:val="none" w:sz="0" w:space="0" w:color="auto"/>
              </w:divBdr>
              <w:divsChild>
                <w:div w:id="714424693">
                  <w:marLeft w:val="0"/>
                  <w:marRight w:val="0"/>
                  <w:marTop w:val="0"/>
                  <w:marBottom w:val="0"/>
                  <w:divBdr>
                    <w:top w:val="none" w:sz="0" w:space="0" w:color="auto"/>
                    <w:left w:val="none" w:sz="0" w:space="0" w:color="auto"/>
                    <w:bottom w:val="none" w:sz="0" w:space="0" w:color="auto"/>
                    <w:right w:val="none" w:sz="0" w:space="0" w:color="auto"/>
                  </w:divBdr>
                  <w:divsChild>
                    <w:div w:id="118328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p.cnr.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48DE23-3EA8-4B26-B504-F7A02D890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4099</Words>
  <Characters>23369</Characters>
  <Application>Microsoft Office Word</Application>
  <DocSecurity>0</DocSecurity>
  <Lines>194</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GIUSEPPA ELENA LEONARDI</dc:creator>
  <cp:keywords/>
  <dc:description/>
  <cp:lastModifiedBy>Irene</cp:lastModifiedBy>
  <cp:revision>10</cp:revision>
  <cp:lastPrinted>2023-04-27T09:47:00Z</cp:lastPrinted>
  <dcterms:created xsi:type="dcterms:W3CDTF">2024-03-07T12:10:00Z</dcterms:created>
  <dcterms:modified xsi:type="dcterms:W3CDTF">2024-03-14T12:40:00Z</dcterms:modified>
</cp:coreProperties>
</file>