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6CFE733" w14:textId="6EECAC09" w:rsidR="002F6FB5" w:rsidRPr="00BA72CD" w:rsidRDefault="005D0D28" w:rsidP="005D38C4">
      <w:pPr>
        <w:autoSpaceDE w:val="0"/>
        <w:autoSpaceDN w:val="0"/>
        <w:adjustRightInd w:val="0"/>
        <w:spacing w:after="0" w:line="240" w:lineRule="auto"/>
        <w:jc w:val="both"/>
        <w:rPr>
          <w:rFonts w:ascii="Century Gothic" w:hAnsi="Century Gothic"/>
          <w:b/>
          <w:bCs/>
          <w:i/>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 xml:space="preserve">di </w:t>
      </w:r>
      <w:bookmarkStart w:id="0" w:name="_Hlk146446965"/>
      <w:bookmarkStart w:id="1" w:name="_Hlk142314096"/>
      <w:r w:rsidR="002F6FB5" w:rsidRPr="002F6FB5">
        <w:rPr>
          <w:rFonts w:ascii="Century Gothic" w:hAnsi="Century Gothic"/>
          <w:bCs/>
        </w:rPr>
        <w:t xml:space="preserve">della fornitura, </w:t>
      </w:r>
      <w:r w:rsidR="0057723A">
        <w:rPr>
          <w:rFonts w:ascii="Century Gothic" w:hAnsi="Century Gothic"/>
          <w:bCs/>
        </w:rPr>
        <w:t xml:space="preserve">installazione e resa operativa </w:t>
      </w:r>
      <w:r w:rsidR="002F6FB5" w:rsidRPr="002F6FB5">
        <w:rPr>
          <w:rFonts w:ascii="Century Gothic" w:hAnsi="Century Gothic"/>
          <w:bCs/>
        </w:rPr>
        <w:t xml:space="preserve">di </w:t>
      </w:r>
      <w:r w:rsidR="00BA72CD">
        <w:rPr>
          <w:rFonts w:ascii="Century Gothic" w:hAnsi="Century Gothic"/>
          <w:bCs/>
        </w:rPr>
        <w:t xml:space="preserve">un </w:t>
      </w:r>
      <w:r w:rsidR="00BA72CD">
        <w:rPr>
          <w:rFonts w:cs="Calibri"/>
          <w:b/>
          <w:bCs/>
          <w:i/>
          <w:iCs/>
          <w:sz w:val="20"/>
          <w:szCs w:val="20"/>
        </w:rPr>
        <w:t>“SISTEMA DI SPREADING RESISTANCE PROBE (SRP) PER LA PROFILOMETRIA DI SEMICONDUTTORI COMPOSTI”</w:t>
      </w:r>
      <w:bookmarkEnd w:id="0"/>
      <w:bookmarkEnd w:id="1"/>
      <w:r w:rsidR="00BA72CD">
        <w:rPr>
          <w:rFonts w:ascii="Century Gothic" w:hAnsi="Century Gothic"/>
          <w:b/>
          <w:bCs/>
          <w:i/>
        </w:rPr>
        <w:t xml:space="preserve"> </w:t>
      </w:r>
      <w:r w:rsidR="002F6FB5" w:rsidRPr="002F6FB5">
        <w:rPr>
          <w:rFonts w:ascii="Century Gothic" w:hAnsi="Century Gothic"/>
          <w:bCs/>
        </w:rPr>
        <w:t>nell’ambito del piano nazionale ripresa e resilienza (</w:t>
      </w:r>
      <w:r w:rsidR="002F6FB5">
        <w:rPr>
          <w:rFonts w:ascii="Century Gothic" w:hAnsi="Century Gothic"/>
          <w:bCs/>
        </w:rPr>
        <w:t>PNRR</w:t>
      </w:r>
      <w:r w:rsidR="002F6FB5" w:rsidRPr="002F6FB5">
        <w:rPr>
          <w:rFonts w:ascii="Century Gothic" w:hAnsi="Century Gothic"/>
          <w:bCs/>
        </w:rPr>
        <w:t xml:space="preserve">) missione 4 “istruzione e ricerca” - componente 2 “dalla ricerca all’impresa” - investimento 3.1 “fondo per la realizzazione di un sistema integrato di infrastrutture di ricerca e innovazione” - progetto ientrance - </w:t>
      </w:r>
      <w:r w:rsidR="002F6FB5">
        <w:rPr>
          <w:rFonts w:ascii="Century Gothic" w:hAnsi="Century Gothic"/>
          <w:bCs/>
        </w:rPr>
        <w:t>CUP</w:t>
      </w:r>
      <w:r w:rsidR="002F6FB5" w:rsidRPr="002F6FB5">
        <w:rPr>
          <w:rFonts w:ascii="Century Gothic" w:hAnsi="Century Gothic"/>
          <w:bCs/>
        </w:rPr>
        <w:t xml:space="preserve">  </w:t>
      </w:r>
      <w:r w:rsidR="002F6FB5" w:rsidRPr="00C642B4">
        <w:rPr>
          <w:rFonts w:ascii="Century Gothic" w:hAnsi="Century Gothic"/>
          <w:bCs/>
        </w:rPr>
        <w:t>B33C22000710006</w:t>
      </w:r>
      <w:r w:rsidR="00E529C4" w:rsidRPr="00C642B4">
        <w:rPr>
          <w:rFonts w:ascii="Century Gothic" w:hAnsi="Century Gothic"/>
          <w:bCs/>
        </w:rPr>
        <w:t xml:space="preserve"> - </w:t>
      </w:r>
      <w:bookmarkStart w:id="2" w:name="_GoBack"/>
      <w:bookmarkEnd w:id="2"/>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6280CF6" w:rsidR="00B56D27" w:rsidRPr="007B5416" w:rsidRDefault="008C659B" w:rsidP="00B56D27">
      <w:pPr>
        <w:jc w:val="both"/>
        <w:rPr>
          <w:rFonts w:ascii="Century Gothic" w:hAnsi="Century Gothic" w:cs="Times New Roman"/>
        </w:rPr>
      </w:pPr>
      <w:r w:rsidRPr="008C659B">
        <w:rPr>
          <w:rFonts w:ascii="Century Gothic" w:hAnsi="Century Gothic" w:cs="Times New Roman"/>
          <w:lang w:bidi="it-IT"/>
        </w:rPr>
        <w:t xml:space="preserve">L’Istituto per la Microelettronica e Microsistemi del Consiglio Nazionale delle Ricerche (IMM) </w:t>
      </w:r>
      <w:r w:rsidRPr="008C659B">
        <w:rPr>
          <w:rFonts w:ascii="Century Gothic" w:hAnsi="Century Gothic" w:cs="Times New Roman"/>
        </w:rPr>
        <w:t>del CNR - C.F. 80054330586 (di seguito denominato CNR o Amministrazione) – in persona del Direttore Dott. Vittorio Privitera;</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58D6ADD6"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E141A0">
        <w:rPr>
          <w:b/>
          <w:bCs/>
          <w:sz w:val="22"/>
          <w:szCs w:val="22"/>
        </w:rPr>
        <w:t xml:space="preserve">[…] </w:t>
      </w:r>
      <w:r w:rsidR="00FC60F7" w:rsidRPr="00E141A0">
        <w:rPr>
          <w:rFonts w:ascii="Century Gothic" w:hAnsi="Century Gothic"/>
          <w:sz w:val="22"/>
          <w:szCs w:val="22"/>
        </w:rPr>
        <w:t>(di   seguito Operatore Economico</w:t>
      </w:r>
      <w:r w:rsidR="00B56D27" w:rsidRPr="00E141A0">
        <w:rPr>
          <w:rFonts w:ascii="Century Gothic" w:hAnsi="Century Gothic"/>
          <w:sz w:val="22"/>
          <w:szCs w:val="22"/>
        </w:rPr>
        <w:t>)</w:t>
      </w:r>
      <w:r w:rsidR="00FC60F7" w:rsidRPr="00E141A0">
        <w:rPr>
          <w:rFonts w:ascii="Century Gothic" w:hAnsi="Century Gothic"/>
          <w:sz w:val="22"/>
          <w:szCs w:val="22"/>
        </w:rPr>
        <w:t xml:space="preserve"> </w:t>
      </w:r>
      <w:r w:rsidR="00B56D27" w:rsidRPr="00E141A0">
        <w:rPr>
          <w:rFonts w:ascii="Century Gothic" w:hAnsi="Century Gothic"/>
          <w:sz w:val="22"/>
          <w:szCs w:val="22"/>
        </w:rPr>
        <w:t>con sede legale in</w:t>
      </w:r>
      <w:r w:rsidR="00FC60F7" w:rsidRPr="00E141A0">
        <w:rPr>
          <w:rFonts w:ascii="Century Gothic" w:hAnsi="Century Gothic"/>
          <w:sz w:val="22"/>
          <w:szCs w:val="22"/>
        </w:rPr>
        <w:t xml:space="preserve"> […]</w:t>
      </w:r>
      <w:r w:rsidR="00E95C9E" w:rsidRPr="00E141A0">
        <w:rPr>
          <w:rFonts w:ascii="Century Gothic" w:hAnsi="Century Gothic"/>
          <w:sz w:val="22"/>
          <w:szCs w:val="22"/>
        </w:rPr>
        <w:t xml:space="preserve"> </w:t>
      </w:r>
      <w:r w:rsidR="00B56D27" w:rsidRPr="00E141A0">
        <w:rPr>
          <w:rFonts w:ascii="Century Gothic" w:hAnsi="Century Gothic"/>
          <w:sz w:val="22"/>
          <w:szCs w:val="22"/>
        </w:rPr>
        <w:t>C.F./ P. IVA</w:t>
      </w:r>
      <w:r w:rsidR="00FC60F7" w:rsidRPr="00E141A0">
        <w:rPr>
          <w:rFonts w:ascii="Century Gothic" w:hAnsi="Century Gothic"/>
          <w:sz w:val="22"/>
          <w:szCs w:val="22"/>
        </w:rPr>
        <w:t xml:space="preserve"> […]  rappresentato </w:t>
      </w:r>
      <w:r w:rsidR="00B56D27" w:rsidRPr="00E141A0">
        <w:rPr>
          <w:rFonts w:ascii="Century Gothic" w:hAnsi="Century Gothic"/>
          <w:sz w:val="22"/>
          <w:szCs w:val="22"/>
        </w:rPr>
        <w:t>da</w:t>
      </w:r>
      <w:r w:rsidR="00FC60F7" w:rsidRPr="00E141A0">
        <w:rPr>
          <w:rFonts w:ascii="Century Gothic" w:hAnsi="Century Gothic"/>
          <w:sz w:val="22"/>
          <w:szCs w:val="22"/>
        </w:rPr>
        <w:t xml:space="preserve"> […] </w:t>
      </w:r>
      <w:r w:rsidR="00B56D27" w:rsidRPr="00E141A0">
        <w:rPr>
          <w:rFonts w:ascii="Century Gothic" w:hAnsi="Century Gothic"/>
          <w:sz w:val="22"/>
          <w:szCs w:val="22"/>
        </w:rPr>
        <w:t xml:space="preserve">in qualità </w:t>
      </w:r>
      <w:r w:rsidR="00FC60F7" w:rsidRPr="00E141A0">
        <w:rPr>
          <w:rFonts w:ascii="Century Gothic" w:hAnsi="Century Gothic"/>
          <w:sz w:val="22"/>
          <w:szCs w:val="22"/>
        </w:rPr>
        <w:t>di […]</w:t>
      </w:r>
      <w:r w:rsidR="00F55C89" w:rsidRPr="00E141A0">
        <w:rPr>
          <w:rFonts w:ascii="Century Gothic" w:hAnsi="Century Gothic"/>
          <w:sz w:val="22"/>
          <w:szCs w:val="22"/>
        </w:rPr>
        <w:t>PEC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w:t>
      </w:r>
      <w:r w:rsidR="006816B8" w:rsidRPr="007B5416">
        <w:rPr>
          <w:rFonts w:ascii="Century Gothic" w:hAnsi="Century Gothic" w:cs="Times New Roman"/>
        </w:rPr>
        <w:lastRenderedPageBreak/>
        <w:t xml:space="preserve">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473A5" w14:textId="77777777" w:rsidR="00B442B7" w:rsidRDefault="00B442B7" w:rsidP="002B6EFC">
      <w:pPr>
        <w:spacing w:after="0" w:line="240" w:lineRule="auto"/>
      </w:pPr>
      <w:r>
        <w:separator/>
      </w:r>
    </w:p>
  </w:endnote>
  <w:endnote w:type="continuationSeparator" w:id="0">
    <w:p w14:paraId="4F365F4D" w14:textId="77777777" w:rsidR="00B442B7" w:rsidRDefault="00B442B7"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FB103" w14:textId="77777777" w:rsidR="00B442B7" w:rsidRDefault="00B442B7" w:rsidP="002B6EFC">
      <w:pPr>
        <w:spacing w:after="0" w:line="240" w:lineRule="auto"/>
      </w:pPr>
      <w:r>
        <w:separator/>
      </w:r>
    </w:p>
  </w:footnote>
  <w:footnote w:type="continuationSeparator" w:id="0">
    <w:p w14:paraId="4F28A014" w14:textId="77777777" w:rsidR="00B442B7" w:rsidRDefault="00B442B7"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C159E44" w:rsidR="007A7CEB" w:rsidRDefault="007A7CEB" w:rsidP="007A7CEB">
    <w:pPr>
      <w:pStyle w:val="Intestazione"/>
      <w:ind w:left="-1134"/>
    </w:pPr>
    <w:r>
      <w:rPr>
        <w:noProof/>
        <w:lang w:eastAsia="it-IT"/>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C62DF"/>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923"/>
    <w:rsid w:val="00284B28"/>
    <w:rsid w:val="00290175"/>
    <w:rsid w:val="002A1130"/>
    <w:rsid w:val="002A3A2D"/>
    <w:rsid w:val="002B6EFC"/>
    <w:rsid w:val="002C6913"/>
    <w:rsid w:val="002F6D49"/>
    <w:rsid w:val="002F6FB5"/>
    <w:rsid w:val="0030154C"/>
    <w:rsid w:val="00301585"/>
    <w:rsid w:val="003054DC"/>
    <w:rsid w:val="00334512"/>
    <w:rsid w:val="003667A8"/>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D0AFE"/>
    <w:rsid w:val="004E0152"/>
    <w:rsid w:val="004E2A5A"/>
    <w:rsid w:val="004E57C6"/>
    <w:rsid w:val="0050271E"/>
    <w:rsid w:val="005626CA"/>
    <w:rsid w:val="00567750"/>
    <w:rsid w:val="0057723A"/>
    <w:rsid w:val="00582CB8"/>
    <w:rsid w:val="005D0D28"/>
    <w:rsid w:val="005D38C4"/>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D725F"/>
    <w:rsid w:val="006F1641"/>
    <w:rsid w:val="006F27D6"/>
    <w:rsid w:val="00706B79"/>
    <w:rsid w:val="00715A8B"/>
    <w:rsid w:val="007334A8"/>
    <w:rsid w:val="00743805"/>
    <w:rsid w:val="00743CF3"/>
    <w:rsid w:val="007460F5"/>
    <w:rsid w:val="00750E10"/>
    <w:rsid w:val="00760559"/>
    <w:rsid w:val="00762219"/>
    <w:rsid w:val="00762A3E"/>
    <w:rsid w:val="00773699"/>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C659B"/>
    <w:rsid w:val="009055DE"/>
    <w:rsid w:val="00951045"/>
    <w:rsid w:val="009532CD"/>
    <w:rsid w:val="0095332D"/>
    <w:rsid w:val="00954732"/>
    <w:rsid w:val="009663E7"/>
    <w:rsid w:val="00970B65"/>
    <w:rsid w:val="00980CF0"/>
    <w:rsid w:val="009856F1"/>
    <w:rsid w:val="00994776"/>
    <w:rsid w:val="00994C1F"/>
    <w:rsid w:val="009A108A"/>
    <w:rsid w:val="009C76F1"/>
    <w:rsid w:val="009D756D"/>
    <w:rsid w:val="00A34A19"/>
    <w:rsid w:val="00A34D3E"/>
    <w:rsid w:val="00A42AFB"/>
    <w:rsid w:val="00A4319C"/>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442B7"/>
    <w:rsid w:val="00B5072B"/>
    <w:rsid w:val="00B56D27"/>
    <w:rsid w:val="00B952B7"/>
    <w:rsid w:val="00BA72CD"/>
    <w:rsid w:val="00BC35C3"/>
    <w:rsid w:val="00BD14BC"/>
    <w:rsid w:val="00BD73C9"/>
    <w:rsid w:val="00BF1E9F"/>
    <w:rsid w:val="00C048E3"/>
    <w:rsid w:val="00C13064"/>
    <w:rsid w:val="00C1746A"/>
    <w:rsid w:val="00C642B4"/>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0594B"/>
    <w:rsid w:val="00E141A0"/>
    <w:rsid w:val="00E2205A"/>
    <w:rsid w:val="00E32A63"/>
    <w:rsid w:val="00E32F10"/>
    <w:rsid w:val="00E413D0"/>
    <w:rsid w:val="00E529C4"/>
    <w:rsid w:val="00E533BD"/>
    <w:rsid w:val="00E54520"/>
    <w:rsid w:val="00E73FCF"/>
    <w:rsid w:val="00E82D4D"/>
    <w:rsid w:val="00E95C9E"/>
    <w:rsid w:val="00E962B6"/>
    <w:rsid w:val="00EC6DB7"/>
    <w:rsid w:val="00EE04FE"/>
    <w:rsid w:val="00EE62F2"/>
    <w:rsid w:val="00EE7C02"/>
    <w:rsid w:val="00F07994"/>
    <w:rsid w:val="00F1437E"/>
    <w:rsid w:val="00F55C89"/>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954022090">
      <w:bodyDiv w:val="1"/>
      <w:marLeft w:val="0"/>
      <w:marRight w:val="0"/>
      <w:marTop w:val="0"/>
      <w:marBottom w:val="0"/>
      <w:divBdr>
        <w:top w:val="none" w:sz="0" w:space="0" w:color="auto"/>
        <w:left w:val="none" w:sz="0" w:space="0" w:color="auto"/>
        <w:bottom w:val="none" w:sz="0" w:space="0" w:color="auto"/>
        <w:right w:val="none" w:sz="0" w:space="0" w:color="auto"/>
      </w:divBdr>
    </w:div>
    <w:div w:id="101773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2152</Words>
  <Characters>12269</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nferrara</cp:lastModifiedBy>
  <cp:revision>20</cp:revision>
  <dcterms:created xsi:type="dcterms:W3CDTF">2023-07-24T14:24:00Z</dcterms:created>
  <dcterms:modified xsi:type="dcterms:W3CDTF">2024-03-20T08:01:00Z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