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301DA" w14:textId="519C9122" w:rsidR="00090DE4" w:rsidRPr="00251185" w:rsidRDefault="00090DE4" w:rsidP="001F3127">
      <w:pPr>
        <w:jc w:val="both"/>
        <w:rPr>
          <w:rFonts w:ascii="Courier New" w:hAnsi="Courier New" w:cs="Courier New"/>
          <w:b/>
          <w:bCs/>
          <w:i/>
        </w:rPr>
      </w:pPr>
      <w:r w:rsidRPr="00DA10A9">
        <w:rPr>
          <w:rFonts w:ascii="Courier New" w:hAnsi="Courier New" w:cs="Courier New"/>
          <w:b/>
          <w:bCs/>
          <w:i/>
          <w:highlight w:val="yellow"/>
        </w:rPr>
        <w:t>[BOZZA]</w:t>
      </w:r>
    </w:p>
    <w:p w14:paraId="68BDE596" w14:textId="3CBBFCB4" w:rsidR="00C542BA" w:rsidRPr="004B48A8" w:rsidRDefault="00C542BA" w:rsidP="004B48A8">
      <w:pPr>
        <w:spacing w:after="60"/>
        <w:ind w:right="-45"/>
        <w:jc w:val="both"/>
        <w:rPr>
          <w:rFonts w:ascii="Courier New" w:eastAsia="Calibri" w:hAnsi="Courier New" w:cs="Courier New"/>
          <w:b/>
          <w:bCs/>
          <w:lang w:eastAsia="en-US" w:bidi="ar-SA"/>
        </w:rPr>
      </w:pPr>
      <w:r w:rsidRPr="00C542BA">
        <w:rPr>
          <w:rFonts w:ascii="Courier New" w:hAnsi="Courier New" w:cs="Courier New"/>
          <w:b/>
          <w:bCs/>
        </w:rPr>
        <w:t xml:space="preserve">CONTRATTO PER L’AFFIDAMENTO </w:t>
      </w:r>
      <w:bookmarkStart w:id="0" w:name="_Hlk146446965"/>
      <w:bookmarkStart w:id="1" w:name="_Hlk142314096"/>
      <w:r w:rsidR="001F3127" w:rsidRPr="001F3127">
        <w:rPr>
          <w:rFonts w:ascii="Courier New" w:hAnsi="Courier New" w:cs="Courier New"/>
          <w:b/>
          <w:bCs/>
        </w:rPr>
        <w:t xml:space="preserve">DELLA </w:t>
      </w:r>
      <w:bookmarkEnd w:id="0"/>
      <w:bookmarkEnd w:id="1"/>
      <w:r w:rsidR="00A430DE" w:rsidRPr="00A430DE">
        <w:rPr>
          <w:rFonts w:ascii="Courier New" w:hAnsi="Courier New" w:cs="Courier New"/>
          <w:b/>
          <w:bCs/>
        </w:rPr>
        <w:t xml:space="preserve">FORNITURA, INSTALLAZIONE E RESA OPERATIVA DI UN </w:t>
      </w:r>
      <w:r w:rsidR="00A430DE" w:rsidRPr="00A430DE">
        <w:rPr>
          <w:rFonts w:ascii="Courier New" w:hAnsi="Courier New" w:cs="Courier New"/>
          <w:b/>
          <w:bCs/>
          <w:i/>
          <w:iCs/>
        </w:rPr>
        <w:t xml:space="preserve">“SISTEMA DI SPREADING RESISTANCE PROBE (SRP) PER LA PROFILOMETRIA DI SEMICONDUTTORI COMPOSTI” </w:t>
      </w:r>
      <w:r w:rsidR="00A430DE">
        <w:rPr>
          <w:rFonts w:ascii="Courier New" w:hAnsi="Courier New" w:cs="Courier New"/>
          <w:b/>
          <w:bCs/>
          <w:i/>
          <w:iCs/>
        </w:rPr>
        <w:t xml:space="preserve"> </w:t>
      </w:r>
      <w:r w:rsidR="001F3127" w:rsidRPr="001F3127">
        <w:rPr>
          <w:rFonts w:ascii="Courier New" w:hAnsi="Courier New" w:cs="Courier New"/>
          <w:b/>
          <w:bCs/>
        </w:rPr>
        <w:t xml:space="preserve">NELL’AMBITO DEL PIANO NAZIONALE RIPRESA E RESILIENZA (PNRR) MISSIONE 4 “ISTRUZIONE E RICERCA” - COMPONENTE 2 “DALLA RICERCA ALL’IMPRESA” - INVESTIMENTO 3.1 “FONDO PER LA REALIZZAZIONE DI UN SISTEMA INTEGRATO DI INFRASTRUTTURE DI RICERCA E INNOVAZIONE” </w:t>
      </w:r>
      <w:r w:rsidR="004B48A8">
        <w:rPr>
          <w:rFonts w:ascii="Courier New" w:eastAsia="Calibri" w:hAnsi="Courier New" w:cs="Courier New"/>
          <w:b/>
          <w:bCs/>
          <w:lang w:eastAsia="en-US" w:bidi="ar-SA"/>
        </w:rPr>
        <w:t xml:space="preserve">- </w:t>
      </w:r>
      <w:r w:rsidR="001F3127" w:rsidRPr="001F3127">
        <w:rPr>
          <w:rFonts w:ascii="Courier New" w:hAnsi="Courier New" w:cs="Courier New"/>
          <w:b/>
          <w:bCs/>
        </w:rPr>
        <w:t>PROGETTO iENTRANCE - CUP  B33C22000710006</w:t>
      </w:r>
      <w:r w:rsidR="001F3127">
        <w:rPr>
          <w:rFonts w:ascii="Courier New" w:hAnsi="Courier New" w:cs="Courier New"/>
          <w:b/>
          <w:bCs/>
        </w:rPr>
        <w:t xml:space="preserve"> </w:t>
      </w:r>
      <w:r w:rsidR="002574B9">
        <w:rPr>
          <w:rFonts w:ascii="Courier New" w:hAnsi="Courier New" w:cs="Courier New"/>
          <w:b/>
          <w:bCs/>
        </w:rPr>
        <w:t>-</w:t>
      </w:r>
      <w:bookmarkStart w:id="2" w:name="_GoBack"/>
      <w:bookmarkEnd w:id="2"/>
    </w:p>
    <w:p w14:paraId="3FF5A1BA" w14:textId="24464034" w:rsidR="004B48A8" w:rsidRDefault="00C542BA" w:rsidP="004B48A8">
      <w:pPr>
        <w:jc w:val="center"/>
        <w:rPr>
          <w:rFonts w:ascii="Courier New" w:hAnsi="Courier New" w:cs="Courier New"/>
        </w:rPr>
      </w:pPr>
      <w:r w:rsidRPr="00C542BA">
        <w:rPr>
          <w:rFonts w:ascii="Courier New" w:hAnsi="Courier New" w:cs="Courier New"/>
        </w:rPr>
        <w:t>TRA</w:t>
      </w:r>
    </w:p>
    <w:p w14:paraId="3619E182" w14:textId="77777777" w:rsidR="004B48A8" w:rsidRDefault="004B48A8" w:rsidP="004B48A8">
      <w:pPr>
        <w:jc w:val="center"/>
        <w:rPr>
          <w:rFonts w:ascii="Courier New" w:hAnsi="Courier New" w:cs="Courier New"/>
        </w:rPr>
      </w:pPr>
    </w:p>
    <w:p w14:paraId="71B246F8" w14:textId="1D3B0CE8" w:rsidR="004B48A8" w:rsidRPr="00C542BA" w:rsidRDefault="004B48A8" w:rsidP="004B48A8">
      <w:pPr>
        <w:spacing w:line="720" w:lineRule="auto"/>
        <w:jc w:val="both"/>
        <w:rPr>
          <w:rFonts w:ascii="Courier New" w:hAnsi="Courier New" w:cs="Courier New"/>
        </w:rPr>
      </w:pPr>
      <w:r w:rsidRPr="004B48A8">
        <w:rPr>
          <w:rFonts w:ascii="Courier New" w:hAnsi="Courier New" w:cs="Courier New"/>
          <w:i/>
        </w:rPr>
        <w:t>L’Istituto [COMPLETARE] del Consiglio Nazionale delle Ricerche</w:t>
      </w:r>
      <w:r w:rsidRPr="004B48A8">
        <w:rPr>
          <w:rFonts w:ascii="Courier New" w:hAnsi="Courier New" w:cs="Courier New"/>
        </w:rPr>
        <w:t xml:space="preserv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4B48A8">
      <w:pPr>
        <w:spacing w:line="480" w:lineRule="auto"/>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4B48A8">
      <w:pPr>
        <w:spacing w:line="480" w:lineRule="auto"/>
        <w:jc w:val="both"/>
        <w:rPr>
          <w:rFonts w:ascii="Courier New" w:hAnsi="Courier New" w:cs="Courier New"/>
        </w:rPr>
      </w:pPr>
      <w:r w:rsidRPr="00894AE9">
        <w:rPr>
          <w:rFonts w:ascii="Courier New" w:hAnsi="Courier New" w:cs="Courier New"/>
          <w:i/>
        </w:rPr>
        <w:t>L’operatore economico (</w:t>
      </w:r>
      <w:r w:rsidRPr="00744BD3">
        <w:rPr>
          <w:rFonts w:ascii="Courier New" w:hAnsi="Courier New" w:cs="Courier New"/>
          <w:i/>
          <w:highlight w:val="yellow"/>
        </w:rPr>
        <w:t>completare)</w:t>
      </w:r>
      <w:r w:rsidRPr="00894AE9">
        <w:rPr>
          <w:rFonts w:ascii="Courier New" w:hAnsi="Courier New" w:cs="Courier New"/>
          <w:i/>
        </w:rPr>
        <w:t xml:space="preserve"> </w:t>
      </w:r>
      <w:r w:rsidRPr="00C542BA">
        <w:rPr>
          <w:rFonts w:ascii="Courier New" w:hAnsi="Courier New" w:cs="Courier New"/>
        </w:rPr>
        <w:t>(in seguito “Contraente”), con sede legale in (</w:t>
      </w:r>
      <w:r w:rsidRPr="00744BD3">
        <w:rPr>
          <w:rFonts w:ascii="Courier New" w:hAnsi="Courier New" w:cs="Courier New"/>
          <w:highlight w:val="yellow"/>
        </w:rPr>
        <w:t>completare indirizzo</w:t>
      </w:r>
      <w:r w:rsidRPr="00C542BA">
        <w:rPr>
          <w:rFonts w:ascii="Courier New" w:hAnsi="Courier New" w:cs="Courier New"/>
        </w:rPr>
        <w:t xml:space="preserve">), C.F. XXXXXXXXXXX e P.IVA XXXXXXXXXXX, rappresentato ai fine del presente atto dal Sig. </w:t>
      </w:r>
      <w:r w:rsidRPr="00744BD3">
        <w:rPr>
          <w:rFonts w:ascii="Courier New" w:hAnsi="Courier New" w:cs="Courier New"/>
          <w:highlight w:val="yellow"/>
        </w:rPr>
        <w:t>(completare</w:t>
      </w:r>
      <w:r w:rsidRPr="00C542BA">
        <w:rPr>
          <w:rFonts w:ascii="Courier New" w:hAnsi="Courier New" w:cs="Courier New"/>
        </w:rPr>
        <w:t xml:space="preserve">), domiciliato per la carica presso la sede legale, nella sua qualità di </w:t>
      </w:r>
      <w:r w:rsidRPr="00744BD3">
        <w:rPr>
          <w:rFonts w:ascii="Courier New" w:hAnsi="Courier New" w:cs="Courier New"/>
          <w:highlight w:val="yellow"/>
        </w:rPr>
        <w:t>(completare</w:t>
      </w:r>
      <w:r w:rsidRPr="00C542BA">
        <w:rPr>
          <w:rFonts w:ascii="Courier New" w:hAnsi="Courier New" w:cs="Courier New"/>
        </w:rPr>
        <w:t>), C.F. (</w:t>
      </w:r>
      <w:r w:rsidRPr="00744BD3">
        <w:rPr>
          <w:rFonts w:ascii="Courier New" w:hAnsi="Courier New" w:cs="Courier New"/>
          <w:highlight w:val="yellow"/>
        </w:rPr>
        <w:t>completare)</w:t>
      </w:r>
      <w:r w:rsidRPr="00C542BA">
        <w:rPr>
          <w:rFonts w:ascii="Courier New" w:hAnsi="Courier New" w:cs="Courier New"/>
        </w:rPr>
        <w:t xml:space="preserve">, </w:t>
      </w:r>
      <w:r w:rsidRPr="00C542BA">
        <w:rPr>
          <w:rFonts w:ascii="Courier New" w:hAnsi="Courier New" w:cs="Courier New"/>
        </w:rPr>
        <w:lastRenderedPageBreak/>
        <w:t xml:space="preserve">domicilio digitale </w:t>
      </w:r>
      <w:r w:rsidRPr="00744BD3">
        <w:rPr>
          <w:rFonts w:ascii="Courier New" w:hAnsi="Courier New" w:cs="Courier New"/>
          <w:highlight w:val="yellow"/>
        </w:rPr>
        <w:t>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w:t>
      </w:r>
      <w:r w:rsidRPr="00C542BA">
        <w:rPr>
          <w:rFonts w:ascii="Courier New" w:hAnsi="Courier New" w:cs="Courier New"/>
        </w:rPr>
        <w:lastRenderedPageBreak/>
        <w:t>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w:t>
      </w:r>
      <w:r w:rsidRPr="00C542BA">
        <w:rPr>
          <w:rFonts w:ascii="Courier New" w:hAnsi="Courier New" w:cs="Courier New"/>
        </w:rPr>
        <w:lastRenderedPageBreak/>
        <w:t xml:space="preserve">ed alle condizioni stabilite nel presente Contratto, negli atti e documenti di gara, nonché nella Offerta del Contraente. </w:t>
      </w:r>
    </w:p>
    <w:p w14:paraId="44A1FEC2"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321B235D"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50/2016 e s.m.i. per le parti ancora in vigore;</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77777777" w:rsidR="00C542BA" w:rsidRPr="00C542BA" w:rsidRDefault="00C542BA" w:rsidP="00C542BA">
      <w:pPr>
        <w:jc w:val="both"/>
        <w:rPr>
          <w:rFonts w:ascii="Courier New" w:hAnsi="Courier New" w:cs="Courier New"/>
        </w:rPr>
      </w:pPr>
      <w:bookmarkStart w:id="3" w:name="_Ref31359374"/>
      <w:r w:rsidRPr="00C542BA">
        <w:rPr>
          <w:rFonts w:ascii="Courier New" w:hAnsi="Courier New" w:cs="Courier New"/>
        </w:rPr>
        <w:t xml:space="preserve">1)La fornitura dovrà essere consegnata e installata entro </w:t>
      </w:r>
      <w:r w:rsidRPr="001F3127">
        <w:rPr>
          <w:rFonts w:ascii="Courier New" w:hAnsi="Courier New" w:cs="Courier New"/>
          <w:highlight w:val="yellow"/>
        </w:rPr>
        <w:t>[COMPLETARE]</w:t>
      </w:r>
      <w:r w:rsidRPr="00C542BA">
        <w:rPr>
          <w:rFonts w:ascii="Courier New" w:hAnsi="Courier New" w:cs="Courier New"/>
        </w:rPr>
        <w:t xml:space="preserve"> giorni naturali e consecutivi decorrenti dalla data di sottoscrizione del presente contratto,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3"/>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l’importo contrattuale, tutti gli oneri e rischi relativi alle attività e agli adempimenti occorrenti all'integrale espletamento dell'oggetto contrattuale, secondo le modalità e </w:t>
      </w:r>
      <w:r w:rsidRPr="00C542BA">
        <w:rPr>
          <w:rFonts w:ascii="Courier New" w:hAnsi="Courier New" w:cs="Courier New"/>
        </w:rPr>
        <w:lastRenderedPageBreak/>
        <w:t>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5.1) Il Contraente assume tutti gli obblighi di tracciabilità </w:t>
      </w:r>
      <w:r w:rsidRPr="00C542BA">
        <w:rPr>
          <w:rFonts w:ascii="Courier New" w:hAnsi="Courier New" w:cs="Courier New"/>
        </w:rPr>
        <w:lastRenderedPageBreak/>
        <w:t>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4" w:name="_Ref31359434"/>
      <w:r w:rsidRPr="00C542BA">
        <w:rPr>
          <w:rFonts w:ascii="Courier New" w:hAnsi="Courier New" w:cs="Courier New"/>
          <w:bCs/>
          <w:sz w:val="20"/>
          <w:u w:val="none"/>
        </w:rPr>
        <w:t>ART. 7 - PENALI</w:t>
      </w:r>
      <w:bookmarkEnd w:id="4"/>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w:t>
      </w:r>
      <w:r w:rsidRPr="00C542BA">
        <w:rPr>
          <w:rFonts w:ascii="Courier New" w:hAnsi="Courier New" w:cs="Courier New"/>
        </w:rPr>
        <w:lastRenderedPageBreak/>
        <w:t>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38398AB6" w14:textId="77777777" w:rsidR="00C542BA" w:rsidRPr="00C542BA" w:rsidRDefault="00C542BA" w:rsidP="00C542BA">
      <w:pPr>
        <w:pStyle w:val="Titolo1"/>
        <w:rPr>
          <w:rFonts w:ascii="Courier New" w:hAnsi="Courier New" w:cs="Courier New"/>
          <w:bCs/>
          <w:sz w:val="20"/>
          <w:u w:val="none"/>
        </w:rPr>
      </w:pPr>
      <w:bookmarkStart w:id="5" w:name="_Ref31359444"/>
      <w:r w:rsidRPr="00C542BA">
        <w:rPr>
          <w:rFonts w:ascii="Courier New" w:hAnsi="Courier New" w:cs="Courier New"/>
          <w:bCs/>
          <w:sz w:val="20"/>
          <w:u w:val="none"/>
        </w:rPr>
        <w:t>ART. 8 – SUBAPPALTO</w:t>
      </w:r>
      <w:bookmarkEnd w:id="5"/>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6" w:name="_Ref31359452"/>
      <w:r w:rsidRPr="00C542BA">
        <w:rPr>
          <w:rFonts w:ascii="Courier New" w:hAnsi="Courier New" w:cs="Courier New"/>
          <w:bCs/>
          <w:sz w:val="20"/>
          <w:u w:val="none"/>
        </w:rPr>
        <w:t>ART. 9 – DIVIETO DI CESSIONE DEL CONTRATTO</w:t>
      </w:r>
      <w:bookmarkEnd w:id="6"/>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w:t>
      </w:r>
      <w:r w:rsidRPr="00C542BA">
        <w:rPr>
          <w:rFonts w:ascii="Courier New" w:hAnsi="Courier New" w:cs="Courier New"/>
        </w:rPr>
        <w:lastRenderedPageBreak/>
        <w:t xml:space="preserve">effettuarsi entro 30 (trenta) giorni naturali e consecutivi dal termine di ciascuna delle attività di cui all’Art. 2 del presente contratto.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 sottoscritto anche dal Contraente, se presente alle operazioni.</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6)La verifica di conformità si intende positivamente superata, con l’emissione del Certificato di cui all’Art. 116 del Codice, solo nel caso in cui le prestazioni contrattuali siano state </w:t>
      </w:r>
      <w:r w:rsidRPr="00C542BA">
        <w:rPr>
          <w:rFonts w:ascii="Courier New" w:hAnsi="Courier New" w:cs="Courier New"/>
        </w:rPr>
        <w:lastRenderedPageBreak/>
        <w:t>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1)Fermo restando quanto previsto dall’art. 123 del Codice, l’Ente potrà recedere dal presente contratto anche nelle seguenti ipotesi non imputabili al Contraente: i) per motivi di pubblico interesse; ii) durante l’esecuzione del contratto in </w:t>
      </w:r>
      <w:r w:rsidRPr="00C542BA">
        <w:rPr>
          <w:rFonts w:ascii="Courier New" w:hAnsi="Courier New" w:cs="Courier New"/>
        </w:rPr>
        <w:lastRenderedPageBreak/>
        <w:t>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7"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w:t>
      </w:r>
      <w:r w:rsidRPr="00C542BA">
        <w:rPr>
          <w:rFonts w:ascii="Courier New" w:hAnsi="Courier New" w:cs="Courier New"/>
          <w:b w:val="0"/>
          <w:sz w:val="20"/>
          <w:u w:val="none"/>
        </w:rPr>
        <w:lastRenderedPageBreak/>
        <w:t>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w:t>
      </w:r>
      <w:r w:rsidRPr="00C542BA">
        <w:rPr>
          <w:rFonts w:ascii="Courier New" w:hAnsi="Courier New" w:cs="Courier New"/>
        </w:rPr>
        <w:lastRenderedPageBreak/>
        <w:t>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7"/>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w:t>
      </w:r>
      <w:r w:rsidRPr="00C542BA">
        <w:rPr>
          <w:rFonts w:ascii="Courier New" w:hAnsi="Courier New" w:cs="Courier New"/>
        </w:rPr>
        <w:lastRenderedPageBreak/>
        <w:t>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si approvano espressamente tutti gli articoli del presente </w:t>
      </w:r>
      <w:r w:rsidRPr="00C542BA">
        <w:rPr>
          <w:rFonts w:ascii="Courier New" w:hAnsi="Courier New" w:cs="Courier New"/>
        </w:rPr>
        <w:lastRenderedPageBreak/>
        <w:t>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D25AE" w14:textId="77777777" w:rsidR="00612C79" w:rsidRDefault="00612C79">
      <w:r>
        <w:separator/>
      </w:r>
    </w:p>
  </w:endnote>
  <w:endnote w:type="continuationSeparator" w:id="0">
    <w:p w14:paraId="2DA46286" w14:textId="77777777" w:rsidR="00612C79" w:rsidRDefault="0061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229B" w14:textId="3DD2B4B8"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576430">
      <w:rPr>
        <w:rStyle w:val="Numeropagina"/>
        <w:noProof/>
      </w:rPr>
      <w:t>16</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9740E" w14:textId="77777777" w:rsidR="00612C79" w:rsidRDefault="00612C79">
      <w:r>
        <w:separator/>
      </w:r>
    </w:p>
  </w:footnote>
  <w:footnote w:type="continuationSeparator" w:id="0">
    <w:p w14:paraId="158AF583" w14:textId="77777777" w:rsidR="00612C79" w:rsidRDefault="00612C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B6"/>
    <w:rsid w:val="000046E9"/>
    <w:rsid w:val="0001796F"/>
    <w:rsid w:val="00030DB8"/>
    <w:rsid w:val="00046F00"/>
    <w:rsid w:val="000777DE"/>
    <w:rsid w:val="00077E67"/>
    <w:rsid w:val="00090DE4"/>
    <w:rsid w:val="00094597"/>
    <w:rsid w:val="00096FC9"/>
    <w:rsid w:val="000B683B"/>
    <w:rsid w:val="000B7C9C"/>
    <w:rsid w:val="000D4AB5"/>
    <w:rsid w:val="000F0BD7"/>
    <w:rsid w:val="000F10B6"/>
    <w:rsid w:val="00110E2A"/>
    <w:rsid w:val="00125E65"/>
    <w:rsid w:val="001336DF"/>
    <w:rsid w:val="00144D26"/>
    <w:rsid w:val="001454F5"/>
    <w:rsid w:val="00146914"/>
    <w:rsid w:val="0015511D"/>
    <w:rsid w:val="00170DE5"/>
    <w:rsid w:val="00182A1D"/>
    <w:rsid w:val="00183CC6"/>
    <w:rsid w:val="00197DE6"/>
    <w:rsid w:val="001A3C87"/>
    <w:rsid w:val="001A49E7"/>
    <w:rsid w:val="001A74D2"/>
    <w:rsid w:val="001A7CCA"/>
    <w:rsid w:val="001B16FB"/>
    <w:rsid w:val="001B4D1A"/>
    <w:rsid w:val="001D7DA9"/>
    <w:rsid w:val="001F3127"/>
    <w:rsid w:val="00213058"/>
    <w:rsid w:val="00214948"/>
    <w:rsid w:val="00243005"/>
    <w:rsid w:val="00244FA0"/>
    <w:rsid w:val="00251185"/>
    <w:rsid w:val="00255A64"/>
    <w:rsid w:val="00255F1B"/>
    <w:rsid w:val="002574B9"/>
    <w:rsid w:val="00276CD2"/>
    <w:rsid w:val="002779DD"/>
    <w:rsid w:val="00286D77"/>
    <w:rsid w:val="0029540F"/>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B48A8"/>
    <w:rsid w:val="004C49B2"/>
    <w:rsid w:val="004F5F62"/>
    <w:rsid w:val="00510017"/>
    <w:rsid w:val="0052016E"/>
    <w:rsid w:val="0053382C"/>
    <w:rsid w:val="0055529F"/>
    <w:rsid w:val="00566BFA"/>
    <w:rsid w:val="005738C5"/>
    <w:rsid w:val="00576430"/>
    <w:rsid w:val="005828CE"/>
    <w:rsid w:val="00586F20"/>
    <w:rsid w:val="005B466D"/>
    <w:rsid w:val="005C4739"/>
    <w:rsid w:val="006121D2"/>
    <w:rsid w:val="0061272F"/>
    <w:rsid w:val="00612C79"/>
    <w:rsid w:val="006449AA"/>
    <w:rsid w:val="0064680B"/>
    <w:rsid w:val="00654D10"/>
    <w:rsid w:val="0066384F"/>
    <w:rsid w:val="0066436A"/>
    <w:rsid w:val="0067381F"/>
    <w:rsid w:val="00675757"/>
    <w:rsid w:val="0068376B"/>
    <w:rsid w:val="00692C2B"/>
    <w:rsid w:val="006B1C52"/>
    <w:rsid w:val="006F6D1F"/>
    <w:rsid w:val="006F6D3B"/>
    <w:rsid w:val="00702366"/>
    <w:rsid w:val="00710C26"/>
    <w:rsid w:val="00712C53"/>
    <w:rsid w:val="00713C21"/>
    <w:rsid w:val="00713D34"/>
    <w:rsid w:val="007432AD"/>
    <w:rsid w:val="00744BD3"/>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94AE9"/>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60FB"/>
    <w:rsid w:val="00A075AB"/>
    <w:rsid w:val="00A231FF"/>
    <w:rsid w:val="00A430DE"/>
    <w:rsid w:val="00A450F3"/>
    <w:rsid w:val="00A4782B"/>
    <w:rsid w:val="00A47917"/>
    <w:rsid w:val="00A62B07"/>
    <w:rsid w:val="00A73DA2"/>
    <w:rsid w:val="00A91583"/>
    <w:rsid w:val="00AA084F"/>
    <w:rsid w:val="00AA4218"/>
    <w:rsid w:val="00B078A4"/>
    <w:rsid w:val="00B15E87"/>
    <w:rsid w:val="00B275B6"/>
    <w:rsid w:val="00B50E32"/>
    <w:rsid w:val="00B5163D"/>
    <w:rsid w:val="00B53BBB"/>
    <w:rsid w:val="00B74E3C"/>
    <w:rsid w:val="00B85FB1"/>
    <w:rsid w:val="00B91CD7"/>
    <w:rsid w:val="00B92A6A"/>
    <w:rsid w:val="00BA0E77"/>
    <w:rsid w:val="00BA186A"/>
    <w:rsid w:val="00BA67A6"/>
    <w:rsid w:val="00BB7EF1"/>
    <w:rsid w:val="00BD3BA4"/>
    <w:rsid w:val="00BD4AC0"/>
    <w:rsid w:val="00BE4DBF"/>
    <w:rsid w:val="00C24F24"/>
    <w:rsid w:val="00C25EB5"/>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9016C"/>
    <w:rsid w:val="00DA10A9"/>
    <w:rsid w:val="00DB1DAA"/>
    <w:rsid w:val="00DB4876"/>
    <w:rsid w:val="00DC09DC"/>
    <w:rsid w:val="00DD3D7A"/>
    <w:rsid w:val="00DF283E"/>
    <w:rsid w:val="00DF6583"/>
    <w:rsid w:val="00E04CA9"/>
    <w:rsid w:val="00E27335"/>
    <w:rsid w:val="00E4130A"/>
    <w:rsid w:val="00E54227"/>
    <w:rsid w:val="00E76D22"/>
    <w:rsid w:val="00E948B0"/>
    <w:rsid w:val="00EA7F0D"/>
    <w:rsid w:val="00EE0055"/>
    <w:rsid w:val="00EF77A7"/>
    <w:rsid w:val="00F067DB"/>
    <w:rsid w:val="00F123CA"/>
    <w:rsid w:val="00F20BC9"/>
    <w:rsid w:val="00F22757"/>
    <w:rsid w:val="00F37D2F"/>
    <w:rsid w:val="00F429FC"/>
    <w:rsid w:val="00F531FD"/>
    <w:rsid w:val="00F61FF5"/>
    <w:rsid w:val="00F6652D"/>
    <w:rsid w:val="00F74AAA"/>
    <w:rsid w:val="00F86E7C"/>
    <w:rsid w:val="00F948D4"/>
    <w:rsid w:val="00FA02B3"/>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customStyle="1" w:styleId="UnresolvedMention">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446235">
      <w:bodyDiv w:val="1"/>
      <w:marLeft w:val="0"/>
      <w:marRight w:val="0"/>
      <w:marTop w:val="0"/>
      <w:marBottom w:val="0"/>
      <w:divBdr>
        <w:top w:val="none" w:sz="0" w:space="0" w:color="auto"/>
        <w:left w:val="none" w:sz="0" w:space="0" w:color="auto"/>
        <w:bottom w:val="none" w:sz="0" w:space="0" w:color="auto"/>
        <w:right w:val="none" w:sz="0" w:space="0" w:color="auto"/>
      </w:divBdr>
    </w:div>
    <w:div w:id="192160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0</TotalTime>
  <Pages>16</Pages>
  <Words>2982</Words>
  <Characters>17003</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19946</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nferrara</cp:lastModifiedBy>
  <cp:revision>17</cp:revision>
  <cp:lastPrinted>2013-11-08T09:56:00Z</cp:lastPrinted>
  <dcterms:created xsi:type="dcterms:W3CDTF">2023-10-10T09:30:00Z</dcterms:created>
  <dcterms:modified xsi:type="dcterms:W3CDTF">2024-03-20T07:59:00Z</dcterms:modified>
</cp:coreProperties>
</file>