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0593EC" w14:textId="03672FF8" w:rsidR="00083F9D" w:rsidRDefault="00083F9D" w:rsidP="00083F9D">
      <w:pPr>
        <w:rPr>
          <w:rFonts w:ascii="Calibri" w:eastAsia="Times New Roman" w:hAnsi="Calibri" w:cs="Calibri"/>
          <w:szCs w:val="20"/>
        </w:rPr>
      </w:pPr>
    </w:p>
    <w:p w14:paraId="5AEC8A77" w14:textId="77777777" w:rsidR="00BA2378" w:rsidRPr="00083F9D" w:rsidRDefault="00BA2378" w:rsidP="00083F9D">
      <w:pPr>
        <w:rPr>
          <w:rFonts w:ascii="Calibri" w:eastAsia="Times New Roman" w:hAnsi="Calibri" w:cs="Calibri"/>
          <w:szCs w:val="20"/>
        </w:rPr>
      </w:pPr>
    </w:p>
    <w:p w14:paraId="4D7B536C" w14:textId="4F658F7C" w:rsidR="00BE1B0C" w:rsidRPr="005959FE" w:rsidRDefault="00174807" w:rsidP="00BE1B0C">
      <w:pPr>
        <w:widowControl w:val="0"/>
        <w:spacing w:after="60"/>
        <w:ind w:right="-45"/>
        <w:jc w:val="both"/>
        <w:rPr>
          <w:rFonts w:cstheme="minorHAnsi"/>
          <w:caps/>
          <w:szCs w:val="20"/>
        </w:rPr>
      </w:pPr>
      <w:r w:rsidRPr="00174807">
        <w:rPr>
          <w:rFonts w:ascii="Calibri" w:eastAsia="Times New Roman" w:hAnsi="Calibri" w:cs="Calibri"/>
          <w:b/>
          <w:bCs/>
          <w:szCs w:val="20"/>
        </w:rPr>
        <w:t>DICHIARAZIONE DI CUI AL DPCM 187/1991</w:t>
      </w:r>
      <w:r>
        <w:rPr>
          <w:rFonts w:ascii="Calibri" w:eastAsia="Times New Roman" w:hAnsi="Calibri" w:cs="Calibri"/>
          <w:szCs w:val="20"/>
        </w:rPr>
        <w:t xml:space="preserve"> </w:t>
      </w:r>
      <w:r w:rsidR="00BE1B0C" w:rsidRPr="00F23075">
        <w:rPr>
          <w:rFonts w:cstheme="minorHAnsi"/>
          <w:caps/>
          <w:szCs w:val="20"/>
        </w:rPr>
        <w:t xml:space="preserve">GARA A PROCEDURA APERTA SOPRA SOGLIA COMUNITARIA SU PIATTAFORMA TELEMATICA ASP DI CONSIP SPA AI SENSI </w:t>
      </w:r>
      <w:r w:rsidR="00BE1B0C">
        <w:rPr>
          <w:rFonts w:cstheme="minorHAnsi"/>
          <w:caps/>
          <w:szCs w:val="20"/>
        </w:rPr>
        <w:t>DELL’ART. 71</w:t>
      </w:r>
      <w:r w:rsidR="00BE1B0C" w:rsidRPr="00F23075">
        <w:rPr>
          <w:rFonts w:cstheme="minorHAnsi"/>
          <w:caps/>
          <w:szCs w:val="20"/>
        </w:rPr>
        <w:t xml:space="preserve"> DEL DECRETO LEGISLATIVO N. </w:t>
      </w:r>
      <w:r w:rsidR="00BE1B0C">
        <w:rPr>
          <w:rFonts w:cstheme="minorHAnsi"/>
          <w:caps/>
          <w:szCs w:val="20"/>
        </w:rPr>
        <w:t xml:space="preserve">36/2023 per l’affidamento </w:t>
      </w:r>
      <w:r w:rsidR="00BE1B0C" w:rsidRPr="00CD4F23">
        <w:rPr>
          <w:rFonts w:cstheme="minorHAnsi"/>
          <w:caps/>
          <w:szCs w:val="20"/>
        </w:rPr>
        <w:t xml:space="preserve">DEL SERVIZIO </w:t>
      </w:r>
      <w:r w:rsidR="00BE1B0C" w:rsidRPr="005959FE">
        <w:rPr>
          <w:rFonts w:cstheme="minorHAnsi"/>
          <w:caps/>
          <w:szCs w:val="20"/>
        </w:rPr>
        <w:t xml:space="preserve">DI SVILUPPO SOFTWARE PER I SERVIZI DI REALIZZAZIONE DEGLI AMBIENTI DI RICERCA VIRTUALI “PHYTOPLANKTON“  &amp; “BIOMASSE” SUDDIVISI IN </w:t>
      </w:r>
      <w:r w:rsidR="00216E99" w:rsidRPr="005959FE">
        <w:rPr>
          <w:rFonts w:cstheme="minorHAnsi"/>
          <w:caps/>
          <w:szCs w:val="20"/>
        </w:rPr>
        <w:t xml:space="preserve">2 </w:t>
      </w:r>
      <w:r w:rsidR="00BE1B0C" w:rsidRPr="005959FE">
        <w:rPr>
          <w:rFonts w:cstheme="minorHAnsi"/>
          <w:caps/>
          <w:szCs w:val="20"/>
        </w:rPr>
        <w:t xml:space="preserve">LOTTI FUNZIONALI NELL’AMBITO DEL PIANO NAZIONALE RIPRESA E RESILIENZA (PNRR) MISSIONE 4 “ISTRUZIONE E RICERCA”, COMPONENTE 2 “DALLA RICERCA ALL’IMPRESA”, INVESTIMENTO 3.1 “FONDO PER LA REALIZZAZIONE DI UN SISTEMA INTEGRATO DI INFRASTRUTTURE DI RICERCA E INNOVAZIONE” PROGETTO IR0000032 - ITINERIS - CUP B53C22002150006 </w:t>
      </w:r>
    </w:p>
    <w:p w14:paraId="2194221F" w14:textId="05D6A10F" w:rsidR="002D4247" w:rsidRPr="005959FE" w:rsidRDefault="002D4247" w:rsidP="002D4247">
      <w:pPr>
        <w:pStyle w:val="Default"/>
        <w:rPr>
          <w:rFonts w:asciiTheme="minorHAnsi" w:eastAsia="Calibri" w:hAnsiTheme="minorHAnsi" w:cstheme="minorHAnsi"/>
          <w:iCs/>
          <w:color w:val="auto"/>
          <w:sz w:val="20"/>
          <w:szCs w:val="20"/>
        </w:rPr>
      </w:pPr>
      <w:r w:rsidRPr="005959FE">
        <w:rPr>
          <w:rFonts w:asciiTheme="minorHAnsi" w:eastAsia="Calibri" w:hAnsiTheme="minorHAnsi" w:cstheme="minorHAnsi"/>
          <w:iCs/>
          <w:color w:val="auto"/>
          <w:sz w:val="20"/>
          <w:szCs w:val="20"/>
          <w:u w:val="single"/>
        </w:rPr>
        <w:t xml:space="preserve">LOTTO </w:t>
      </w:r>
      <w:r w:rsidR="00216E99" w:rsidRPr="005959FE">
        <w:rPr>
          <w:rFonts w:asciiTheme="minorHAnsi" w:eastAsia="Calibri" w:hAnsiTheme="minorHAnsi" w:cstheme="minorHAnsi"/>
          <w:iCs/>
          <w:color w:val="auto"/>
          <w:sz w:val="20"/>
          <w:szCs w:val="20"/>
        </w:rPr>
        <w:t>2</w:t>
      </w:r>
      <w:r w:rsidRPr="005959FE">
        <w:rPr>
          <w:rFonts w:asciiTheme="minorHAnsi" w:eastAsia="Calibri" w:hAnsiTheme="minorHAnsi" w:cstheme="minorHAnsi"/>
          <w:iCs/>
          <w:color w:val="auto"/>
          <w:sz w:val="20"/>
          <w:szCs w:val="20"/>
        </w:rPr>
        <w:t xml:space="preserve"> </w:t>
      </w:r>
      <w:r w:rsidRPr="005959FE">
        <w:rPr>
          <w:rFonts w:asciiTheme="minorHAnsi" w:eastAsia="Calibri" w:hAnsiTheme="minorHAnsi" w:cstheme="minorHAnsi"/>
          <w:iCs/>
          <w:color w:val="auto"/>
          <w:sz w:val="20"/>
          <w:szCs w:val="20"/>
          <w:u w:val="single"/>
        </w:rPr>
        <w:t xml:space="preserve">AMBIENTI DI </w:t>
      </w:r>
      <w:bookmarkStart w:id="0" w:name="_GoBack"/>
      <w:r w:rsidRPr="005959FE">
        <w:rPr>
          <w:rFonts w:asciiTheme="minorHAnsi" w:eastAsia="Calibri" w:hAnsiTheme="minorHAnsi" w:cstheme="minorHAnsi"/>
          <w:iCs/>
          <w:color w:val="auto"/>
          <w:sz w:val="20"/>
          <w:szCs w:val="20"/>
        </w:rPr>
        <w:t xml:space="preserve">RICERCA Virtuale “Biomasse </w:t>
      </w:r>
      <w:r w:rsidR="005959FE" w:rsidRPr="005959FE">
        <w:rPr>
          <w:rFonts w:asciiTheme="minorHAnsi" w:eastAsia="Calibri" w:hAnsiTheme="minorHAnsi" w:cstheme="minorHAnsi"/>
          <w:iCs/>
          <w:color w:val="auto"/>
          <w:sz w:val="20"/>
          <w:szCs w:val="20"/>
        </w:rPr>
        <w:t xml:space="preserve">CIG </w:t>
      </w:r>
      <w:r w:rsidR="005959FE" w:rsidRPr="005959FE">
        <w:rPr>
          <w:rFonts w:asciiTheme="minorHAnsi" w:eastAsia="Calibri" w:hAnsiTheme="minorHAnsi" w:cstheme="minorHAnsi"/>
          <w:iCs/>
          <w:color w:val="auto"/>
          <w:sz w:val="20"/>
          <w:szCs w:val="20"/>
        </w:rPr>
        <w:t>B129B6A66A</w:t>
      </w:r>
      <w:r w:rsidR="005959FE" w:rsidRPr="005959FE">
        <w:rPr>
          <w:rFonts w:asciiTheme="minorHAnsi" w:eastAsia="Calibri" w:hAnsiTheme="minorHAnsi" w:cstheme="minorHAnsi"/>
          <w:iCs/>
          <w:color w:val="auto"/>
          <w:sz w:val="20"/>
          <w:szCs w:val="20"/>
        </w:rPr>
        <w:t xml:space="preserve"> </w:t>
      </w:r>
      <w:r w:rsidRPr="005959FE">
        <w:rPr>
          <w:rFonts w:asciiTheme="minorHAnsi" w:eastAsia="Calibri" w:hAnsiTheme="minorHAnsi" w:cstheme="minorHAnsi"/>
          <w:iCs/>
          <w:color w:val="auto"/>
          <w:sz w:val="20"/>
          <w:szCs w:val="20"/>
        </w:rPr>
        <w:t>CUI S80054330586202300069</w:t>
      </w:r>
    </w:p>
    <w:p w14:paraId="70DFE712" w14:textId="1F6284FA" w:rsidR="006003D7" w:rsidRPr="005959FE" w:rsidRDefault="006003D7" w:rsidP="006003D7">
      <w:pPr>
        <w:jc w:val="both"/>
        <w:rPr>
          <w:rFonts w:cstheme="minorHAnsi"/>
          <w:caps/>
          <w:szCs w:val="20"/>
        </w:rPr>
      </w:pPr>
    </w:p>
    <w:bookmarkEnd w:id="0"/>
    <w:p w14:paraId="414541E0" w14:textId="77777777" w:rsidR="00174807" w:rsidRDefault="00174807"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Default="005B0FA4" w:rsidP="006B15F6">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1" w:name="_Ref41906052"/>
      <w:r>
        <w:rPr>
          <w:rStyle w:val="Rimandonotaapidipagina"/>
          <w:rFonts w:cstheme="minorHAnsi"/>
          <w:szCs w:val="20"/>
        </w:rPr>
        <w:footnoteReference w:id="2"/>
      </w:r>
      <w:bookmarkEnd w:id="1"/>
    </w:p>
    <w:p w14:paraId="1DA79B11" w14:textId="3EF6F5A1" w:rsidR="009C6A38" w:rsidRDefault="009C6A38" w:rsidP="009C6A38">
      <w:pPr>
        <w:widowControl w:val="0"/>
        <w:rPr>
          <w:rFonts w:cs="Arial"/>
        </w:rPr>
      </w:pPr>
    </w:p>
    <w:sectPr w:rsidR="009C6A38" w:rsidSect="00BE1B0C">
      <w:headerReference w:type="default" r:id="rId11"/>
      <w:footerReference w:type="default" r:id="rId12"/>
      <w:pgSz w:w="11906" w:h="16838"/>
      <w:pgMar w:top="964" w:right="1021" w:bottom="964" w:left="1021" w:header="14"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C1F81D" w14:textId="77777777" w:rsidR="00267CF1" w:rsidRDefault="00267CF1" w:rsidP="00F91270">
      <w:r>
        <w:separator/>
      </w:r>
    </w:p>
  </w:endnote>
  <w:endnote w:type="continuationSeparator" w:id="0">
    <w:p w14:paraId="143DDEA0" w14:textId="77777777" w:rsidR="00267CF1" w:rsidRDefault="00267CF1"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BCA05" w14:textId="21A7CA52" w:rsidR="00FB1BA1" w:rsidRPr="00CA7995" w:rsidRDefault="00BE1B0C">
    <w:pPr>
      <w:pStyle w:val="Pidipagina"/>
      <w:jc w:val="right"/>
      <w:rPr>
        <w:szCs w:val="20"/>
      </w:rPr>
    </w:pPr>
    <w:r>
      <w:rPr>
        <w:noProof/>
      </w:rPr>
      <w:drawing>
        <wp:anchor distT="0" distB="0" distL="114300" distR="114300" simplePos="0" relativeHeight="251661312" behindDoc="0" locked="0" layoutInCell="1" allowOverlap="1" wp14:anchorId="1B3EDB2D" wp14:editId="41754E42">
          <wp:simplePos x="0" y="0"/>
          <wp:positionH relativeFrom="margin">
            <wp:align>left</wp:align>
          </wp:positionH>
          <wp:positionV relativeFrom="paragraph">
            <wp:posOffset>6350</wp:posOffset>
          </wp:positionV>
          <wp:extent cx="685800" cy="609600"/>
          <wp:effectExtent l="0" t="0" r="0" b="0"/>
          <wp:wrapThrough wrapText="bothSides">
            <wp:wrapPolygon edited="0">
              <wp:start x="0" y="0"/>
              <wp:lineTo x="0" y="20925"/>
              <wp:lineTo x="21000" y="20925"/>
              <wp:lineTo x="21000" y="0"/>
              <wp:lineTo x="0" y="0"/>
            </wp:wrapPolygon>
          </wp:wrapThrough>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 cy="6096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32DD7DCA" wp14:editId="4AE5277B">
          <wp:simplePos x="0" y="0"/>
          <wp:positionH relativeFrom="column">
            <wp:posOffset>514350</wp:posOffset>
          </wp:positionH>
          <wp:positionV relativeFrom="paragraph">
            <wp:posOffset>30480</wp:posOffset>
          </wp:positionV>
          <wp:extent cx="4925695" cy="585470"/>
          <wp:effectExtent l="0" t="0" r="0" b="5080"/>
          <wp:wrapThrough wrapText="bothSides">
            <wp:wrapPolygon edited="0">
              <wp:start x="8939" y="0"/>
              <wp:lineTo x="5430" y="5623"/>
              <wp:lineTo x="5096" y="7028"/>
              <wp:lineTo x="5263" y="15462"/>
              <wp:lineTo x="7184" y="21085"/>
              <wp:lineTo x="8270" y="21085"/>
              <wp:lineTo x="12364" y="21085"/>
              <wp:lineTo x="14034" y="21085"/>
              <wp:lineTo x="16457" y="15462"/>
              <wp:lineTo x="16373" y="11948"/>
              <wp:lineTo x="16707" y="7028"/>
              <wp:lineTo x="16206" y="5623"/>
              <wp:lineTo x="12447" y="0"/>
              <wp:lineTo x="8939" y="0"/>
            </wp:wrapPolygon>
          </wp:wrapThrough>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25695" cy="585470"/>
                  </a:xfrm>
                  <a:prstGeom prst="rect">
                    <a:avLst/>
                  </a:prstGeom>
                  <a:noFill/>
                </pic:spPr>
              </pic:pic>
            </a:graphicData>
          </a:graphic>
          <wp14:sizeRelH relativeFrom="page">
            <wp14:pctWidth>0</wp14:pctWidth>
          </wp14:sizeRelH>
          <wp14:sizeRelV relativeFrom="page">
            <wp14:pctHeight>0</wp14:pctHeight>
          </wp14:sizeRelV>
        </wp:anchor>
      </w:drawing>
    </w:r>
  </w:p>
  <w:p w14:paraId="7ED1E373" w14:textId="3D09651C" w:rsidR="00FB1BA1" w:rsidRDefault="00BE1B0C">
    <w:pPr>
      <w:pStyle w:val="Pidipagina"/>
    </w:pPr>
    <w:r>
      <w:rPr>
        <w:noProof/>
      </w:rPr>
      <w:drawing>
        <wp:anchor distT="0" distB="0" distL="114300" distR="114300" simplePos="0" relativeHeight="251663360" behindDoc="0" locked="0" layoutInCell="1" allowOverlap="1" wp14:anchorId="2858F7CE" wp14:editId="3430D93C">
          <wp:simplePos x="0" y="0"/>
          <wp:positionH relativeFrom="column">
            <wp:posOffset>5067300</wp:posOffset>
          </wp:positionH>
          <wp:positionV relativeFrom="paragraph">
            <wp:posOffset>44450</wp:posOffset>
          </wp:positionV>
          <wp:extent cx="1359535" cy="201295"/>
          <wp:effectExtent l="0" t="0" r="0" b="8255"/>
          <wp:wrapThrough wrapText="bothSides">
            <wp:wrapPolygon edited="0">
              <wp:start x="1211" y="0"/>
              <wp:lineTo x="303" y="2044"/>
              <wp:lineTo x="0" y="8177"/>
              <wp:lineTo x="0" y="20442"/>
              <wp:lineTo x="3632" y="20442"/>
              <wp:lineTo x="21186" y="20442"/>
              <wp:lineTo x="21186" y="2044"/>
              <wp:lineTo x="2724" y="0"/>
              <wp:lineTo x="1211" y="0"/>
            </wp:wrapPolygon>
          </wp:wrapThrough>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59535" cy="2012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676C06" w14:textId="77777777" w:rsidR="00267CF1" w:rsidRDefault="00267CF1" w:rsidP="00F91270">
      <w:r>
        <w:separator/>
      </w:r>
    </w:p>
  </w:footnote>
  <w:footnote w:type="continuationSeparator" w:id="0">
    <w:p w14:paraId="1C7DCCDE" w14:textId="77777777" w:rsidR="00267CF1" w:rsidRDefault="00267CF1" w:rsidP="00F91270">
      <w:r>
        <w:continuationSeparator/>
      </w:r>
    </w:p>
  </w:footnote>
  <w:footnote w:id="1">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F5978" w14:textId="71A73F69" w:rsidR="006246F9" w:rsidRDefault="006246F9" w:rsidP="006246F9">
    <w:pPr>
      <w:pStyle w:val="Intestazione"/>
      <w:ind w:left="-993"/>
    </w:pPr>
    <w:r>
      <w:rPr>
        <w:noProof/>
        <w14:ligatures w14:val="standardContextual"/>
      </w:rPr>
      <w:drawing>
        <wp:inline distT="0" distB="0" distL="0" distR="0" wp14:anchorId="79279F2F" wp14:editId="692E08F6">
          <wp:extent cx="7526655" cy="1092200"/>
          <wp:effectExtent l="0" t="0" r="4445"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575569" cy="1099298"/>
                  </a:xfrm>
                  <a:prstGeom prst="rect">
                    <a:avLst/>
                  </a:prstGeom>
                </pic:spPr>
              </pic:pic>
            </a:graphicData>
          </a:graphic>
        </wp:inline>
      </w:drawing>
    </w: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7"/>
  </w:num>
  <w:num w:numId="2">
    <w:abstractNumId w:val="1"/>
  </w:num>
  <w:num w:numId="3">
    <w:abstractNumId w:val="4"/>
  </w:num>
  <w:num w:numId="4">
    <w:abstractNumId w:val="23"/>
  </w:num>
  <w:num w:numId="5">
    <w:abstractNumId w:val="0"/>
  </w:num>
  <w:num w:numId="6">
    <w:abstractNumId w:val="21"/>
  </w:num>
  <w:num w:numId="7">
    <w:abstractNumId w:val="11"/>
  </w:num>
  <w:num w:numId="8">
    <w:abstractNumId w:val="9"/>
  </w:num>
  <w:num w:numId="9">
    <w:abstractNumId w:val="2"/>
  </w:num>
  <w:num w:numId="10">
    <w:abstractNumId w:val="29"/>
  </w:num>
  <w:num w:numId="11">
    <w:abstractNumId w:val="6"/>
  </w:num>
  <w:num w:numId="12">
    <w:abstractNumId w:val="28"/>
  </w:num>
  <w:num w:numId="13">
    <w:abstractNumId w:val="5"/>
  </w:num>
  <w:num w:numId="14">
    <w:abstractNumId w:val="17"/>
  </w:num>
  <w:num w:numId="15">
    <w:abstractNumId w:val="25"/>
  </w:num>
  <w:num w:numId="16">
    <w:abstractNumId w:val="3"/>
  </w:num>
  <w:num w:numId="17">
    <w:abstractNumId w:val="22"/>
  </w:num>
  <w:num w:numId="18">
    <w:abstractNumId w:val="8"/>
  </w:num>
  <w:num w:numId="19">
    <w:abstractNumId w:val="30"/>
  </w:num>
  <w:num w:numId="20">
    <w:abstractNumId w:val="24"/>
  </w:num>
  <w:num w:numId="21">
    <w:abstractNumId w:val="12"/>
  </w:num>
  <w:num w:numId="22">
    <w:abstractNumId w:val="14"/>
  </w:num>
  <w:num w:numId="23">
    <w:abstractNumId w:val="15"/>
  </w:num>
  <w:num w:numId="24">
    <w:abstractNumId w:val="16"/>
  </w:num>
  <w:num w:numId="25">
    <w:abstractNumId w:val="13"/>
  </w:num>
  <w:num w:numId="26">
    <w:abstractNumId w:val="20"/>
  </w:num>
  <w:num w:numId="27">
    <w:abstractNumId w:val="18"/>
  </w:num>
  <w:num w:numId="28">
    <w:abstractNumId w:val="7"/>
  </w:num>
  <w:num w:numId="29">
    <w:abstractNumId w:val="19"/>
  </w:num>
  <w:num w:numId="30">
    <w:abstractNumId w:val="10"/>
  </w:num>
  <w:num w:numId="31">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0753B"/>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3D0"/>
    <w:rsid w:val="00132A1C"/>
    <w:rsid w:val="00135083"/>
    <w:rsid w:val="0013748C"/>
    <w:rsid w:val="0015265A"/>
    <w:rsid w:val="001559FD"/>
    <w:rsid w:val="00161D42"/>
    <w:rsid w:val="00161D8D"/>
    <w:rsid w:val="00161E17"/>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16E99"/>
    <w:rsid w:val="002201FA"/>
    <w:rsid w:val="00221E3F"/>
    <w:rsid w:val="00223DE8"/>
    <w:rsid w:val="0023200F"/>
    <w:rsid w:val="00241732"/>
    <w:rsid w:val="002458DD"/>
    <w:rsid w:val="00252D63"/>
    <w:rsid w:val="00257CAD"/>
    <w:rsid w:val="00261742"/>
    <w:rsid w:val="002671AD"/>
    <w:rsid w:val="00267CB6"/>
    <w:rsid w:val="00267CF1"/>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4247"/>
    <w:rsid w:val="002D5206"/>
    <w:rsid w:val="002E5110"/>
    <w:rsid w:val="002E517C"/>
    <w:rsid w:val="002E5FCE"/>
    <w:rsid w:val="002F29D8"/>
    <w:rsid w:val="003004F2"/>
    <w:rsid w:val="00300656"/>
    <w:rsid w:val="003049C9"/>
    <w:rsid w:val="003107EB"/>
    <w:rsid w:val="00316364"/>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67C1C"/>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59FE"/>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E6DCA"/>
    <w:rsid w:val="005F0B19"/>
    <w:rsid w:val="005F59F2"/>
    <w:rsid w:val="006003D7"/>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15DB"/>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1B0C"/>
    <w:rsid w:val="00BE6DA1"/>
    <w:rsid w:val="00C079FC"/>
    <w:rsid w:val="00C11499"/>
    <w:rsid w:val="00C16257"/>
    <w:rsid w:val="00C2002F"/>
    <w:rsid w:val="00C2176B"/>
    <w:rsid w:val="00C22EF4"/>
    <w:rsid w:val="00C3010E"/>
    <w:rsid w:val="00C31E85"/>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C75F3"/>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qForma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57BA5210-F847-4824-A90D-B4113A86C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A44281-04AF-4AE9-A141-001D69933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407</Words>
  <Characters>2324</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Luzzi</cp:lastModifiedBy>
  <cp:revision>13</cp:revision>
  <cp:lastPrinted>2017-10-24T09:03:00Z</cp:lastPrinted>
  <dcterms:created xsi:type="dcterms:W3CDTF">2023-07-24T14:31:00Z</dcterms:created>
  <dcterms:modified xsi:type="dcterms:W3CDTF">2024-04-09T12:37:00Z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