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104921BA" w:rsidR="00FF1438" w:rsidRDefault="00FF1438" w:rsidP="00297AD3">
      <w:pPr>
        <w:rPr>
          <w:rFonts w:asciiTheme="minorHAnsi" w:hAnsiTheme="minorHAnsi" w:cstheme="minorHAnsi"/>
          <w:b/>
          <w:sz w:val="22"/>
          <w:szCs w:val="22"/>
        </w:rPr>
      </w:pPr>
    </w:p>
    <w:p w14:paraId="02506C90" w14:textId="77777777" w:rsidR="00B83EE2" w:rsidRPr="00B83EE2" w:rsidRDefault="00B83EE2" w:rsidP="00B83EE2">
      <w:pPr>
        <w:autoSpaceDE/>
        <w:autoSpaceDN/>
        <w:jc w:val="center"/>
        <w:rPr>
          <w:rFonts w:ascii="Calibri" w:eastAsia="Calibri" w:hAnsi="Calibri" w:cs="Calibri"/>
          <w:caps/>
          <w:sz w:val="20"/>
          <w:szCs w:val="20"/>
        </w:rPr>
      </w:pPr>
    </w:p>
    <w:p w14:paraId="62617028" w14:textId="77777777" w:rsidR="00B83EE2" w:rsidRPr="00B83EE2" w:rsidRDefault="00B83EE2" w:rsidP="00B83EE2">
      <w:pPr>
        <w:widowControl w:val="0"/>
        <w:autoSpaceDE/>
        <w:autoSpaceDN/>
        <w:spacing w:after="60"/>
        <w:ind w:right="-45"/>
        <w:jc w:val="both"/>
        <w:rPr>
          <w:rFonts w:ascii="Calibri" w:eastAsia="Calibri" w:hAnsi="Calibri" w:cs="Calibri"/>
          <w:b/>
          <w:bCs/>
          <w:sz w:val="20"/>
          <w:szCs w:val="20"/>
          <w:lang w:eastAsia="en-US"/>
        </w:rPr>
      </w:pPr>
      <w:r w:rsidRPr="00B83EE2">
        <w:rPr>
          <w:rFonts w:ascii="Calibri" w:eastAsia="Calibri" w:hAnsi="Calibri" w:cs="Calibri"/>
          <w:b/>
          <w:bCs/>
          <w:sz w:val="20"/>
          <w:szCs w:val="20"/>
          <w:lang w:eastAsia="en-US"/>
        </w:rPr>
        <w:t>GARA A PROCEDURA APERTA SOPRA SOGLIA COMUNITARIA SU PIATTAFORMA TELEMATICA ASP DI CONSIP SPA AI SENSI DELL’ART. 71 DEL DECRETO LEGISLATIVO N. 36/2023 E S.M.I. PE</w:t>
      </w:r>
      <w:bookmarkStart w:id="0" w:name="_Hlk142314096"/>
      <w:bookmarkStart w:id="1" w:name="_Hlk146446965"/>
      <w:r w:rsidRPr="00B83EE2">
        <w:rPr>
          <w:rFonts w:ascii="Calibri" w:eastAsia="Calibri" w:hAnsi="Calibri" w:cs="Calibri"/>
          <w:b/>
          <w:bCs/>
          <w:sz w:val="20"/>
          <w:szCs w:val="20"/>
          <w:lang w:eastAsia="en-US"/>
        </w:rPr>
        <w:t xml:space="preserve">R L’AFFIDAMENTO DELLA FORNITURA, INSTALLAZIONE E RESA OPERATIVA  DI </w:t>
      </w:r>
      <w:r w:rsidRPr="00B83EE2">
        <w:rPr>
          <w:rFonts w:ascii="Calibri" w:eastAsia="Calibri" w:hAnsi="Calibri" w:cs="Calibri"/>
          <w:b/>
          <w:bCs/>
          <w:i/>
          <w:iCs/>
          <w:sz w:val="20"/>
          <w:szCs w:val="20"/>
          <w:lang w:eastAsia="en-US"/>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Pr="00B83EE2">
        <w:rPr>
          <w:rFonts w:ascii="Calibri" w:eastAsia="Calibri" w:hAnsi="Calibri" w:cs="Calibri"/>
          <w:b/>
          <w:bCs/>
          <w:i/>
          <w:sz w:val="20"/>
          <w:szCs w:val="20"/>
          <w:lang w:eastAsia="en-US"/>
        </w:rPr>
        <w:t>”</w:t>
      </w:r>
      <w:bookmarkEnd w:id="0"/>
      <w:bookmarkEnd w:id="1"/>
      <w:r w:rsidRPr="00B83EE2">
        <w:rPr>
          <w:rFonts w:ascii="Calibri" w:eastAsia="Calibri" w:hAnsi="Calibri" w:cs="Calibri"/>
          <w:b/>
          <w:bCs/>
          <w:sz w:val="20"/>
          <w:szCs w:val="20"/>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w:t>
      </w:r>
    </w:p>
    <w:p w14:paraId="4F188FF1" w14:textId="77777777" w:rsidR="00B83EE2" w:rsidRPr="00B83EE2" w:rsidRDefault="00B83EE2" w:rsidP="00B83EE2">
      <w:pPr>
        <w:widowControl w:val="0"/>
        <w:autoSpaceDE/>
        <w:autoSpaceDN/>
        <w:spacing w:after="60"/>
        <w:ind w:right="-45"/>
        <w:jc w:val="both"/>
        <w:rPr>
          <w:rFonts w:ascii="Calibri" w:eastAsia="Calibri" w:hAnsi="Calibri" w:cs="Calibri"/>
          <w:b/>
          <w:bCs/>
          <w:sz w:val="20"/>
          <w:szCs w:val="20"/>
          <w:lang w:eastAsia="en-US"/>
        </w:rPr>
      </w:pPr>
      <w:r w:rsidRPr="00B83EE2">
        <w:rPr>
          <w:rFonts w:ascii="Calibri" w:eastAsia="Calibri" w:hAnsi="Calibri" w:cs="Calibri"/>
          <w:b/>
          <w:bCs/>
          <w:sz w:val="20"/>
          <w:szCs w:val="20"/>
          <w:lang w:eastAsia="en-US"/>
        </w:rPr>
        <w:t>PROGETTO iENTRANCE - CUP  B33C22000710006</w:t>
      </w:r>
    </w:p>
    <w:p w14:paraId="12F393D8" w14:textId="77777777" w:rsidR="002454D0" w:rsidRDefault="002454D0" w:rsidP="00297AD3">
      <w:pPr>
        <w:widowControl w:val="0"/>
        <w:autoSpaceDE/>
        <w:autoSpaceDN/>
        <w:spacing w:after="60"/>
        <w:ind w:right="-45"/>
        <w:jc w:val="both"/>
        <w:rPr>
          <w:rFonts w:ascii="Calibri" w:eastAsia="Calibri" w:hAnsi="Calibri" w:cs="Calibri"/>
          <w:b/>
          <w:bCs/>
          <w:sz w:val="20"/>
          <w:szCs w:val="20"/>
          <w:lang w:eastAsia="en-US"/>
        </w:rPr>
      </w:pPr>
      <w:bookmarkStart w:id="2" w:name="_GoBack"/>
      <w:bookmarkEnd w:id="2"/>
    </w:p>
    <w:p w14:paraId="029597B8" w14:textId="77777777" w:rsidR="00297AD3" w:rsidRPr="00297AD3" w:rsidRDefault="00297AD3" w:rsidP="00297AD3">
      <w:pPr>
        <w:autoSpaceDE/>
        <w:autoSpaceDN/>
        <w:jc w:val="both"/>
        <w:rPr>
          <w:rFonts w:ascii="Calibri" w:eastAsia="Calibri" w:hAnsi="Calibri" w:cs="Calibri"/>
          <w:caps/>
          <w:sz w:val="20"/>
          <w:szCs w:val="20"/>
        </w:rPr>
      </w:pPr>
    </w:p>
    <w:p w14:paraId="3FEA2A76" w14:textId="77777777" w:rsidR="00297AD3" w:rsidRPr="00297AD3" w:rsidRDefault="00297AD3" w:rsidP="00297AD3">
      <w:pPr>
        <w:autoSpaceDE/>
        <w:autoSpaceDN/>
        <w:jc w:val="both"/>
        <w:rPr>
          <w:rFonts w:ascii="Calibri" w:eastAsia="Calibri" w:hAnsi="Calibri" w:cs="Calibri"/>
          <w:caps/>
          <w:sz w:val="20"/>
          <w:szCs w:val="20"/>
        </w:rPr>
      </w:pPr>
    </w:p>
    <w:p w14:paraId="67CE9BD7" w14:textId="62FECDEB" w:rsidR="00297AD3" w:rsidRPr="00BA27C8" w:rsidRDefault="00297AD3" w:rsidP="00297AD3">
      <w:pP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4A467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4A467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3" w:name="_Ref41906052"/>
      <w:r w:rsidR="00BA27C8">
        <w:rPr>
          <w:rStyle w:val="Rimandonotaapidipagina"/>
          <w:rFonts w:asciiTheme="minorHAnsi" w:hAnsiTheme="minorHAnsi" w:cstheme="minorHAnsi"/>
          <w:sz w:val="20"/>
          <w:szCs w:val="20"/>
        </w:rPr>
        <w:footnoteReference w:id="3"/>
      </w:r>
      <w:bookmarkEnd w:id="3"/>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89DD0" w14:textId="77777777" w:rsidR="004A467E" w:rsidRDefault="004A467E">
      <w:r>
        <w:separator/>
      </w:r>
    </w:p>
  </w:endnote>
  <w:endnote w:type="continuationSeparator" w:id="0">
    <w:p w14:paraId="3673C5E8" w14:textId="77777777" w:rsidR="004A467E" w:rsidRDefault="004A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B2E39" w14:textId="77777777" w:rsidR="004A467E" w:rsidRDefault="004A467E">
      <w:r>
        <w:separator/>
      </w:r>
    </w:p>
  </w:footnote>
  <w:footnote w:type="continuationSeparator" w:id="0">
    <w:p w14:paraId="009A532C" w14:textId="77777777" w:rsidR="004A467E" w:rsidRDefault="004A467E">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291259"/>
    <w:multiLevelType w:val="hybridMultilevel"/>
    <w:tmpl w:val="3A62526C"/>
    <w:lvl w:ilvl="0" w:tplc="380A284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4"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5"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6"/>
  </w:num>
  <w:num w:numId="4">
    <w:abstractNumId w:val="1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6"/>
  </w:num>
  <w:num w:numId="14">
    <w:abstractNumId w:val="7"/>
  </w:num>
  <w:num w:numId="15">
    <w:abstractNumId w:val="11"/>
  </w:num>
  <w:num w:numId="16">
    <w:abstractNumId w:val="17"/>
  </w:num>
  <w:num w:numId="17">
    <w:abstractNumId w:val="4"/>
  </w:num>
  <w:num w:numId="18">
    <w:abstractNumId w:val="3"/>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4A49"/>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3157"/>
    <w:rsid w:val="00236F3E"/>
    <w:rsid w:val="00240FDA"/>
    <w:rsid w:val="002454D0"/>
    <w:rsid w:val="00262A43"/>
    <w:rsid w:val="00267FA8"/>
    <w:rsid w:val="002927AB"/>
    <w:rsid w:val="00297AD3"/>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87EBD"/>
    <w:rsid w:val="004A106A"/>
    <w:rsid w:val="004A3DDE"/>
    <w:rsid w:val="004A4305"/>
    <w:rsid w:val="004A467E"/>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5F31B5"/>
    <w:rsid w:val="006509CD"/>
    <w:rsid w:val="0066497A"/>
    <w:rsid w:val="00675D19"/>
    <w:rsid w:val="00675F33"/>
    <w:rsid w:val="006A033F"/>
    <w:rsid w:val="006A1FBA"/>
    <w:rsid w:val="006A4EB2"/>
    <w:rsid w:val="006A5913"/>
    <w:rsid w:val="006B164E"/>
    <w:rsid w:val="006B3D23"/>
    <w:rsid w:val="006E44F5"/>
    <w:rsid w:val="00703064"/>
    <w:rsid w:val="00712B66"/>
    <w:rsid w:val="00715AAF"/>
    <w:rsid w:val="0071669B"/>
    <w:rsid w:val="007308E1"/>
    <w:rsid w:val="007372CF"/>
    <w:rsid w:val="00752022"/>
    <w:rsid w:val="00756718"/>
    <w:rsid w:val="00765B64"/>
    <w:rsid w:val="007A2DB9"/>
    <w:rsid w:val="007A6633"/>
    <w:rsid w:val="007B31B5"/>
    <w:rsid w:val="007B79C7"/>
    <w:rsid w:val="007B7B76"/>
    <w:rsid w:val="007C248F"/>
    <w:rsid w:val="007C6771"/>
    <w:rsid w:val="007D71FF"/>
    <w:rsid w:val="007F2CF5"/>
    <w:rsid w:val="007F46A8"/>
    <w:rsid w:val="00805615"/>
    <w:rsid w:val="00806845"/>
    <w:rsid w:val="00843001"/>
    <w:rsid w:val="00856E07"/>
    <w:rsid w:val="008649FF"/>
    <w:rsid w:val="00876C16"/>
    <w:rsid w:val="008A5456"/>
    <w:rsid w:val="008D4146"/>
    <w:rsid w:val="008E07AF"/>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35880"/>
    <w:rsid w:val="00A40A93"/>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D060C"/>
    <w:rsid w:val="00B006C5"/>
    <w:rsid w:val="00B6193F"/>
    <w:rsid w:val="00B62273"/>
    <w:rsid w:val="00B63B54"/>
    <w:rsid w:val="00B6574E"/>
    <w:rsid w:val="00B748C0"/>
    <w:rsid w:val="00B76376"/>
    <w:rsid w:val="00B83EE2"/>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1270"/>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 w:id="951130530">
      <w:bodyDiv w:val="1"/>
      <w:marLeft w:val="0"/>
      <w:marRight w:val="0"/>
      <w:marTop w:val="0"/>
      <w:marBottom w:val="0"/>
      <w:divBdr>
        <w:top w:val="none" w:sz="0" w:space="0" w:color="auto"/>
        <w:left w:val="none" w:sz="0" w:space="0" w:color="auto"/>
        <w:bottom w:val="none" w:sz="0" w:space="0" w:color="auto"/>
        <w:right w:val="none" w:sz="0" w:space="0" w:color="auto"/>
      </w:divBdr>
    </w:div>
    <w:div w:id="1785152673">
      <w:bodyDiv w:val="1"/>
      <w:marLeft w:val="0"/>
      <w:marRight w:val="0"/>
      <w:marTop w:val="0"/>
      <w:marBottom w:val="0"/>
      <w:divBdr>
        <w:top w:val="none" w:sz="0" w:space="0" w:color="auto"/>
        <w:left w:val="none" w:sz="0" w:space="0" w:color="auto"/>
        <w:bottom w:val="none" w:sz="0" w:space="0" w:color="auto"/>
        <w:right w:val="none" w:sz="0" w:space="0" w:color="auto"/>
      </w:divBdr>
    </w:div>
    <w:div w:id="187546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B674BE-EB36-4D24-8FEA-CC9F93AD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nferrara</cp:lastModifiedBy>
  <cp:revision>10</cp:revision>
  <cp:lastPrinted>2019-05-08T17:00:00Z</cp:lastPrinted>
  <dcterms:created xsi:type="dcterms:W3CDTF">2022-03-31T07:41:00Z</dcterms:created>
  <dcterms:modified xsi:type="dcterms:W3CDTF">2024-04-12T09:09:00Z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