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B301DA" w14:textId="519C9122" w:rsidR="00090DE4" w:rsidRPr="00251185" w:rsidRDefault="00090DE4" w:rsidP="001F3127">
      <w:pPr>
        <w:jc w:val="both"/>
        <w:rPr>
          <w:rFonts w:ascii="Courier New" w:hAnsi="Courier New" w:cs="Courier New"/>
          <w:b/>
          <w:bCs/>
          <w:i/>
        </w:rPr>
      </w:pPr>
      <w:r w:rsidRPr="00DA10A9">
        <w:rPr>
          <w:rFonts w:ascii="Courier New" w:hAnsi="Courier New" w:cs="Courier New"/>
          <w:b/>
          <w:bCs/>
          <w:i/>
          <w:highlight w:val="yellow"/>
        </w:rPr>
        <w:t>[BOZZA]</w:t>
      </w:r>
    </w:p>
    <w:p w14:paraId="68BDE596" w14:textId="71A00913" w:rsidR="00C542BA" w:rsidRPr="004B48A8" w:rsidRDefault="00C542BA" w:rsidP="004B48A8">
      <w:pPr>
        <w:spacing w:after="60"/>
        <w:ind w:right="-45"/>
        <w:jc w:val="both"/>
        <w:rPr>
          <w:rFonts w:ascii="Courier New" w:eastAsia="Calibri" w:hAnsi="Courier New" w:cs="Courier New"/>
          <w:b/>
          <w:bCs/>
          <w:lang w:eastAsia="en-US" w:bidi="ar-SA"/>
        </w:rPr>
      </w:pPr>
      <w:r w:rsidRPr="00C542BA">
        <w:rPr>
          <w:rFonts w:ascii="Courier New" w:hAnsi="Courier New" w:cs="Courier New"/>
          <w:b/>
          <w:bCs/>
        </w:rPr>
        <w:t xml:space="preserve">CONTRATTO PER L’AFFIDAMENTO </w:t>
      </w:r>
      <w:bookmarkStart w:id="0" w:name="_Hlk146446965"/>
      <w:bookmarkStart w:id="1" w:name="_Hlk142314096"/>
      <w:r w:rsidR="001F3127" w:rsidRPr="001F3127">
        <w:rPr>
          <w:rFonts w:ascii="Courier New" w:hAnsi="Courier New" w:cs="Courier New"/>
          <w:b/>
          <w:bCs/>
        </w:rPr>
        <w:t>DELLA FORNITURA, INSTALLAZIONE E RESA OPERATIVA  DI</w:t>
      </w:r>
      <w:bookmarkEnd w:id="0"/>
      <w:bookmarkEnd w:id="1"/>
      <w:r w:rsidR="004F7392">
        <w:rPr>
          <w:rFonts w:ascii="Courier New" w:hAnsi="Courier New" w:cs="Courier New"/>
          <w:b/>
          <w:bCs/>
        </w:rPr>
        <w:t xml:space="preserve"> </w:t>
      </w:r>
      <w:r w:rsidR="004F7392" w:rsidRPr="004F7392">
        <w:rPr>
          <w:rFonts w:ascii="Courier New" w:hAnsi="Courier New" w:cs="Courier New"/>
          <w:b/>
          <w:bCs/>
        </w:rPr>
        <w:t>“</w:t>
      </w:r>
      <w:r w:rsidR="004F7392" w:rsidRPr="004F7392">
        <w:rPr>
          <w:rFonts w:ascii="Courier New" w:hAnsi="Courier New" w:cs="Courier New"/>
          <w:b/>
          <w:bCs/>
          <w:i/>
        </w:rPr>
        <w:t>SISTEMI PER LA DETERMINAZIONE DELLE PROPRIETA’ ELETTRICHE E TERMICHE DI MATERIALI E DISPOSITIVI PER LA MICROELETTRONICA SUDDIVISA IN 2 LOTTI” (</w:t>
      </w:r>
      <w:r w:rsidR="004F7392" w:rsidRPr="00DB0397">
        <w:rPr>
          <w:rFonts w:ascii="Courier New" w:hAnsi="Courier New" w:cs="Courier New"/>
          <w:b/>
          <w:bCs/>
          <w:i/>
          <w:u w:val="single"/>
        </w:rPr>
        <w:t>LOTTO 1 - SISTEMA PER MISURE CORRENTE-TENSIONE AD IMPULSI ULTRA-VELOCI AD ELEVATA TENSIONE- LOTTO 2 - SISTEMA PER MISURE TERMICHE IN DISPOSITIVI MICROELETTRONICI AD ELEVATA RISOLUZIONE SPAZIALE E TEMPORALE”</w:t>
      </w:r>
      <w:r w:rsidR="00DB0397">
        <w:rPr>
          <w:rFonts w:ascii="Courier New" w:hAnsi="Courier New" w:cs="Courier New"/>
          <w:b/>
          <w:bCs/>
          <w:i/>
          <w:u w:val="single"/>
        </w:rPr>
        <w:t>)</w:t>
      </w:r>
      <w:bookmarkStart w:id="2" w:name="_GoBack"/>
      <w:bookmarkEnd w:id="2"/>
      <w:r w:rsidR="004F7392">
        <w:rPr>
          <w:rFonts w:ascii="Courier New" w:hAnsi="Courier New" w:cs="Courier New"/>
          <w:b/>
          <w:bCs/>
          <w:i/>
        </w:rPr>
        <w:t xml:space="preserve"> </w:t>
      </w:r>
      <w:r w:rsidR="001F3127" w:rsidRPr="001F3127">
        <w:rPr>
          <w:rFonts w:ascii="Courier New" w:hAnsi="Courier New" w:cs="Courier New"/>
          <w:b/>
          <w:bCs/>
        </w:rPr>
        <w:t xml:space="preserve">NELL’AMBITO DEL PIANO NAZIONALE RIPRESA E RESILIENZA (PNRR) MISSIONE 4 “ISTRUZIONE E RICERCA” - COMPONENTE 2 “DALLA RICERCA ALL’IMPRESA” - INVESTIMENTO 3.1 “FONDO PER LA REALIZZAZIONE DI UN SISTEMA INTEGRATO DI INFRASTRUTTURE DI RICERCA E INNOVAZIONE” </w:t>
      </w:r>
      <w:r w:rsidR="004B48A8">
        <w:rPr>
          <w:rFonts w:ascii="Courier New" w:eastAsia="Calibri" w:hAnsi="Courier New" w:cs="Courier New"/>
          <w:b/>
          <w:bCs/>
          <w:lang w:eastAsia="en-US" w:bidi="ar-SA"/>
        </w:rPr>
        <w:t xml:space="preserve">- </w:t>
      </w:r>
      <w:r w:rsidR="001F3127" w:rsidRPr="001F3127">
        <w:rPr>
          <w:rFonts w:ascii="Courier New" w:hAnsi="Courier New" w:cs="Courier New"/>
          <w:b/>
          <w:bCs/>
        </w:rPr>
        <w:t>PROGETTO iENTRANCE - CUP  B33C22000710006</w:t>
      </w:r>
      <w:r w:rsidR="001F3127">
        <w:rPr>
          <w:rFonts w:ascii="Courier New" w:hAnsi="Courier New" w:cs="Courier New"/>
          <w:b/>
          <w:bCs/>
        </w:rPr>
        <w:t xml:space="preserve"> </w:t>
      </w:r>
      <w:r w:rsidR="002574B9">
        <w:rPr>
          <w:rFonts w:ascii="Courier New" w:hAnsi="Courier New" w:cs="Courier New"/>
          <w:b/>
          <w:bCs/>
        </w:rPr>
        <w:t>-</w:t>
      </w:r>
      <w:r w:rsidR="002574B9" w:rsidRPr="002574B9">
        <w:rPr>
          <w:rFonts w:ascii="Courier New" w:hAnsi="Courier New" w:cs="Courier New"/>
          <w:b/>
          <w:bCs/>
        </w:rPr>
        <w:t>CIG A02804D568</w:t>
      </w:r>
    </w:p>
    <w:p w14:paraId="3FF5A1BA" w14:textId="24464034" w:rsidR="004B48A8" w:rsidRDefault="00C542BA" w:rsidP="004B48A8">
      <w:pPr>
        <w:jc w:val="center"/>
        <w:rPr>
          <w:rFonts w:ascii="Courier New" w:hAnsi="Courier New" w:cs="Courier New"/>
        </w:rPr>
      </w:pPr>
      <w:r w:rsidRPr="00C542BA">
        <w:rPr>
          <w:rFonts w:ascii="Courier New" w:hAnsi="Courier New" w:cs="Courier New"/>
        </w:rPr>
        <w:t>TRA</w:t>
      </w:r>
    </w:p>
    <w:p w14:paraId="3619E182" w14:textId="77777777" w:rsidR="004B48A8" w:rsidRDefault="004B48A8" w:rsidP="004B48A8">
      <w:pPr>
        <w:jc w:val="center"/>
        <w:rPr>
          <w:rFonts w:ascii="Courier New" w:hAnsi="Courier New" w:cs="Courier New"/>
        </w:rPr>
      </w:pPr>
    </w:p>
    <w:p w14:paraId="71B246F8" w14:textId="1D3B0CE8" w:rsidR="004B48A8" w:rsidRPr="00C542BA" w:rsidRDefault="004B48A8" w:rsidP="004B48A8">
      <w:pPr>
        <w:spacing w:line="720" w:lineRule="auto"/>
        <w:jc w:val="both"/>
        <w:rPr>
          <w:rFonts w:ascii="Courier New" w:hAnsi="Courier New" w:cs="Courier New"/>
        </w:rPr>
      </w:pPr>
      <w:r w:rsidRPr="004B48A8">
        <w:rPr>
          <w:rFonts w:ascii="Courier New" w:hAnsi="Courier New" w:cs="Courier New"/>
          <w:i/>
        </w:rPr>
        <w:t>L’Istituto [COMPLETARE] del Consiglio Nazionale delle Ricerche</w:t>
      </w:r>
      <w:r w:rsidRPr="004B48A8">
        <w:rPr>
          <w:rFonts w:ascii="Courier New" w:hAnsi="Courier New" w:cs="Courier New"/>
        </w:rPr>
        <w:t xml:space="preserve"> (in seguito “Ente”), con sede in [COMPLETARE], C.F. 80054330586 e P.IVA 02118311006, rappresentato ai fini del presente atto dal [COMPLETARE], domiciliato/a per la carica presso la sede, munito/a degli occorrenti poteri in forza del provvedimento della Presidente del Consiglio Nazionale delle Ricerche/del Direttore Generale [COMPLETARE] domicilio digitale PEC: [COMPLETARE]</w:t>
      </w:r>
    </w:p>
    <w:p w14:paraId="72E414C1" w14:textId="77777777" w:rsidR="00C542BA" w:rsidRPr="00C542BA" w:rsidRDefault="00C542BA" w:rsidP="004B48A8">
      <w:pPr>
        <w:spacing w:line="480" w:lineRule="auto"/>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4B48A8">
      <w:pPr>
        <w:spacing w:line="480" w:lineRule="auto"/>
        <w:jc w:val="both"/>
        <w:rPr>
          <w:rFonts w:ascii="Courier New" w:hAnsi="Courier New" w:cs="Courier New"/>
        </w:rPr>
      </w:pPr>
      <w:r w:rsidRPr="00894AE9">
        <w:rPr>
          <w:rFonts w:ascii="Courier New" w:hAnsi="Courier New" w:cs="Courier New"/>
          <w:i/>
        </w:rPr>
        <w:lastRenderedPageBreak/>
        <w:t>L’operatore economico (</w:t>
      </w:r>
      <w:r w:rsidRPr="00744BD3">
        <w:rPr>
          <w:rFonts w:ascii="Courier New" w:hAnsi="Courier New" w:cs="Courier New"/>
          <w:i/>
          <w:highlight w:val="yellow"/>
        </w:rPr>
        <w:t>completare)</w:t>
      </w:r>
      <w:r w:rsidRPr="00894AE9">
        <w:rPr>
          <w:rFonts w:ascii="Courier New" w:hAnsi="Courier New" w:cs="Courier New"/>
          <w:i/>
        </w:rPr>
        <w:t xml:space="preserve"> </w:t>
      </w:r>
      <w:r w:rsidRPr="00C542BA">
        <w:rPr>
          <w:rFonts w:ascii="Courier New" w:hAnsi="Courier New" w:cs="Courier New"/>
        </w:rPr>
        <w:t>(in seguito “Contraente”), con sede legale in (</w:t>
      </w:r>
      <w:r w:rsidRPr="00744BD3">
        <w:rPr>
          <w:rFonts w:ascii="Courier New" w:hAnsi="Courier New" w:cs="Courier New"/>
          <w:highlight w:val="yellow"/>
        </w:rPr>
        <w:t>completare indirizzo</w:t>
      </w:r>
      <w:r w:rsidRPr="00C542BA">
        <w:rPr>
          <w:rFonts w:ascii="Courier New" w:hAnsi="Courier New" w:cs="Courier New"/>
        </w:rPr>
        <w:t xml:space="preserve">), C.F. XXXXXXXXXXX e P.IVA XXXXXXXXXXX, rappresentato ai fine del presente atto dal Sig. </w:t>
      </w:r>
      <w:r w:rsidRPr="00744BD3">
        <w:rPr>
          <w:rFonts w:ascii="Courier New" w:hAnsi="Courier New" w:cs="Courier New"/>
          <w:highlight w:val="yellow"/>
        </w:rPr>
        <w:t>(completare</w:t>
      </w:r>
      <w:r w:rsidRPr="00C542BA">
        <w:rPr>
          <w:rFonts w:ascii="Courier New" w:hAnsi="Courier New" w:cs="Courier New"/>
        </w:rPr>
        <w:t xml:space="preserve">), domiciliato per la carica presso la sede legale, nella sua qualità di </w:t>
      </w:r>
      <w:r w:rsidRPr="00744BD3">
        <w:rPr>
          <w:rFonts w:ascii="Courier New" w:hAnsi="Courier New" w:cs="Courier New"/>
          <w:highlight w:val="yellow"/>
        </w:rPr>
        <w:t>(completare</w:t>
      </w:r>
      <w:r w:rsidRPr="00C542BA">
        <w:rPr>
          <w:rFonts w:ascii="Courier New" w:hAnsi="Courier New" w:cs="Courier New"/>
        </w:rPr>
        <w:t>), C.F. (</w:t>
      </w:r>
      <w:r w:rsidRPr="00744BD3">
        <w:rPr>
          <w:rFonts w:ascii="Courier New" w:hAnsi="Courier New" w:cs="Courier New"/>
          <w:highlight w:val="yellow"/>
        </w:rPr>
        <w:t>completare)</w:t>
      </w:r>
      <w:r w:rsidRPr="00C542BA">
        <w:rPr>
          <w:rFonts w:ascii="Courier New" w:hAnsi="Courier New" w:cs="Courier New"/>
        </w:rPr>
        <w:t xml:space="preserve">, domicilio digitale </w:t>
      </w:r>
      <w:r w:rsidRPr="00744BD3">
        <w:rPr>
          <w:rFonts w:ascii="Courier New" w:hAnsi="Courier New" w:cs="Courier New"/>
          <w:highlight w:val="yellow"/>
        </w:rPr>
        <w:t>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[COMPLETARE], l’Ente ha disposto di avviare una gara con procedura _________, </w:t>
      </w:r>
      <w:r w:rsidRPr="00C542BA">
        <w:rPr>
          <w:rFonts w:ascii="Courier New" w:hAnsi="Courier New" w:cs="Courier New"/>
          <w:highlight w:val="yellow"/>
        </w:rPr>
        <w:t>(eventuale)</w:t>
      </w:r>
      <w:r w:rsidRPr="00C542BA">
        <w:rPr>
          <w:rFonts w:ascii="Courier New" w:hAnsi="Courier New" w:cs="Courier New"/>
        </w:rPr>
        <w:t xml:space="preserve">suddivisa in più lotti, ai sensi dell’art. ___ del D.lgs. 36/2023(in seguito “Codice”) per l’affidamento della fornitura/servizi di cui trattasi, da aggiudicarsi con il criterio dell’offerta economicamente più vantaggiosa </w:t>
      </w:r>
      <w:r w:rsidRPr="00C542BA">
        <w:rPr>
          <w:rFonts w:ascii="Courier New" w:hAnsi="Courier New" w:cs="Courier New"/>
          <w:highlight w:val="yellow"/>
        </w:rPr>
        <w:t>(ovvero)</w:t>
      </w:r>
      <w:r w:rsidRPr="00C542BA">
        <w:rPr>
          <w:rFonts w:ascii="Courier New" w:hAnsi="Courier New" w:cs="Courier New"/>
        </w:rPr>
        <w:t xml:space="preserve"> del minor prezzo.</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2)Il Responsabile Unico del Progetto con atto istruttorio Prot. [COMPLETARE] ha comunicato la proposta di aggiudicazione (eventuale) del lotto nr.____,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4)Con provvedimento [COMPLETARE] l’Ente ha disposto l’aggiudicazione </w:t>
      </w:r>
      <w:r w:rsidRPr="00C542BA">
        <w:rPr>
          <w:rFonts w:ascii="Courier New" w:hAnsi="Courier New" w:cs="Courier New"/>
          <w:highlight w:val="yellow"/>
        </w:rPr>
        <w:t>(eventuale)</w:t>
      </w:r>
      <w:r w:rsidRPr="00C542BA">
        <w:rPr>
          <w:rFonts w:ascii="Courier New" w:hAnsi="Courier New" w:cs="Courier New"/>
        </w:rPr>
        <w:t xml:space="preserve"> del lotto nr._____, inerente l’appalto di servizi/forniture di cui trattasi in favore del Contraente; </w:t>
      </w:r>
    </w:p>
    <w:p w14:paraId="39913E78" w14:textId="77777777" w:rsidR="00C542BA" w:rsidRPr="00C542BA" w:rsidRDefault="00C542BA" w:rsidP="00C542BA">
      <w:pPr>
        <w:adjustRightInd w:val="0"/>
        <w:snapToGrid w:val="0"/>
        <w:jc w:val="both"/>
        <w:rPr>
          <w:rFonts w:ascii="Courier New" w:hAnsi="Courier New" w:cs="Courier New"/>
          <w:color w:val="000000" w:themeColor="text1"/>
        </w:rPr>
      </w:pPr>
      <w:r w:rsidRPr="00C542BA">
        <w:rPr>
          <w:rFonts w:ascii="Courier New" w:hAnsi="Courier New" w:cs="Courier New"/>
          <w:color w:val="000000" w:themeColor="text1"/>
        </w:rPr>
        <w:lastRenderedPageBreak/>
        <w:t>5)Con provvedimento [COMPLETARE] l’Ente ha disposto l’efficacia della predetta aggiudicazione;</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77777777" w:rsidR="00C542BA" w:rsidRPr="00C542BA" w:rsidRDefault="00C542BA" w:rsidP="00C542BA">
      <w:pPr>
        <w:jc w:val="both"/>
        <w:rPr>
          <w:rFonts w:ascii="Courier New" w:hAnsi="Courier New" w:cs="Courier New"/>
        </w:rPr>
      </w:pPr>
      <w:r w:rsidRPr="00C542BA">
        <w:rPr>
          <w:rFonts w:ascii="Courier New" w:hAnsi="Courier New" w:cs="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2F8B094D"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a)Servizi [COMPLETARE]</w:t>
      </w:r>
    </w:p>
    <w:p w14:paraId="03F0AB70"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b)Fornitura ed installazione [COMPLETARE]</w:t>
      </w:r>
    </w:p>
    <w:p w14:paraId="42EDA0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c)(eventuale)Altri servizi connessi alla fornitura</w:t>
      </w:r>
    </w:p>
    <w:p w14:paraId="313B225C"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2)Le predette attività dovranno essere prestate con le modalità ed alle condizioni stabilite nel presente Contratto, negli atti e documenti di gara, nonché nella Offerta del Contraente. </w:t>
      </w:r>
    </w:p>
    <w:p w14:paraId="44A1FEC2"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P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77777777" w:rsidR="00C542BA" w:rsidRPr="00C542BA" w:rsidRDefault="00C542BA" w:rsidP="00C542BA">
      <w:pPr>
        <w:jc w:val="both"/>
        <w:rPr>
          <w:rFonts w:ascii="Courier New" w:hAnsi="Courier New" w:cs="Courier New"/>
        </w:rPr>
      </w:pPr>
      <w:r w:rsidRPr="00C542BA">
        <w:rPr>
          <w:rFonts w:ascii="Courier New" w:hAnsi="Courier New" w:cs="Courier New"/>
        </w:rPr>
        <w:t>1)Il rapporto contrattuale è disciplinato, oltre che dal presente contratto e, per quanto compatibili dalle norme del Codice Civile, da:</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D.lgs. 36/2023 e s.m.i.;</w:t>
      </w:r>
    </w:p>
    <w:p w14:paraId="321B235D"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D.lgs. 50/2016 e s.m.i. per le parti ancora in vigore;</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136/2010 e s.m.i.;</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120/2020 e s.m.i.;</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108/2021 e s.m.i.;</w:t>
      </w:r>
    </w:p>
    <w:p w14:paraId="5CC1917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Dalla legge 41/2023 e s.m.i.;</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lastRenderedPageBreak/>
        <w:t>(Eventuale) Dal D.lgs. 81/2008 e s.m.i.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n. 679/2016 (GDPR) e dal D.lgs. n. 196/2003 e s.m.i.;</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di Amministrazione, Contabilità e Finanza del Consiglio Nazionale delle Ricerche, pubblicato sul S.O. n. 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18 giugno 2020, n. 2020/852, in particolare l’art. 17 che definisce gli obiettivi ambientali, tra cui il principio di non arrecare un danno significativo (DNSH “Do no significant harm”)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77777777" w:rsidR="00C542BA" w:rsidRPr="00C542BA" w:rsidRDefault="00C542BA" w:rsidP="00C542BA">
      <w:pPr>
        <w:jc w:val="both"/>
        <w:rPr>
          <w:rFonts w:ascii="Courier New" w:hAnsi="Courier New" w:cs="Courier New"/>
        </w:rPr>
      </w:pPr>
      <w:bookmarkStart w:id="3" w:name="_Ref31359374"/>
      <w:r w:rsidRPr="00C542BA">
        <w:rPr>
          <w:rFonts w:ascii="Courier New" w:hAnsi="Courier New" w:cs="Courier New"/>
        </w:rPr>
        <w:t xml:space="preserve">1)La fornitura dovrà essere consegnata e installata entro </w:t>
      </w:r>
      <w:r w:rsidRPr="001F3127">
        <w:rPr>
          <w:rFonts w:ascii="Courier New" w:hAnsi="Courier New" w:cs="Courier New"/>
          <w:highlight w:val="yellow"/>
        </w:rPr>
        <w:t>[COMPLETARE]</w:t>
      </w:r>
      <w:r w:rsidRPr="00C542BA">
        <w:rPr>
          <w:rFonts w:ascii="Courier New" w:hAnsi="Courier New" w:cs="Courier New"/>
        </w:rPr>
        <w:t xml:space="preserve"> giorni naturali e consecutivi decorrenti dalla data di sottoscrizione del presente contratto, presso [COMPLETARE];</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lastRenderedPageBreak/>
        <w:t>ART. 6 - ONERI ED OBBLIGHI DEL CONTRAENTE</w:t>
      </w:r>
      <w:bookmarkEnd w:id="3"/>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77777777" w:rsidR="00C542BA" w:rsidRPr="00C542BA" w:rsidRDefault="00C542BA" w:rsidP="00C542BA">
      <w:pPr>
        <w:jc w:val="both"/>
        <w:rPr>
          <w:rFonts w:ascii="Courier New" w:hAnsi="Courier New" w:cs="Courier New"/>
        </w:rPr>
      </w:pPr>
      <w:r w:rsidRPr="00C542BA">
        <w:rPr>
          <w:rFonts w:ascii="Courier New" w:hAnsi="Courier New" w:cs="Courier New"/>
        </w:rPr>
        <w:t>2)Sono altresì a carico del Contraente tutti gli oneri, le spese, le tasse ed i diritti di qualsiasi natura, comprese le spese del contratto, le spese di trasporto, di viaggio e di missione per il personale addetto all’installazione,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4)Il Contraente si obbliga, per tutta la durata del periodo di </w:t>
      </w:r>
      <w:r w:rsidRPr="00C542BA">
        <w:rPr>
          <w:rFonts w:ascii="Courier New" w:hAnsi="Courier New" w:cs="Courier New"/>
        </w:rPr>
        <w:lastRenderedPageBreak/>
        <w:t>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C542BA" w:rsidRDefault="00C542BA" w:rsidP="00C542BA">
      <w:pPr>
        <w:pStyle w:val="Titolo1"/>
        <w:rPr>
          <w:rFonts w:ascii="Courier New" w:hAnsi="Courier New" w:cs="Courier New"/>
          <w:bCs/>
          <w:sz w:val="20"/>
          <w:u w:val="none"/>
        </w:rPr>
      </w:pPr>
      <w:bookmarkStart w:id="4" w:name="_Ref31359434"/>
      <w:r w:rsidRPr="00C542BA">
        <w:rPr>
          <w:rFonts w:ascii="Courier New" w:hAnsi="Courier New" w:cs="Courier New"/>
          <w:bCs/>
          <w:sz w:val="20"/>
          <w:u w:val="none"/>
        </w:rPr>
        <w:t>ART. 7 - PENALI</w:t>
      </w:r>
      <w:bookmarkEnd w:id="4"/>
    </w:p>
    <w:p w14:paraId="10BB8FF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1)Per ogni giorno naturale e consecutivo di ritardo nell’esecuzione delle attività oggetto del presente contratto si applica una penale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XXXXXX</w:t>
      </w:r>
      <w:r w:rsidRPr="00C542BA">
        <w:rPr>
          <w:rFonts w:ascii="Courier New" w:hAnsi="Courier New" w:cs="Courier New"/>
        </w:rPr>
        <w:t xml:space="preserve">) corrispondente all’1‰ (uno per mille) dell’importo contrattuale, al netto dell’IVA e dell’eventuale costo relativo alla sicurezza sui luoghi di lavoro derivante dai rischi di natura interferenziale. </w:t>
      </w:r>
    </w:p>
    <w:p w14:paraId="068F6DD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2)L’Ente potrà applicare al Contraente penali sino a concorrenza </w:t>
      </w:r>
      <w:r w:rsidRPr="00C542BA">
        <w:rPr>
          <w:rFonts w:ascii="Courier New" w:hAnsi="Courier New" w:cs="Courier New"/>
        </w:rPr>
        <w:lastRenderedPageBreak/>
        <w:t xml:space="preserve">del </w:t>
      </w:r>
      <w:r w:rsidRPr="00C542BA">
        <w:rPr>
          <w:rFonts w:ascii="Courier New" w:hAnsi="Courier New" w:cs="Courier New"/>
          <w:color w:val="000000" w:themeColor="text1"/>
        </w:rPr>
        <w:t xml:space="preserve">20% (venti per </w:t>
      </w:r>
      <w:r w:rsidRPr="00C542BA">
        <w:rPr>
          <w:rFonts w:ascii="Courier New" w:hAnsi="Courier New" w:cs="Courier New"/>
        </w:rPr>
        <w:t>cento) dell’importo contrattuale. Il Contraente prende atto, in ogni caso, che l’applicazione delle penali non preclude il diritto dell’Ente a richiedere il risarcimento degli eventuali maggiori danni patiti.</w:t>
      </w:r>
    </w:p>
    <w:p w14:paraId="4775D34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3)La richiesta e/o il pagamento delle penali non esonera in nessun caso il Contraente dall’adempimento dell’obbligazione per la quale si è reso inadempiente e che ha fatto sorgere l’obbligo di applicazione delle penali.</w:t>
      </w:r>
    </w:p>
    <w:p w14:paraId="0E36520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4)Gli inadempimenti contrattuali che daranno luogo all’applicazione di penali di cui ai precedenti periodi verranno contestati al Contraente per iscritto.</w:t>
      </w:r>
    </w:p>
    <w:p w14:paraId="54F4F80F"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14:paraId="4470D8C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 xml:space="preserve">contrattuale, l’Ente potrà risolvere </w:t>
      </w:r>
      <w:r w:rsidRPr="00C542BA">
        <w:rPr>
          <w:rFonts w:ascii="Courier New" w:hAnsi="Courier New" w:cs="Courier New"/>
        </w:rPr>
        <w:lastRenderedPageBreak/>
        <w:t>il Contratto ai sensi dell’Art. 122, comma 4 del Codice.</w:t>
      </w:r>
    </w:p>
    <w:p w14:paraId="38398AB6" w14:textId="77777777" w:rsidR="00C542BA" w:rsidRPr="00C542BA" w:rsidRDefault="00C542BA" w:rsidP="00C542BA">
      <w:pPr>
        <w:pStyle w:val="Titolo1"/>
        <w:rPr>
          <w:rFonts w:ascii="Courier New" w:hAnsi="Courier New" w:cs="Courier New"/>
          <w:bCs/>
          <w:sz w:val="20"/>
          <w:u w:val="none"/>
        </w:rPr>
      </w:pPr>
      <w:bookmarkStart w:id="5" w:name="_Ref31359444"/>
      <w:r w:rsidRPr="00C542BA">
        <w:rPr>
          <w:rFonts w:ascii="Courier New" w:hAnsi="Courier New" w:cs="Courier New"/>
          <w:bCs/>
          <w:sz w:val="20"/>
          <w:u w:val="none"/>
        </w:rPr>
        <w:t>ART. 8 – SUBAPPALTO</w:t>
      </w:r>
      <w:bookmarkEnd w:id="5"/>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16A465D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6" w:name="_Ref31359452"/>
      <w:r w:rsidRPr="00C542BA">
        <w:rPr>
          <w:rFonts w:ascii="Courier New" w:hAnsi="Courier New" w:cs="Courier New"/>
          <w:bCs/>
          <w:sz w:val="20"/>
          <w:u w:val="none"/>
        </w:rPr>
        <w:t>ART. 9 – DIVIETO DI CESSIONE DEL CONTRATTO</w:t>
      </w:r>
      <w:bookmarkEnd w:id="6"/>
    </w:p>
    <w:p w14:paraId="1BD8E66E"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1)Nei casi previsti dall’art. 120, comma 1, lettera d) punto 2) del Codice in caso di novazione soggettiva, nonché in relazione </w:t>
      </w:r>
      <w:r w:rsidRPr="00C542BA">
        <w:rPr>
          <w:rFonts w:ascii="Courier New" w:hAnsi="Courier New" w:cs="Courier New"/>
        </w:rPr>
        <w:lastRenderedPageBreak/>
        <w:t>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entro 30 (trenta) giorni naturali e consecutivi dal termine di ciascuna delle attività di cui all’Art. 2 del presente contratto.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 sottoscritto anche dal Contraente, se presente alle operazioni.</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5)Decorso il termine di cui al precedente comma 4) l’Ente procederà ad una seconda verifica. Nel caso in cui i servizi oggetto di fornitura non risultassero conformi alle specifiche di cui al precedente comma 2), l’Ente applicherà le penali di </w:t>
      </w:r>
      <w:r w:rsidRPr="00C542BA">
        <w:rPr>
          <w:rFonts w:ascii="Courier New" w:hAnsi="Courier New" w:cs="Courier New"/>
        </w:rPr>
        <w:lastRenderedPageBreak/>
        <w:t>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7)L’esito positivo della verifica di conformità non esonera il Contraente dal rispondere di eventuali difetti non emersi nell’ambito delle attività di verifica e successivamente riscontrati; 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lastRenderedPageBreak/>
        <w:t>ART. 13 – RECESSO</w:t>
      </w:r>
    </w:p>
    <w:p w14:paraId="08DE5E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p>
    <w:p w14:paraId="55D6B1E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2)La volontà di recesso sarà comunicata al Contraente con un preavviso non inferiore a 30 (trenta) giorni naturali e consecutivi. L’Ente in caso di recesso sarà esonerato dalla corresponsione di qualsiasi indennizzo o risarcimento.</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Fermo quanto disposto dall’art. 122 del Codice,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7"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 Inadempienza del Contraente rispetto ai debiti contratti per l’esercizio della propria attività e per lo svolgimento del </w:t>
      </w:r>
      <w:r w:rsidRPr="00C542BA">
        <w:rPr>
          <w:rFonts w:ascii="Courier New" w:hAnsi="Courier New" w:cs="Courier New"/>
          <w:b w:val="0"/>
          <w:sz w:val="20"/>
          <w:u w:val="none"/>
        </w:rPr>
        <w:lastRenderedPageBreak/>
        <w:t>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w:t>
      </w:r>
      <w:r w:rsidRPr="00C542BA">
        <w:rPr>
          <w:rFonts w:ascii="Courier New" w:hAnsi="Courier New" w:cs="Courier New"/>
        </w:rPr>
        <w:lastRenderedPageBreak/>
        <w:t>ovvero con raccomandata A.R.</w:t>
      </w:r>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2)Verificatosi un caso di forza maggiore che impedisca ad una Parte l’esatta e puntuale osservanza degli obblighi 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7"/>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Parti dichiarano di essere reciprocamente informate in merito a quanto disposto dall'art. 13 del Regolamento UE n. 679/2016 (GDPR) e dall'art. 13 del D.lgs. n. 196/2003 così come </w:t>
      </w:r>
      <w:r w:rsidRPr="00C542BA">
        <w:rPr>
          <w:rFonts w:ascii="Courier New" w:hAnsi="Courier New" w:cs="Courier New"/>
        </w:rPr>
        <w:lastRenderedPageBreak/>
        <w:t>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prestazioni oggetto del presente contratto sono soggette all’imposta sul valore aggiunto, ai sensi del d.P.R. 26/10/1972 n. 633 e s.m.i.</w:t>
      </w:r>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w:t>
      </w:r>
      <w:r w:rsidRPr="00C542BA">
        <w:rPr>
          <w:rFonts w:ascii="Courier New" w:hAnsi="Courier New" w:cs="Courier New"/>
        </w:rPr>
        <w:lastRenderedPageBreak/>
        <w:t>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(xxxxx)</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5C3311" w14:textId="77777777" w:rsidR="00905A2E" w:rsidRDefault="00905A2E">
      <w:r>
        <w:separator/>
      </w:r>
    </w:p>
  </w:endnote>
  <w:endnote w:type="continuationSeparator" w:id="0">
    <w:p w14:paraId="13BA79C8" w14:textId="77777777" w:rsidR="00905A2E" w:rsidRDefault="00905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6229B" w14:textId="3580BCF1"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DB0397">
      <w:rPr>
        <w:rStyle w:val="Numeropagina"/>
        <w:noProof/>
      </w:rPr>
      <w:t>16</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2C38DE" w14:textId="77777777" w:rsidR="00905A2E" w:rsidRDefault="00905A2E">
      <w:r>
        <w:separator/>
      </w:r>
    </w:p>
  </w:footnote>
  <w:footnote w:type="continuationSeparator" w:id="0">
    <w:p w14:paraId="54E879C6" w14:textId="77777777" w:rsidR="00905A2E" w:rsidRDefault="00905A2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48DC6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abstractNumId w:val="12"/>
  </w:num>
  <w:num w:numId="2">
    <w:abstractNumId w:val="10"/>
  </w:num>
  <w:num w:numId="3">
    <w:abstractNumId w:val="13"/>
  </w:num>
  <w:num w:numId="4">
    <w:abstractNumId w:val="7"/>
  </w:num>
  <w:num w:numId="5">
    <w:abstractNumId w:val="5"/>
  </w:num>
  <w:num w:numId="6">
    <w:abstractNumId w:val="11"/>
  </w:num>
  <w:num w:numId="7">
    <w:abstractNumId w:val="0"/>
  </w:num>
  <w:num w:numId="8">
    <w:abstractNumId w:val="1"/>
  </w:num>
  <w:num w:numId="9">
    <w:abstractNumId w:val="4"/>
  </w:num>
  <w:num w:numId="10">
    <w:abstractNumId w:val="2"/>
  </w:num>
  <w:num w:numId="11">
    <w:abstractNumId w:val="3"/>
  </w:num>
  <w:num w:numId="12">
    <w:abstractNumId w:val="9"/>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5B6"/>
    <w:rsid w:val="000046E9"/>
    <w:rsid w:val="0001796F"/>
    <w:rsid w:val="00030DB8"/>
    <w:rsid w:val="00046F00"/>
    <w:rsid w:val="000777DE"/>
    <w:rsid w:val="00077E67"/>
    <w:rsid w:val="00090DE4"/>
    <w:rsid w:val="00096FC9"/>
    <w:rsid w:val="000B683B"/>
    <w:rsid w:val="000B7C9C"/>
    <w:rsid w:val="000D4AB5"/>
    <w:rsid w:val="000F0BD7"/>
    <w:rsid w:val="000F10B6"/>
    <w:rsid w:val="00110E2A"/>
    <w:rsid w:val="00125E65"/>
    <w:rsid w:val="001336DF"/>
    <w:rsid w:val="00144D26"/>
    <w:rsid w:val="001454F5"/>
    <w:rsid w:val="00146914"/>
    <w:rsid w:val="0015511D"/>
    <w:rsid w:val="00170DE5"/>
    <w:rsid w:val="00182A1D"/>
    <w:rsid w:val="00183CC6"/>
    <w:rsid w:val="00197DE6"/>
    <w:rsid w:val="001A3C87"/>
    <w:rsid w:val="001A49E7"/>
    <w:rsid w:val="001A74D2"/>
    <w:rsid w:val="001A7CCA"/>
    <w:rsid w:val="001B16FB"/>
    <w:rsid w:val="001B4D1A"/>
    <w:rsid w:val="001D7DA9"/>
    <w:rsid w:val="001F3127"/>
    <w:rsid w:val="00213058"/>
    <w:rsid w:val="00214948"/>
    <w:rsid w:val="00243005"/>
    <w:rsid w:val="00244FA0"/>
    <w:rsid w:val="00251185"/>
    <w:rsid w:val="00255A64"/>
    <w:rsid w:val="00255F1B"/>
    <w:rsid w:val="002574B9"/>
    <w:rsid w:val="00276CD2"/>
    <w:rsid w:val="002779DD"/>
    <w:rsid w:val="00286D77"/>
    <w:rsid w:val="0029540F"/>
    <w:rsid w:val="002B7DFE"/>
    <w:rsid w:val="002D6B4A"/>
    <w:rsid w:val="00322E68"/>
    <w:rsid w:val="0032374A"/>
    <w:rsid w:val="0033456A"/>
    <w:rsid w:val="00361EA9"/>
    <w:rsid w:val="00396740"/>
    <w:rsid w:val="003C7D12"/>
    <w:rsid w:val="003E051E"/>
    <w:rsid w:val="003F6B5B"/>
    <w:rsid w:val="003F757E"/>
    <w:rsid w:val="00403822"/>
    <w:rsid w:val="004446F0"/>
    <w:rsid w:val="00447207"/>
    <w:rsid w:val="00450A70"/>
    <w:rsid w:val="00456B3A"/>
    <w:rsid w:val="00467FFE"/>
    <w:rsid w:val="00474054"/>
    <w:rsid w:val="00490BE5"/>
    <w:rsid w:val="004A54E3"/>
    <w:rsid w:val="004B48A8"/>
    <w:rsid w:val="004C49B2"/>
    <w:rsid w:val="004F5F62"/>
    <w:rsid w:val="004F7392"/>
    <w:rsid w:val="00510017"/>
    <w:rsid w:val="0052016E"/>
    <w:rsid w:val="0053382C"/>
    <w:rsid w:val="0055529F"/>
    <w:rsid w:val="00566BFA"/>
    <w:rsid w:val="005738C5"/>
    <w:rsid w:val="005828CE"/>
    <w:rsid w:val="00586F20"/>
    <w:rsid w:val="005B466D"/>
    <w:rsid w:val="005C4739"/>
    <w:rsid w:val="006121D2"/>
    <w:rsid w:val="0061272F"/>
    <w:rsid w:val="006449AA"/>
    <w:rsid w:val="0064680B"/>
    <w:rsid w:val="00654D10"/>
    <w:rsid w:val="0066384F"/>
    <w:rsid w:val="0066436A"/>
    <w:rsid w:val="0067381F"/>
    <w:rsid w:val="00675757"/>
    <w:rsid w:val="00692C2B"/>
    <w:rsid w:val="006F6D1F"/>
    <w:rsid w:val="006F6D3B"/>
    <w:rsid w:val="00702366"/>
    <w:rsid w:val="00710C26"/>
    <w:rsid w:val="00712C53"/>
    <w:rsid w:val="00713C21"/>
    <w:rsid w:val="00713D34"/>
    <w:rsid w:val="00744BD3"/>
    <w:rsid w:val="00747F7D"/>
    <w:rsid w:val="0076151B"/>
    <w:rsid w:val="0077094A"/>
    <w:rsid w:val="007757CC"/>
    <w:rsid w:val="00791821"/>
    <w:rsid w:val="007A33DF"/>
    <w:rsid w:val="007B577A"/>
    <w:rsid w:val="007D6946"/>
    <w:rsid w:val="007E2F7E"/>
    <w:rsid w:val="007E3632"/>
    <w:rsid w:val="007E3EEB"/>
    <w:rsid w:val="007E6ACD"/>
    <w:rsid w:val="008023AC"/>
    <w:rsid w:val="00806561"/>
    <w:rsid w:val="00826488"/>
    <w:rsid w:val="008275DA"/>
    <w:rsid w:val="00837041"/>
    <w:rsid w:val="008414BA"/>
    <w:rsid w:val="008538B0"/>
    <w:rsid w:val="0085582B"/>
    <w:rsid w:val="0085592F"/>
    <w:rsid w:val="008602B3"/>
    <w:rsid w:val="00887593"/>
    <w:rsid w:val="00894AE9"/>
    <w:rsid w:val="008B17FD"/>
    <w:rsid w:val="008B1E86"/>
    <w:rsid w:val="008B45B6"/>
    <w:rsid w:val="008B6974"/>
    <w:rsid w:val="008D0B06"/>
    <w:rsid w:val="008E08F0"/>
    <w:rsid w:val="008F25F6"/>
    <w:rsid w:val="00905A2E"/>
    <w:rsid w:val="00906CCF"/>
    <w:rsid w:val="00952103"/>
    <w:rsid w:val="009553A6"/>
    <w:rsid w:val="00956D14"/>
    <w:rsid w:val="00962926"/>
    <w:rsid w:val="00964F95"/>
    <w:rsid w:val="00967A1E"/>
    <w:rsid w:val="00976144"/>
    <w:rsid w:val="009762C1"/>
    <w:rsid w:val="00986580"/>
    <w:rsid w:val="00993EA3"/>
    <w:rsid w:val="009A2B7E"/>
    <w:rsid w:val="009A7B00"/>
    <w:rsid w:val="009E2874"/>
    <w:rsid w:val="009E39FA"/>
    <w:rsid w:val="009F38BC"/>
    <w:rsid w:val="00A060FB"/>
    <w:rsid w:val="00A075AB"/>
    <w:rsid w:val="00A450F3"/>
    <w:rsid w:val="00A4782B"/>
    <w:rsid w:val="00A47917"/>
    <w:rsid w:val="00A62B07"/>
    <w:rsid w:val="00A73DA2"/>
    <w:rsid w:val="00A91583"/>
    <w:rsid w:val="00AA084F"/>
    <w:rsid w:val="00AA4218"/>
    <w:rsid w:val="00B078A4"/>
    <w:rsid w:val="00B15E87"/>
    <w:rsid w:val="00B275B6"/>
    <w:rsid w:val="00B50E32"/>
    <w:rsid w:val="00B5163D"/>
    <w:rsid w:val="00B74E3C"/>
    <w:rsid w:val="00B85FB1"/>
    <w:rsid w:val="00B91CD7"/>
    <w:rsid w:val="00B92A6A"/>
    <w:rsid w:val="00BA0E77"/>
    <w:rsid w:val="00BA186A"/>
    <w:rsid w:val="00BA67A6"/>
    <w:rsid w:val="00BB7EF1"/>
    <w:rsid w:val="00BD3BA4"/>
    <w:rsid w:val="00BD4AC0"/>
    <w:rsid w:val="00BE4DBF"/>
    <w:rsid w:val="00C24F24"/>
    <w:rsid w:val="00C25EB5"/>
    <w:rsid w:val="00C3681F"/>
    <w:rsid w:val="00C44622"/>
    <w:rsid w:val="00C542BA"/>
    <w:rsid w:val="00C57D9A"/>
    <w:rsid w:val="00C63C9B"/>
    <w:rsid w:val="00C71421"/>
    <w:rsid w:val="00C72B03"/>
    <w:rsid w:val="00C76BBC"/>
    <w:rsid w:val="00C8116F"/>
    <w:rsid w:val="00C87674"/>
    <w:rsid w:val="00CB64D1"/>
    <w:rsid w:val="00CD7A07"/>
    <w:rsid w:val="00D10AA0"/>
    <w:rsid w:val="00D143A5"/>
    <w:rsid w:val="00D2465B"/>
    <w:rsid w:val="00D2652E"/>
    <w:rsid w:val="00D26D8C"/>
    <w:rsid w:val="00D3665C"/>
    <w:rsid w:val="00D451D7"/>
    <w:rsid w:val="00D4743F"/>
    <w:rsid w:val="00D51156"/>
    <w:rsid w:val="00D56D29"/>
    <w:rsid w:val="00D80A93"/>
    <w:rsid w:val="00DA10A9"/>
    <w:rsid w:val="00DB0397"/>
    <w:rsid w:val="00DB1DAA"/>
    <w:rsid w:val="00DB4876"/>
    <w:rsid w:val="00DC09DC"/>
    <w:rsid w:val="00DD3D7A"/>
    <w:rsid w:val="00DF283E"/>
    <w:rsid w:val="00DF6583"/>
    <w:rsid w:val="00E04CA9"/>
    <w:rsid w:val="00E27335"/>
    <w:rsid w:val="00E4130A"/>
    <w:rsid w:val="00E54227"/>
    <w:rsid w:val="00E76D22"/>
    <w:rsid w:val="00E948B0"/>
    <w:rsid w:val="00EA7F0D"/>
    <w:rsid w:val="00EE0055"/>
    <w:rsid w:val="00EF77A7"/>
    <w:rsid w:val="00F067DB"/>
    <w:rsid w:val="00F123CA"/>
    <w:rsid w:val="00F20BC9"/>
    <w:rsid w:val="00F22757"/>
    <w:rsid w:val="00F37D2F"/>
    <w:rsid w:val="00F429FC"/>
    <w:rsid w:val="00F531FD"/>
    <w:rsid w:val="00F61FF5"/>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stroke="f">
      <v:fill color="white"/>
      <v:stroke on="f"/>
    </o:shapedefaults>
    <o:shapelayout v:ext="edit">
      <o:idmap v:ext="edit" data="1"/>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customStyle="1" w:styleId="UnresolvedMention">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1446235">
      <w:bodyDiv w:val="1"/>
      <w:marLeft w:val="0"/>
      <w:marRight w:val="0"/>
      <w:marTop w:val="0"/>
      <w:marBottom w:val="0"/>
      <w:divBdr>
        <w:top w:val="none" w:sz="0" w:space="0" w:color="auto"/>
        <w:left w:val="none" w:sz="0" w:space="0" w:color="auto"/>
        <w:bottom w:val="none" w:sz="0" w:space="0" w:color="auto"/>
        <w:right w:val="none" w:sz="0" w:space="0" w:color="auto"/>
      </w:divBdr>
    </w:div>
    <w:div w:id="1921601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93DC38-4FF6-4AEB-B543-5ADE31769B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MODELLO USO BOLLO.dot</Template>
  <TotalTime>0</TotalTime>
  <Pages>16</Pages>
  <Words>3022</Words>
  <Characters>17232</Characters>
  <Application>Microsoft Office Word</Application>
  <DocSecurity>0</DocSecurity>
  <Lines>143</Lines>
  <Paragraphs>40</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20214</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nferrara</cp:lastModifiedBy>
  <cp:revision>13</cp:revision>
  <cp:lastPrinted>2013-11-08T09:56:00Z</cp:lastPrinted>
  <dcterms:created xsi:type="dcterms:W3CDTF">2023-10-10T09:30:00Z</dcterms:created>
  <dcterms:modified xsi:type="dcterms:W3CDTF">2024-04-18T10:29:00Z</dcterms:modified>
</cp:coreProperties>
</file>