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0577F" w14:textId="77777777" w:rsidR="00605011" w:rsidRDefault="00C106F1" w:rsidP="00605011">
      <w:pPr>
        <w:spacing w:line="240" w:lineRule="auto"/>
        <w:contextualSpacing/>
        <w:jc w:val="center"/>
        <w:rPr>
          <w:rFonts w:ascii="Calibri" w:hAnsi="Calibri" w:cs="Calibri"/>
          <w:sz w:val="22"/>
          <w:szCs w:val="22"/>
        </w:rPr>
      </w:pPr>
      <w:r w:rsidRPr="00C106F1">
        <w:rPr>
          <w:rFonts w:ascii="Calibri" w:hAnsi="Calibri" w:cs="Calibri"/>
          <w:b/>
          <w:bCs/>
          <w:sz w:val="22"/>
          <w:szCs w:val="22"/>
        </w:rPr>
        <w:t>DICHIARAZIONI OBBLIGHI ASSUNZIONALI</w:t>
      </w:r>
    </w:p>
    <w:p w14:paraId="0AE87B9D" w14:textId="08634EFC" w:rsidR="00605011" w:rsidRPr="00D043BD" w:rsidRDefault="00605011" w:rsidP="00605011">
      <w:pPr>
        <w:spacing w:line="240" w:lineRule="auto"/>
        <w:contextualSpacing/>
        <w:rPr>
          <w:rFonts w:ascii="Calibri" w:hAnsi="Calibri" w:cs="Calibri"/>
          <w:sz w:val="22"/>
          <w:szCs w:val="22"/>
        </w:rPr>
      </w:pPr>
      <w:r w:rsidRPr="002D4ECA">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2D4ECA" w:rsidRPr="002D4ECA">
        <w:rPr>
          <w:rFonts w:ascii="Calibri" w:hAnsi="Calibri" w:cs="Calibri"/>
          <w:caps/>
          <w:sz w:val="22"/>
          <w:szCs w:val="22"/>
        </w:rPr>
        <w:t xml:space="preserve"> </w:t>
      </w:r>
      <w:r w:rsidR="002D4ECA" w:rsidRPr="002D4ECA">
        <w:rPr>
          <w:rFonts w:ascii="Calibri" w:hAnsi="Calibri" w:cs="Calibri"/>
          <w:caps/>
          <w:sz w:val="22"/>
          <w:szCs w:val="22"/>
        </w:rPr>
        <w:t>B18485EA36</w:t>
      </w:r>
    </w:p>
    <w:tbl>
      <w:tblPr>
        <w:tblStyle w:val="Grigliatabella"/>
        <w:tblW w:w="0" w:type="auto"/>
        <w:jc w:val="center"/>
        <w:tblInd w:w="0" w:type="dxa"/>
        <w:tblLook w:val="04A0" w:firstRow="1" w:lastRow="0" w:firstColumn="1" w:lastColumn="0" w:noHBand="0" w:noVBand="1"/>
      </w:tblPr>
      <w:tblGrid>
        <w:gridCol w:w="562"/>
        <w:gridCol w:w="2781"/>
        <w:gridCol w:w="6285"/>
      </w:tblGrid>
      <w:tr w:rsidR="00C106F1" w:rsidRPr="00C106F1" w14:paraId="60D6E376" w14:textId="77777777" w:rsidTr="002728DA">
        <w:trPr>
          <w:jc w:val="center"/>
        </w:trPr>
        <w:tc>
          <w:tcPr>
            <w:tcW w:w="3397" w:type="dxa"/>
            <w:gridSpan w:val="2"/>
          </w:tcPr>
          <w:p w14:paraId="5E0B133C"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106F1">
              <w:rPr>
                <w:rFonts w:ascii="Calibri" w:hAnsi="Calibri" w:cs="Calibri"/>
                <w:bCs/>
                <w:sz w:val="22"/>
                <w:szCs w:val="22"/>
              </w:rPr>
              <w:t>Il sottoscritto</w:t>
            </w:r>
          </w:p>
        </w:tc>
        <w:tc>
          <w:tcPr>
            <w:tcW w:w="6457" w:type="dxa"/>
          </w:tcPr>
          <w:p w14:paraId="69EDBF75"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C106F1" w:rsidRPr="00C106F1" w14:paraId="79E9C7D4" w14:textId="77777777" w:rsidTr="002728DA">
        <w:trPr>
          <w:jc w:val="center"/>
        </w:trPr>
        <w:tc>
          <w:tcPr>
            <w:tcW w:w="3397" w:type="dxa"/>
            <w:gridSpan w:val="2"/>
          </w:tcPr>
          <w:p w14:paraId="2EE11EA7"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106F1">
              <w:rPr>
                <w:rFonts w:ascii="Calibri" w:hAnsi="Calibri" w:cs="Calibri"/>
                <w:bCs/>
                <w:sz w:val="22"/>
                <w:szCs w:val="22"/>
              </w:rPr>
              <w:t>Codice fiscale</w:t>
            </w:r>
          </w:p>
        </w:tc>
        <w:tc>
          <w:tcPr>
            <w:tcW w:w="6457" w:type="dxa"/>
          </w:tcPr>
          <w:p w14:paraId="0D61BF04"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C106F1" w:rsidRPr="00C106F1" w14:paraId="678257EF" w14:textId="77777777" w:rsidTr="002728DA">
        <w:trPr>
          <w:jc w:val="center"/>
        </w:trPr>
        <w:tc>
          <w:tcPr>
            <w:tcW w:w="9854" w:type="dxa"/>
            <w:gridSpan w:val="3"/>
          </w:tcPr>
          <w:p w14:paraId="18A405E1"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106F1">
              <w:rPr>
                <w:rFonts w:ascii="Calibri" w:hAnsi="Calibri" w:cs="Calibri"/>
                <w:bCs/>
                <w:sz w:val="22"/>
                <w:szCs w:val="22"/>
              </w:rPr>
              <w:t>Nella sua qualità di:</w:t>
            </w:r>
          </w:p>
        </w:tc>
      </w:tr>
      <w:tr w:rsidR="00C106F1" w:rsidRPr="00C106F1" w14:paraId="14644BB3" w14:textId="77777777" w:rsidTr="002728DA">
        <w:trPr>
          <w:jc w:val="center"/>
        </w:trPr>
        <w:tc>
          <w:tcPr>
            <w:tcW w:w="562" w:type="dxa"/>
          </w:tcPr>
          <w:p w14:paraId="0E746BCE" w14:textId="77777777" w:rsidR="00C106F1" w:rsidRPr="00C106F1" w:rsidRDefault="00C106F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106F1">
              <w:rPr>
                <w:rFonts w:ascii="Calibri" w:hAnsi="Calibri" w:cs="Calibri"/>
                <w:bCs/>
                <w:sz w:val="22"/>
                <w:szCs w:val="22"/>
              </w:rPr>
              <w:t>□</w:t>
            </w:r>
          </w:p>
        </w:tc>
        <w:tc>
          <w:tcPr>
            <w:tcW w:w="9292" w:type="dxa"/>
            <w:gridSpan w:val="2"/>
            <w:vAlign w:val="center"/>
          </w:tcPr>
          <w:p w14:paraId="23587A9B"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106F1">
              <w:rPr>
                <w:rFonts w:ascii="Calibri" w:hAnsi="Calibri" w:cs="Calibri"/>
                <w:bCs/>
                <w:sz w:val="22"/>
                <w:szCs w:val="22"/>
              </w:rPr>
              <w:t>Titolare o Legale rappresentante</w:t>
            </w:r>
          </w:p>
        </w:tc>
      </w:tr>
      <w:tr w:rsidR="00C106F1" w:rsidRPr="00C106F1" w14:paraId="190852C5" w14:textId="77777777" w:rsidTr="002728DA">
        <w:trPr>
          <w:jc w:val="center"/>
        </w:trPr>
        <w:tc>
          <w:tcPr>
            <w:tcW w:w="562" w:type="dxa"/>
          </w:tcPr>
          <w:p w14:paraId="66B8DF20" w14:textId="77777777" w:rsidR="00C106F1" w:rsidRPr="00C106F1" w:rsidRDefault="00C106F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C106F1">
              <w:rPr>
                <w:rFonts w:ascii="Calibri" w:hAnsi="Calibri" w:cs="Calibri"/>
                <w:bCs/>
                <w:sz w:val="22"/>
                <w:szCs w:val="22"/>
              </w:rPr>
              <w:t>□</w:t>
            </w:r>
          </w:p>
        </w:tc>
        <w:tc>
          <w:tcPr>
            <w:tcW w:w="9292" w:type="dxa"/>
            <w:gridSpan w:val="2"/>
            <w:vAlign w:val="center"/>
          </w:tcPr>
          <w:p w14:paraId="5D54CB4E"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106F1">
              <w:rPr>
                <w:rFonts w:ascii="Calibri" w:hAnsi="Calibri" w:cs="Calibri"/>
                <w:bCs/>
                <w:sz w:val="22"/>
                <w:szCs w:val="22"/>
              </w:rPr>
              <w:t>Procuratore</w:t>
            </w:r>
          </w:p>
        </w:tc>
      </w:tr>
      <w:tr w:rsidR="00C106F1" w:rsidRPr="00C106F1" w14:paraId="5EC0EB82" w14:textId="77777777" w:rsidTr="002728DA">
        <w:trPr>
          <w:jc w:val="center"/>
        </w:trPr>
        <w:tc>
          <w:tcPr>
            <w:tcW w:w="3397" w:type="dxa"/>
            <w:gridSpan w:val="2"/>
          </w:tcPr>
          <w:p w14:paraId="6F5C0477"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106F1">
              <w:rPr>
                <w:rFonts w:ascii="Calibri" w:hAnsi="Calibri" w:cs="Calibri"/>
                <w:bCs/>
                <w:sz w:val="22"/>
                <w:szCs w:val="22"/>
              </w:rPr>
              <w:t>Dell’operatore economico</w:t>
            </w:r>
          </w:p>
        </w:tc>
        <w:tc>
          <w:tcPr>
            <w:tcW w:w="6457" w:type="dxa"/>
          </w:tcPr>
          <w:p w14:paraId="38242C36" w14:textId="77777777" w:rsidR="00C106F1" w:rsidRPr="00C106F1" w:rsidRDefault="00C106F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A17B68A" w14:textId="77777777" w:rsidR="00C106F1" w:rsidRPr="00C106F1" w:rsidRDefault="00C106F1" w:rsidP="00C106F1">
      <w:pPr>
        <w:pStyle w:val="usoboll1"/>
        <w:spacing w:line="240" w:lineRule="auto"/>
        <w:jc w:val="center"/>
        <w:rPr>
          <w:rFonts w:ascii="Calibri" w:hAnsi="Calibri" w:cs="Calibri"/>
          <w:i/>
          <w:sz w:val="22"/>
          <w:szCs w:val="22"/>
        </w:rPr>
      </w:pPr>
    </w:p>
    <w:p w14:paraId="6AC29D94" w14:textId="77777777" w:rsidR="00C106F1" w:rsidRPr="00C106F1" w:rsidRDefault="00C106F1" w:rsidP="00C106F1">
      <w:pPr>
        <w:pStyle w:val="usoboll1"/>
        <w:spacing w:line="240" w:lineRule="auto"/>
        <w:jc w:val="center"/>
        <w:rPr>
          <w:rFonts w:ascii="Calibri" w:hAnsi="Calibri" w:cs="Calibri"/>
          <w:i/>
          <w:sz w:val="22"/>
          <w:szCs w:val="22"/>
        </w:rPr>
      </w:pPr>
      <w:r w:rsidRPr="00C106F1">
        <w:rPr>
          <w:rFonts w:ascii="Calibri" w:hAnsi="Calibri" w:cs="Calibri"/>
          <w:i/>
          <w:sz w:val="22"/>
          <w:szCs w:val="22"/>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4724219D" w14:textId="77777777" w:rsidR="00C106F1" w:rsidRPr="00C106F1" w:rsidRDefault="00C106F1" w:rsidP="00C106F1">
      <w:pPr>
        <w:pStyle w:val="usoboll1"/>
        <w:spacing w:line="240" w:lineRule="auto"/>
        <w:rPr>
          <w:rFonts w:ascii="Calibri" w:hAnsi="Calibri" w:cs="Calibri"/>
          <w:i/>
          <w:sz w:val="22"/>
          <w:szCs w:val="22"/>
        </w:rPr>
      </w:pPr>
    </w:p>
    <w:p w14:paraId="502A5E9F" w14:textId="77777777" w:rsidR="00C106F1" w:rsidRPr="00C106F1" w:rsidRDefault="00C106F1" w:rsidP="00C106F1">
      <w:pPr>
        <w:pStyle w:val="usoboll1"/>
        <w:spacing w:line="240" w:lineRule="auto"/>
        <w:rPr>
          <w:rFonts w:ascii="Calibri" w:hAnsi="Calibri" w:cs="Calibri"/>
          <w:sz w:val="22"/>
          <w:szCs w:val="22"/>
        </w:rPr>
      </w:pPr>
      <w:r w:rsidRPr="00C106F1">
        <w:rPr>
          <w:rFonts w:ascii="Calibri" w:hAnsi="Calibri" w:cs="Calibri"/>
          <w:sz w:val="22"/>
          <w:szCs w:val="22"/>
        </w:rPr>
        <w:t>ai sensi degli articoli 46 e 47 del D.P.R. 28 dicembre 2000, n. 445,</w:t>
      </w:r>
    </w:p>
    <w:p w14:paraId="047CEAC2" w14:textId="77777777" w:rsidR="00C106F1" w:rsidRPr="00C106F1" w:rsidRDefault="00C106F1" w:rsidP="00C106F1">
      <w:pPr>
        <w:pStyle w:val="usoboll1"/>
        <w:numPr>
          <w:ilvl w:val="0"/>
          <w:numId w:val="13"/>
        </w:numPr>
        <w:spacing w:line="240" w:lineRule="auto"/>
        <w:ind w:left="284" w:hanging="283"/>
        <w:rPr>
          <w:rFonts w:ascii="Calibri" w:hAnsi="Calibri" w:cs="Calibri"/>
          <w:sz w:val="22"/>
          <w:szCs w:val="22"/>
        </w:rPr>
      </w:pPr>
      <w:r w:rsidRPr="00C106F1">
        <w:rPr>
          <w:rFonts w:ascii="Calibri" w:hAnsi="Calibri" w:cs="Calibri"/>
          <w:sz w:val="22"/>
          <w:szCs w:val="22"/>
        </w:rPr>
        <w:t>Consapevole della responsabilità e delle conseguenze civili e penali previste in caso di dichiarazioni mendaci e/o formazione od uso di atti falsi, nonché in caso di esibizione di atti contenenti dati non più corrispondenti a verità;</w:t>
      </w:r>
    </w:p>
    <w:p w14:paraId="4746C4A8" w14:textId="77777777" w:rsidR="00C106F1" w:rsidRPr="00C106F1" w:rsidRDefault="00C106F1" w:rsidP="00C106F1">
      <w:pPr>
        <w:pStyle w:val="usoboll1"/>
        <w:numPr>
          <w:ilvl w:val="0"/>
          <w:numId w:val="13"/>
        </w:numPr>
        <w:spacing w:line="240" w:lineRule="auto"/>
        <w:ind w:left="284" w:hanging="283"/>
        <w:rPr>
          <w:rFonts w:ascii="Calibri" w:hAnsi="Calibri" w:cs="Calibri"/>
          <w:sz w:val="22"/>
          <w:szCs w:val="22"/>
        </w:rPr>
      </w:pPr>
      <w:r w:rsidRPr="00C106F1">
        <w:rPr>
          <w:rFonts w:ascii="Calibri" w:hAnsi="Calibri" w:cs="Calibri"/>
          <w:sz w:val="22"/>
          <w:szCs w:val="22"/>
        </w:rPr>
        <w:t xml:space="preserve">Consapevole che il mancato rispetto degli obblighi in materia di lavoro delle persone con disabilità di cui alla L. 68/1999 comporterà la revoca dell’affidamento; </w:t>
      </w:r>
    </w:p>
    <w:p w14:paraId="7CF3EA95" w14:textId="22176019" w:rsidR="00C106F1" w:rsidRPr="00C106F1" w:rsidRDefault="00C106F1" w:rsidP="00C106F1">
      <w:pPr>
        <w:pStyle w:val="usoboll1"/>
        <w:numPr>
          <w:ilvl w:val="0"/>
          <w:numId w:val="13"/>
        </w:numPr>
        <w:spacing w:line="240" w:lineRule="auto"/>
        <w:ind w:left="284" w:hanging="283"/>
        <w:rPr>
          <w:rFonts w:ascii="Calibri" w:hAnsi="Calibri" w:cs="Calibri"/>
          <w:sz w:val="22"/>
          <w:szCs w:val="22"/>
        </w:rPr>
      </w:pPr>
      <w:r w:rsidRPr="00C106F1">
        <w:rPr>
          <w:rFonts w:ascii="Calibri" w:hAnsi="Calibri" w:cs="Calibri"/>
          <w:sz w:val="22"/>
          <w:szCs w:val="22"/>
        </w:rPr>
        <w:t xml:space="preserve">Consapevole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C106F1">
        <w:rPr>
          <w:rFonts w:ascii="Calibri" w:hAnsi="Calibri" w:cs="Calibri"/>
          <w:sz w:val="22"/>
          <w:szCs w:val="22"/>
        </w:rPr>
        <w:t>il</w:t>
      </w:r>
      <w:proofErr w:type="gramEnd"/>
      <w:r w:rsidRPr="00C106F1">
        <w:rPr>
          <w:rFonts w:ascii="Calibri" w:hAnsi="Calibri" w:cs="Calibri"/>
          <w:sz w:val="22"/>
          <w:szCs w:val="22"/>
        </w:rPr>
        <w:t xml:space="preserve"> 1% ed il 4% del valore dell’affidamento, a seconda della gravità dell’inadempimento;</w:t>
      </w:r>
    </w:p>
    <w:p w14:paraId="33C3FA72" w14:textId="6727CD17" w:rsidR="00C106F1" w:rsidRPr="00C106F1" w:rsidRDefault="00C106F1" w:rsidP="00C106F1">
      <w:pPr>
        <w:pStyle w:val="Titolo4"/>
        <w:keepNext w:val="0"/>
        <w:widowControl w:val="0"/>
        <w:numPr>
          <w:ilvl w:val="0"/>
          <w:numId w:val="0"/>
        </w:numPr>
        <w:spacing w:before="0" w:after="0"/>
        <w:ind w:left="864"/>
        <w:jc w:val="center"/>
        <w:rPr>
          <w:rFonts w:ascii="Calibri" w:hAnsi="Calibri" w:cs="Calibri"/>
          <w:sz w:val="22"/>
          <w:szCs w:val="22"/>
        </w:rPr>
      </w:pPr>
      <w:r w:rsidRPr="00C106F1">
        <w:rPr>
          <w:rFonts w:ascii="Calibri" w:hAnsi="Calibri" w:cs="Calibri"/>
          <w:sz w:val="22"/>
          <w:szCs w:val="22"/>
        </w:rPr>
        <w:t>DICHIARA</w:t>
      </w:r>
    </w:p>
    <w:p w14:paraId="40B7FE29" w14:textId="77777777" w:rsidR="00C106F1" w:rsidRPr="00C106F1" w:rsidRDefault="00C106F1" w:rsidP="00C106F1">
      <w:pPr>
        <w:pStyle w:val="usoboll1"/>
        <w:numPr>
          <w:ilvl w:val="0"/>
          <w:numId w:val="13"/>
        </w:numPr>
        <w:spacing w:line="240" w:lineRule="auto"/>
        <w:ind w:left="284" w:hanging="283"/>
        <w:rPr>
          <w:rFonts w:ascii="Calibri" w:hAnsi="Calibri" w:cs="Calibri"/>
          <w:sz w:val="22"/>
          <w:szCs w:val="22"/>
        </w:rPr>
      </w:pPr>
      <w:r w:rsidRPr="00C106F1">
        <w:rPr>
          <w:rFonts w:ascii="Calibri" w:hAnsi="Calibri" w:cs="Calibri"/>
          <w:sz w:val="22"/>
          <w:szCs w:val="22"/>
        </w:rPr>
        <w:t>Che l’operatore economico ha assolto gli obblighi in materia di lavoro delle persone con disabilità di cui alla legge 12 marzo 1999, n. 68;</w:t>
      </w:r>
    </w:p>
    <w:p w14:paraId="6D9E467E" w14:textId="77777777" w:rsidR="00C106F1" w:rsidRPr="00C106F1" w:rsidRDefault="00C106F1" w:rsidP="00C106F1">
      <w:pPr>
        <w:pStyle w:val="usoboll1"/>
        <w:numPr>
          <w:ilvl w:val="0"/>
          <w:numId w:val="13"/>
        </w:numPr>
        <w:spacing w:line="240" w:lineRule="auto"/>
        <w:ind w:left="284" w:hanging="283"/>
        <w:rPr>
          <w:rFonts w:ascii="Calibri" w:hAnsi="Calibri" w:cs="Calibri"/>
          <w:sz w:val="22"/>
          <w:szCs w:val="22"/>
        </w:rPr>
      </w:pPr>
      <w:r w:rsidRPr="00C106F1">
        <w:rPr>
          <w:rFonts w:ascii="Calibri" w:hAnsi="Calibri" w:cs="Calibri"/>
          <w:sz w:val="22"/>
          <w:szCs w:val="22"/>
        </w:rPr>
        <w:t>Che l’operatore economico ai sensi di quanto disposto dall’art. 47, comma 4, del D.L. 77/2021, in caso di affidamento, ove per l’esecuzione del contratto medesimo o per la realizzazione di attività ad esso connesse o strumentali, fosse necessario procedere con nuove assunzioni in numero pari o superiore a tre unità, assume l’obbligo di assicurare una quota pari:</w:t>
      </w:r>
    </w:p>
    <w:p w14:paraId="6C034A6E" w14:textId="77777777" w:rsidR="00C106F1" w:rsidRPr="00C106F1" w:rsidRDefault="00C106F1" w:rsidP="00C106F1">
      <w:pPr>
        <w:pStyle w:val="usoboll1"/>
        <w:numPr>
          <w:ilvl w:val="1"/>
          <w:numId w:val="13"/>
        </w:numPr>
        <w:spacing w:line="240" w:lineRule="auto"/>
        <w:ind w:left="567" w:hanging="283"/>
        <w:rPr>
          <w:rFonts w:ascii="Calibri" w:hAnsi="Calibri" w:cs="Calibri"/>
          <w:sz w:val="22"/>
          <w:szCs w:val="22"/>
        </w:rPr>
      </w:pPr>
      <w:r w:rsidRPr="00C106F1">
        <w:rPr>
          <w:rFonts w:ascii="Calibri" w:hAnsi="Calibri" w:cs="Calibri"/>
          <w:sz w:val="22"/>
          <w:szCs w:val="22"/>
        </w:rPr>
        <w:t xml:space="preserve">almeno al 30% delle nuove assunzioni necessarie all’occupazione giovanile; </w:t>
      </w:r>
    </w:p>
    <w:p w14:paraId="554B4523" w14:textId="77777777" w:rsidR="00C106F1" w:rsidRDefault="00C106F1" w:rsidP="00C106F1">
      <w:pPr>
        <w:pStyle w:val="usoboll1"/>
        <w:numPr>
          <w:ilvl w:val="1"/>
          <w:numId w:val="13"/>
        </w:numPr>
        <w:spacing w:line="240" w:lineRule="auto"/>
        <w:ind w:left="567" w:hanging="283"/>
        <w:rPr>
          <w:rFonts w:ascii="Calibri" w:hAnsi="Calibri" w:cs="Calibri"/>
          <w:sz w:val="22"/>
          <w:szCs w:val="22"/>
        </w:rPr>
      </w:pPr>
      <w:r w:rsidRPr="00C106F1">
        <w:rPr>
          <w:rFonts w:ascii="Calibri" w:hAnsi="Calibri" w:cs="Calibri"/>
          <w:sz w:val="22"/>
          <w:szCs w:val="22"/>
        </w:rPr>
        <w:t>almeno al 30% delle nuove assunzioni necessarie all’occupazione femminile.</w:t>
      </w:r>
    </w:p>
    <w:p w14:paraId="00F5C5D4" w14:textId="77777777" w:rsidR="00C106F1" w:rsidRPr="00C106F1" w:rsidRDefault="00C106F1" w:rsidP="00C106F1">
      <w:pPr>
        <w:pStyle w:val="Paragrafoelenco"/>
        <w:widowControl w:val="0"/>
        <w:ind w:left="1425"/>
        <w:jc w:val="center"/>
        <w:rPr>
          <w:rFonts w:ascii="Calibri" w:hAnsi="Calibri" w:cs="Calibri"/>
          <w:sz w:val="22"/>
          <w:szCs w:val="22"/>
        </w:rPr>
      </w:pPr>
      <w:r w:rsidRPr="00C106F1">
        <w:rPr>
          <w:rFonts w:ascii="Calibri" w:hAnsi="Calibri" w:cs="Calibri"/>
          <w:sz w:val="22"/>
          <w:szCs w:val="22"/>
        </w:rPr>
        <w:lastRenderedPageBreak/>
        <w:t>Firma digitale</w:t>
      </w:r>
      <w:r w:rsidRPr="00C106F1">
        <w:rPr>
          <w:rStyle w:val="Rimandonotaapidipagina"/>
          <w:rFonts w:ascii="Calibri" w:hAnsi="Calibri" w:cs="Calibri"/>
          <w:sz w:val="22"/>
          <w:szCs w:val="22"/>
          <w:vertAlign w:val="superscript"/>
        </w:rPr>
        <w:footnoteReference w:id="1"/>
      </w:r>
      <w:r w:rsidRPr="00C106F1">
        <w:rPr>
          <w:rFonts w:ascii="Calibri" w:hAnsi="Calibri" w:cs="Calibri"/>
          <w:sz w:val="22"/>
          <w:szCs w:val="22"/>
        </w:rPr>
        <w:t xml:space="preserve"> del legale rappresentante/procuratore</w:t>
      </w:r>
      <w:bookmarkStart w:id="0" w:name="_Ref41906052"/>
      <w:r w:rsidRPr="00C106F1">
        <w:rPr>
          <w:rStyle w:val="Rimandonotaapidipagina"/>
          <w:rFonts w:ascii="Calibri" w:hAnsi="Calibri" w:cs="Calibri"/>
          <w:sz w:val="22"/>
          <w:szCs w:val="22"/>
          <w:vertAlign w:val="superscript"/>
        </w:rPr>
        <w:footnoteReference w:id="2"/>
      </w:r>
      <w:bookmarkEnd w:id="0"/>
      <w:r w:rsidRPr="00C106F1">
        <w:rPr>
          <w:rStyle w:val="Rimandonotaapidipagina"/>
          <w:sz w:val="22"/>
          <w:vertAlign w:val="superscript"/>
        </w:rPr>
        <w:t xml:space="preserve"> </w:t>
      </w:r>
      <w:r w:rsidRPr="00C106F1">
        <w:rPr>
          <w:rFonts w:ascii="Calibri" w:hAnsi="Calibri" w:cs="Calibri"/>
          <w:sz w:val="22"/>
          <w:szCs w:val="22"/>
        </w:rPr>
        <w:t>di tutti i sottoscrittori</w:t>
      </w:r>
    </w:p>
    <w:p w14:paraId="623E0940" w14:textId="77777777" w:rsidR="00C106F1" w:rsidRPr="00C106F1" w:rsidRDefault="00C106F1" w:rsidP="00C106F1">
      <w:pPr>
        <w:pStyle w:val="usoboll1"/>
        <w:spacing w:line="240" w:lineRule="auto"/>
        <w:ind w:left="567"/>
        <w:rPr>
          <w:rFonts w:ascii="Calibri" w:hAnsi="Calibri" w:cs="Calibri"/>
          <w:sz w:val="22"/>
          <w:szCs w:val="22"/>
        </w:rPr>
      </w:pPr>
    </w:p>
    <w:p w14:paraId="7E5A4949" w14:textId="77777777" w:rsidR="00C106F1" w:rsidRPr="00C106F1" w:rsidRDefault="00C106F1" w:rsidP="00C106F1">
      <w:pPr>
        <w:widowControl w:val="0"/>
        <w:rPr>
          <w:rFonts w:ascii="Calibri" w:hAnsi="Calibri" w:cs="Calibri"/>
          <w:sz w:val="22"/>
          <w:szCs w:val="22"/>
        </w:rPr>
      </w:pPr>
    </w:p>
    <w:p w14:paraId="168F11EE" w14:textId="221E468F" w:rsidR="00C106F1" w:rsidRPr="00C106F1" w:rsidRDefault="00C106F1" w:rsidP="00C106F1">
      <w:pPr>
        <w:spacing w:before="0" w:after="0" w:line="240" w:lineRule="auto"/>
        <w:jc w:val="left"/>
        <w:rPr>
          <w:rFonts w:ascii="Calibri" w:hAnsi="Calibri" w:cs="Calibri"/>
          <w:sz w:val="22"/>
          <w:szCs w:val="22"/>
        </w:rPr>
      </w:pPr>
      <w:r>
        <w:rPr>
          <w:rFonts w:ascii="Calibri" w:hAnsi="Calibri" w:cs="Calibri"/>
          <w:sz w:val="22"/>
          <w:szCs w:val="22"/>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106F1" w:rsidRPr="00C106F1" w14:paraId="2DEADDFA" w14:textId="77777777" w:rsidTr="00C106F1">
        <w:trPr>
          <w:jc w:val="center"/>
        </w:trPr>
        <w:tc>
          <w:tcPr>
            <w:tcW w:w="5000" w:type="pct"/>
          </w:tcPr>
          <w:p w14:paraId="455D621D" w14:textId="77777777" w:rsidR="00C106F1" w:rsidRPr="00C106F1" w:rsidRDefault="00C106F1" w:rsidP="00C106F1">
            <w:pPr>
              <w:pStyle w:val="Paragrafoelenco"/>
              <w:adjustRightInd w:val="0"/>
              <w:jc w:val="center"/>
              <w:rPr>
                <w:rFonts w:ascii="Calibri" w:hAnsi="Calibri" w:cs="Calibri"/>
                <w:b/>
                <w:sz w:val="22"/>
                <w:szCs w:val="22"/>
              </w:rPr>
            </w:pPr>
            <w:r w:rsidRPr="00C106F1">
              <w:rPr>
                <w:rFonts w:ascii="Calibri" w:hAnsi="Calibri" w:cs="Calibri"/>
                <w:b/>
                <w:sz w:val="22"/>
                <w:szCs w:val="22"/>
              </w:rPr>
              <w:t>CHIARIMENTI</w:t>
            </w:r>
          </w:p>
          <w:p w14:paraId="00D1AED0" w14:textId="11D8399F" w:rsidR="00C106F1" w:rsidRPr="00C106F1" w:rsidRDefault="00C106F1" w:rsidP="00C106F1">
            <w:pPr>
              <w:pStyle w:val="Paragrafoelenco"/>
              <w:numPr>
                <w:ilvl w:val="0"/>
                <w:numId w:val="14"/>
              </w:numPr>
              <w:adjustRightInd w:val="0"/>
              <w:spacing w:line="276" w:lineRule="auto"/>
              <w:rPr>
                <w:rFonts w:ascii="Calibri" w:hAnsi="Calibri" w:cs="Calibri"/>
                <w:sz w:val="22"/>
                <w:szCs w:val="22"/>
              </w:rPr>
            </w:pPr>
            <w:r w:rsidRPr="00C106F1">
              <w:rPr>
                <w:rFonts w:ascii="Calibri" w:hAnsi="Calibri" w:cs="Calibri"/>
                <w:sz w:val="22"/>
                <w:szCs w:val="22"/>
              </w:rPr>
              <w:t xml:space="preserve">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C106F1">
              <w:rPr>
                <w:rFonts w:ascii="Calibri" w:hAnsi="Calibri" w:cs="Calibri"/>
                <w:sz w:val="22"/>
                <w:szCs w:val="22"/>
              </w:rPr>
              <w:t>nonchè</w:t>
            </w:r>
            <w:proofErr w:type="spellEnd"/>
            <w:r w:rsidRPr="00C106F1">
              <w:rPr>
                <w:rFonts w:ascii="Calibri" w:hAnsi="Calibri" w:cs="Calibri"/>
                <w:sz w:val="22"/>
                <w:szCs w:val="22"/>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072C19D6" w14:textId="4EB00E08" w:rsidR="00C106F1" w:rsidRPr="00C106F1" w:rsidRDefault="00C106F1" w:rsidP="00C106F1">
            <w:pPr>
              <w:pStyle w:val="Paragrafoelenco"/>
              <w:widowControl w:val="0"/>
              <w:spacing w:line="276" w:lineRule="auto"/>
              <w:rPr>
                <w:rFonts w:ascii="Calibri" w:hAnsi="Calibri" w:cs="Calibri"/>
                <w:sz w:val="22"/>
                <w:szCs w:val="22"/>
              </w:rPr>
            </w:pPr>
            <w:r w:rsidRPr="00C106F1">
              <w:rPr>
                <w:rFonts w:ascii="Calibri" w:hAnsi="Calibri" w:cs="Calibri"/>
                <w:sz w:val="22"/>
                <w:szCs w:val="22"/>
              </w:rPr>
              <w:t>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nominalmente non superino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7909F83A" w14:textId="21818D2A" w:rsidR="00C106F1" w:rsidRPr="00C106F1" w:rsidRDefault="00C106F1" w:rsidP="00C106F1">
            <w:pPr>
              <w:pStyle w:val="Testonotaapidipagina"/>
              <w:numPr>
                <w:ilvl w:val="0"/>
                <w:numId w:val="14"/>
              </w:numPr>
              <w:jc w:val="both"/>
              <w:rPr>
                <w:rFonts w:ascii="Calibri" w:hAnsi="Calibri" w:cs="Calibri"/>
                <w:sz w:val="22"/>
                <w:szCs w:val="22"/>
              </w:rPr>
            </w:pPr>
            <w:r w:rsidRPr="00C106F1">
              <w:rPr>
                <w:rFonts w:ascii="Calibri" w:hAnsi="Calibri" w:cs="Calibri"/>
                <w:sz w:val="22"/>
                <w:szCs w:val="22"/>
              </w:rPr>
              <w:t>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157847A2" w14:textId="77777777" w:rsidR="00C106F1" w:rsidRPr="00C106F1" w:rsidRDefault="00C106F1" w:rsidP="00C106F1">
            <w:pPr>
              <w:pStyle w:val="Paragrafoelenco"/>
              <w:spacing w:line="240" w:lineRule="auto"/>
              <w:rPr>
                <w:rFonts w:ascii="Calibri" w:hAnsi="Calibri" w:cs="Calibri"/>
                <w:b/>
                <w:sz w:val="22"/>
                <w:szCs w:val="22"/>
              </w:rPr>
            </w:pPr>
            <w:r w:rsidRPr="00C106F1">
              <w:rPr>
                <w:rFonts w:ascii="Calibri" w:hAnsi="Calibri" w:cs="Calibri"/>
                <w:b/>
                <w:sz w:val="22"/>
                <w:szCs w:val="22"/>
              </w:rPr>
              <w:t>Oggetto: Contratti finanziati con PNRR - requisito quota 30% di assunzioni occupazione giovanile e femminile</w:t>
            </w:r>
          </w:p>
          <w:p w14:paraId="16B28B5A" w14:textId="77777777" w:rsidR="00C106F1" w:rsidRPr="00C106F1" w:rsidRDefault="00C106F1" w:rsidP="00C106F1">
            <w:pPr>
              <w:pStyle w:val="Paragrafoelenco"/>
              <w:spacing w:line="276" w:lineRule="auto"/>
              <w:rPr>
                <w:rFonts w:ascii="Calibri" w:hAnsi="Calibri" w:cs="Calibri"/>
                <w:sz w:val="22"/>
                <w:szCs w:val="22"/>
              </w:rPr>
            </w:pPr>
            <w:r w:rsidRPr="00C106F1">
              <w:rPr>
                <w:rFonts w:ascii="Calibri" w:hAnsi="Calibri" w:cs="Calibri"/>
                <w:b/>
                <w:sz w:val="22"/>
                <w:szCs w:val="22"/>
              </w:rPr>
              <w:t>Quesito</w:t>
            </w:r>
            <w:r w:rsidRPr="00C106F1">
              <w:rPr>
                <w:rFonts w:ascii="Calibri" w:hAnsi="Calibri" w:cs="Calibri"/>
                <w:sz w:val="22"/>
                <w:szCs w:val="22"/>
              </w:rPr>
              <w:t>: 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315C3BF0" w14:textId="77777777" w:rsidR="00C106F1" w:rsidRPr="00C106F1" w:rsidRDefault="00C106F1" w:rsidP="00C106F1">
            <w:pPr>
              <w:pStyle w:val="Paragrafoelenco"/>
              <w:spacing w:line="276" w:lineRule="auto"/>
              <w:rPr>
                <w:rFonts w:ascii="Calibri" w:hAnsi="Calibri" w:cs="Calibri"/>
                <w:sz w:val="22"/>
                <w:szCs w:val="22"/>
                <w:u w:val="single"/>
              </w:rPr>
            </w:pPr>
            <w:r w:rsidRPr="00C106F1">
              <w:rPr>
                <w:rFonts w:ascii="Calibri" w:hAnsi="Calibri" w:cs="Calibri"/>
                <w:b/>
                <w:sz w:val="22"/>
                <w:szCs w:val="22"/>
              </w:rPr>
              <w:t>Risposta</w:t>
            </w:r>
            <w:r w:rsidRPr="00C106F1">
              <w:rPr>
                <w:rFonts w:ascii="Calibri" w:hAnsi="Calibri" w:cs="Calibri"/>
                <w:sz w:val="22"/>
                <w:szCs w:val="22"/>
              </w:rPr>
              <w:t xml:space="preserve">: 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C106F1">
              <w:rPr>
                <w:rFonts w:ascii="Calibri" w:hAnsi="Calibri" w:cs="Calibri"/>
                <w:sz w:val="22"/>
                <w:szCs w:val="22"/>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17B24AC3" w14:textId="2176DC80" w:rsidR="00C106F1" w:rsidRPr="00C106F1" w:rsidRDefault="00C106F1" w:rsidP="00C106F1">
            <w:pPr>
              <w:pStyle w:val="Paragrafoelenco"/>
              <w:spacing w:line="276" w:lineRule="auto"/>
              <w:rPr>
                <w:rFonts w:ascii="Calibri" w:hAnsi="Calibri" w:cs="Calibri"/>
                <w:sz w:val="22"/>
                <w:szCs w:val="22"/>
              </w:rPr>
            </w:pPr>
            <w:r w:rsidRPr="00C106F1">
              <w:rPr>
                <w:rFonts w:ascii="Calibri" w:hAnsi="Calibri" w:cs="Calibri"/>
                <w:sz w:val="22"/>
                <w:szCs w:val="22"/>
              </w:rPr>
              <w:t>Non è richiesto, quindi, che l’operatore si impegni ad assumere personale, nel caso in cui la prestazione possa essere eseguita con personale già contrattualizzato.</w:t>
            </w:r>
          </w:p>
        </w:tc>
      </w:tr>
    </w:tbl>
    <w:p w14:paraId="4DF54ABB" w14:textId="77777777" w:rsidR="001061C1" w:rsidRPr="00C106F1" w:rsidRDefault="001061C1" w:rsidP="007A535D">
      <w:pPr>
        <w:rPr>
          <w:rFonts w:ascii="Calibri" w:hAnsi="Calibri" w:cs="Calibri"/>
          <w:sz w:val="22"/>
          <w:szCs w:val="22"/>
        </w:rPr>
      </w:pPr>
    </w:p>
    <w:sectPr w:rsidR="001061C1" w:rsidRPr="00C106F1"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Corpo)">
    <w:panose1 w:val="020B0604020202020204"/>
    <w:charset w:val="00"/>
    <w:family w:val="roman"/>
    <w:notTrueType/>
    <w:pitch w:val="default"/>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1"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1"/>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6FB306DE" w14:textId="77777777" w:rsidR="00C106F1" w:rsidRPr="00C106F1" w:rsidRDefault="00C106F1" w:rsidP="00C106F1">
      <w:pPr>
        <w:pStyle w:val="Testonotaapidipagina"/>
        <w:spacing w:line="240" w:lineRule="auto"/>
        <w:jc w:val="both"/>
        <w:rPr>
          <w:rFonts w:asciiTheme="minorHAnsi" w:hAnsiTheme="minorHAnsi" w:cstheme="minorHAnsi"/>
          <w:sz w:val="14"/>
          <w:szCs w:val="14"/>
        </w:rPr>
      </w:pPr>
      <w:r w:rsidRPr="00C106F1">
        <w:rPr>
          <w:rStyle w:val="Rimandonotaapidipagina"/>
          <w:rFonts w:asciiTheme="minorHAnsi" w:hAnsiTheme="minorHAnsi" w:cs="Calibri (Corpo)"/>
          <w:sz w:val="14"/>
          <w:szCs w:val="14"/>
          <w:vertAlign w:val="superscript"/>
        </w:rPr>
        <w:footnoteRef/>
      </w:r>
      <w:r w:rsidRPr="00C106F1">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Pr="00C106F1">
        <w:rPr>
          <w:rFonts w:asciiTheme="minorHAnsi" w:hAnsiTheme="minorHAnsi" w:cstheme="minorHAnsi"/>
          <w:sz w:val="14"/>
          <w:szCs w:val="14"/>
          <w:vertAlign w:val="superscript"/>
        </w:rPr>
        <w:t xml:space="preserve">2 </w:t>
      </w:r>
      <w:r w:rsidRPr="00C106F1">
        <w:rPr>
          <w:rFonts w:asciiTheme="minorHAnsi" w:hAnsiTheme="minorHAnsi" w:cstheme="minorHAnsi"/>
          <w:sz w:val="14"/>
          <w:szCs w:val="14"/>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21B5CF9" w14:textId="77777777" w:rsidR="00C106F1" w:rsidRPr="00C106F1" w:rsidRDefault="00C106F1" w:rsidP="00C106F1">
      <w:pPr>
        <w:pStyle w:val="Testonotaapidipagina"/>
        <w:spacing w:line="240" w:lineRule="auto"/>
        <w:jc w:val="both"/>
        <w:rPr>
          <w:sz w:val="14"/>
          <w:szCs w:val="14"/>
        </w:rPr>
      </w:pPr>
      <w:r w:rsidRPr="00C106F1">
        <w:rPr>
          <w:rStyle w:val="Rimandonotaapidipagina"/>
          <w:rFonts w:asciiTheme="minorHAnsi" w:hAnsiTheme="minorHAnsi" w:cs="Calibri (Corpo)"/>
          <w:sz w:val="14"/>
          <w:szCs w:val="14"/>
          <w:vertAlign w:val="superscript"/>
        </w:rPr>
        <w:footnoteRef/>
      </w:r>
      <w:r w:rsidRPr="00C106F1">
        <w:rPr>
          <w:rStyle w:val="Rimandonotaapidipagina"/>
          <w:rFonts w:cs="Calibri (Corpo)"/>
          <w:sz w:val="14"/>
          <w:vertAlign w:val="superscript"/>
        </w:rPr>
        <w:t xml:space="preserve"> </w:t>
      </w:r>
      <w:r w:rsidRPr="00C106F1">
        <w:rPr>
          <w:rFonts w:asciiTheme="minorHAnsi" w:hAnsiTheme="minorHAnsi" w:cstheme="minorHAnsi"/>
          <w:sz w:val="14"/>
          <w:szCs w:val="14"/>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33A5"/>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4ECA"/>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088A"/>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3A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5011"/>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0597"/>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2D0D"/>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2252"/>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1120</Words>
  <Characters>6340</Characters>
  <Application>Microsoft Office Word</Application>
  <DocSecurity>0</DocSecurity>
  <Lines>140</Lines>
  <Paragraphs>46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6</cp:revision>
  <cp:lastPrinted>2023-05-17T10:53:00Z</cp:lastPrinted>
  <dcterms:created xsi:type="dcterms:W3CDTF">2024-04-27T09:26:00Z</dcterms:created>
  <dcterms:modified xsi:type="dcterms:W3CDTF">2024-05-03T17:32:00Z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