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12BE7CDB" w14:textId="01343F90" w:rsidR="00D5206C" w:rsidRPr="00D5206C" w:rsidRDefault="00D5206C" w:rsidP="00D5206C">
      <w:pPr>
        <w:widowControl/>
        <w:autoSpaceDE/>
        <w:autoSpaceDN/>
        <w:adjustRightInd/>
        <w:jc w:val="both"/>
        <w:rPr>
          <w:rFonts w:ascii="Calibri" w:eastAsia="Calibri" w:hAnsi="Calibri" w:cs="Calibri"/>
          <w:lang w:eastAsia="en-US"/>
        </w:rPr>
      </w:pPr>
      <w:r w:rsidRPr="00D5206C">
        <w:rPr>
          <w:rFonts w:ascii="Calibri" w:eastAsia="Calibri" w:hAnsi="Calibri" w:cs="Calibri"/>
          <w:caps/>
          <w:lang w:eastAsia="en-US"/>
        </w:rPr>
        <w:t>GARA A PROCEDURA APERTA SOPRA SOGLIA COMUNITARIA SU PIATTAFORMA TELEMATICA ASP DI CONSIP SPA AI SENSI DELL’ART. 71 DEL DECRETO LEGISLATIVO N. 36/2023 PER L’AFFIDAMENTO DELLA</w:t>
      </w:r>
      <w:r w:rsidRPr="00D5206C">
        <w:rPr>
          <w:rFonts w:ascii="Calibri" w:eastAsia="Calibri" w:hAnsi="Calibri" w:cs="Calibri"/>
          <w:sz w:val="22"/>
          <w:szCs w:val="22"/>
          <w:lang w:eastAsia="en-US"/>
        </w:rPr>
        <w:t xml:space="preserve"> </w:t>
      </w:r>
      <w:r w:rsidRPr="00D5206C">
        <w:rPr>
          <w:rFonts w:ascii="Calibri" w:eastAsia="Calibri" w:hAnsi="Calibri" w:cs="Calibri"/>
          <w:caps/>
          <w:lang w:eastAsia="en-US"/>
        </w:rPr>
        <w:t xml:space="preserve">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F701B9" w:rsidRPr="00F701B9">
        <w:rPr>
          <w:rFonts w:ascii="Calibri" w:eastAsia="Calibri" w:hAnsi="Calibri" w:cs="Calibri"/>
          <w:caps/>
          <w:lang w:eastAsia="en-US"/>
        </w:rPr>
        <w:t>LOTTO 1 CIG B1BB20F869 LOTTO 2 CIG B1BB21093C</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F62412">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C3AA06" w14:textId="77777777" w:rsidR="00C80B89" w:rsidRDefault="00C80B89" w:rsidP="004B17AF">
      <w:r>
        <w:separator/>
      </w:r>
    </w:p>
  </w:endnote>
  <w:endnote w:type="continuationSeparator" w:id="0">
    <w:p w14:paraId="6472C539" w14:textId="77777777" w:rsidR="00C80B89" w:rsidRDefault="00C80B89"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29D5F1DA" w:rsidR="000B2B18" w:rsidRDefault="006909B7">
    <w:pPr>
      <w:pStyle w:val="Pidipagina"/>
    </w:pPr>
    <w:r>
      <w:rPr>
        <w:noProof/>
      </w:rPr>
      <w:drawing>
        <wp:inline distT="0" distB="0" distL="0" distR="0" wp14:anchorId="0FABF318" wp14:editId="7006FA3C">
          <wp:extent cx="6120130" cy="336905"/>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9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576104" w14:textId="77777777" w:rsidR="00C80B89" w:rsidRDefault="00C80B89" w:rsidP="004B17AF">
      <w:r>
        <w:separator/>
      </w:r>
    </w:p>
  </w:footnote>
  <w:footnote w:type="continuationSeparator" w:id="0">
    <w:p w14:paraId="41A37EA3" w14:textId="77777777" w:rsidR="00C80B89" w:rsidRDefault="00C80B89"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A47"/>
    <w:rsid w:val="00141C66"/>
    <w:rsid w:val="00146750"/>
    <w:rsid w:val="00157803"/>
    <w:rsid w:val="001B23A5"/>
    <w:rsid w:val="001C448C"/>
    <w:rsid w:val="002029BE"/>
    <w:rsid w:val="00262BC3"/>
    <w:rsid w:val="00274367"/>
    <w:rsid w:val="002A5511"/>
    <w:rsid w:val="002A5924"/>
    <w:rsid w:val="002E0E40"/>
    <w:rsid w:val="002E1D98"/>
    <w:rsid w:val="002F7895"/>
    <w:rsid w:val="00301333"/>
    <w:rsid w:val="00317781"/>
    <w:rsid w:val="003316C5"/>
    <w:rsid w:val="00336C99"/>
    <w:rsid w:val="003526E0"/>
    <w:rsid w:val="0036621F"/>
    <w:rsid w:val="003A4D70"/>
    <w:rsid w:val="003C22E1"/>
    <w:rsid w:val="003C5A42"/>
    <w:rsid w:val="003D5C75"/>
    <w:rsid w:val="003E2C47"/>
    <w:rsid w:val="00410519"/>
    <w:rsid w:val="004277D8"/>
    <w:rsid w:val="0046064E"/>
    <w:rsid w:val="00462FC4"/>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09B7"/>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58C0"/>
    <w:rsid w:val="008724A7"/>
    <w:rsid w:val="00875309"/>
    <w:rsid w:val="00886CFB"/>
    <w:rsid w:val="00887F67"/>
    <w:rsid w:val="00893093"/>
    <w:rsid w:val="008C030F"/>
    <w:rsid w:val="0093508B"/>
    <w:rsid w:val="00951F5E"/>
    <w:rsid w:val="009A7172"/>
    <w:rsid w:val="009C1FD4"/>
    <w:rsid w:val="009D4543"/>
    <w:rsid w:val="009E08DA"/>
    <w:rsid w:val="009F3AE9"/>
    <w:rsid w:val="009F5043"/>
    <w:rsid w:val="009F54AC"/>
    <w:rsid w:val="00A244F3"/>
    <w:rsid w:val="00A26C32"/>
    <w:rsid w:val="00A52DFE"/>
    <w:rsid w:val="00A73E90"/>
    <w:rsid w:val="00AA0702"/>
    <w:rsid w:val="00AB10A6"/>
    <w:rsid w:val="00AB1EBD"/>
    <w:rsid w:val="00AB687E"/>
    <w:rsid w:val="00B01D26"/>
    <w:rsid w:val="00B140CE"/>
    <w:rsid w:val="00B21E50"/>
    <w:rsid w:val="00B257E3"/>
    <w:rsid w:val="00B33B77"/>
    <w:rsid w:val="00B37951"/>
    <w:rsid w:val="00B51BE3"/>
    <w:rsid w:val="00B762DB"/>
    <w:rsid w:val="00BD6C92"/>
    <w:rsid w:val="00C02280"/>
    <w:rsid w:val="00C10ED8"/>
    <w:rsid w:val="00C13CFD"/>
    <w:rsid w:val="00C1520A"/>
    <w:rsid w:val="00C51C4F"/>
    <w:rsid w:val="00C80B89"/>
    <w:rsid w:val="00C85A82"/>
    <w:rsid w:val="00CA6580"/>
    <w:rsid w:val="00CB3BA8"/>
    <w:rsid w:val="00CB4ED5"/>
    <w:rsid w:val="00CE25B1"/>
    <w:rsid w:val="00CE6482"/>
    <w:rsid w:val="00D0184E"/>
    <w:rsid w:val="00D14AB7"/>
    <w:rsid w:val="00D2682A"/>
    <w:rsid w:val="00D426E3"/>
    <w:rsid w:val="00D5206C"/>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701B9"/>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F072E5-AD41-4856-9D64-F453138101C8}">
  <ds:schemaRefs>
    <ds:schemaRef ds:uri="http://schemas.microsoft.com/sharepoint/v3/contenttype/forms"/>
  </ds:schemaRefs>
</ds:datastoreItem>
</file>

<file path=customXml/itemProps2.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3.xml><?xml version="1.0" encoding="utf-8"?>
<ds:datastoreItem xmlns:ds="http://schemas.openxmlformats.org/officeDocument/2006/customXml" ds:itemID="{6D283C66-042F-4056-A7E6-6DC5BB0F69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165</Words>
  <Characters>946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7</cp:revision>
  <dcterms:created xsi:type="dcterms:W3CDTF">2024-02-15T13:03:00Z</dcterms:created>
  <dcterms:modified xsi:type="dcterms:W3CDTF">2024-05-17T13:11:00Z</dcterms:modified>
</cp:coreProperties>
</file>