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956"/>
        <w:gridCol w:w="1833"/>
        <w:gridCol w:w="5275"/>
      </w:tblGrid>
      <w:tr w:rsidR="005942B2" w:rsidRPr="00427746" w14:paraId="7A774678" w14:textId="77777777" w:rsidTr="00186E50">
        <w:trPr>
          <w:trHeight w:val="598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4156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Arial"/>
                <w:b/>
                <w:bCs/>
                <w:sz w:val="24"/>
                <w:szCs w:val="24"/>
              </w:rPr>
              <w:t xml:space="preserve">Riga 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6BFD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Arial"/>
                <w:b/>
                <w:bCs/>
                <w:sz w:val="24"/>
                <w:szCs w:val="24"/>
              </w:rPr>
              <w:t xml:space="preserve">Q.tà stimata 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5AA64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CODICE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6A43C" w14:textId="77777777" w:rsidR="005942B2" w:rsidRPr="00427746" w:rsidRDefault="005942B2" w:rsidP="00186E50">
            <w:pPr>
              <w:spacing w:after="0" w:line="240" w:lineRule="auto"/>
              <w:jc w:val="center"/>
              <w:rPr>
                <w:rFonts w:ascii="Source Sans Pro" w:eastAsia="Times New Roman" w:hAnsi="Source Sans Pro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Arial"/>
                <w:b/>
                <w:bCs/>
                <w:sz w:val="24"/>
                <w:szCs w:val="24"/>
              </w:rPr>
              <w:t>Descrizione</w:t>
            </w:r>
          </w:p>
        </w:tc>
      </w:tr>
      <w:tr w:rsidR="005942B2" w:rsidRPr="00427746" w14:paraId="369EAD63" w14:textId="77777777" w:rsidTr="00186E50">
        <w:trPr>
          <w:trHeight w:val="1428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75E08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3D15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74935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179124 Honeywell o equivalente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07CC0" w14:textId="77777777" w:rsidR="005942B2" w:rsidRPr="00427746" w:rsidRDefault="005942B2" w:rsidP="00186E50">
            <w:pPr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Acetone, ACS reagent, ≥99.5% 2.5 Lt cas 67-64-1  cod. 179124 Honeywell o equivalente</w:t>
            </w:r>
          </w:p>
        </w:tc>
      </w:tr>
      <w:tr w:rsidR="005942B2" w:rsidRPr="00427746" w14:paraId="373535B4" w14:textId="77777777" w:rsidTr="00186E50">
        <w:trPr>
          <w:trHeight w:val="420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8E6D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AECF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126B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o equivalente a prodotto Signa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C6256" w14:textId="77777777" w:rsidR="005942B2" w:rsidRPr="00427746" w:rsidRDefault="005942B2" w:rsidP="00186E50">
            <w:pPr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Ethanol Absolute (Reag. USP, Ph. Eur.) for analysis, ACS, ISO 2,5 lt PanReac131086 1212 o equivalente</w:t>
            </w:r>
          </w:p>
        </w:tc>
      </w:tr>
      <w:tr w:rsidR="005942B2" w:rsidRPr="00427746" w14:paraId="6EA7B8BA" w14:textId="77777777" w:rsidTr="00186E50">
        <w:trPr>
          <w:trHeight w:val="600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FBEB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2271D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3349D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o equivalente a prodotto Signa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643E7" w14:textId="77777777" w:rsidR="005942B2" w:rsidRPr="00427746" w:rsidRDefault="005942B2" w:rsidP="00186E50">
            <w:pPr>
              <w:rPr>
                <w:rFonts w:ascii="Source Sans Pro" w:hAnsi="Source Sans Pro" w:cs="Arial"/>
                <w:color w:val="000000"/>
                <w:sz w:val="24"/>
                <w:szCs w:val="24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>Etanolo 96% v/v (Reag. USP, Ph. Eur.) per analisi, ACS 1 L cod 131085.1611 PanReac AppliChem o equivalente</w:t>
            </w:r>
          </w:p>
        </w:tc>
      </w:tr>
      <w:tr w:rsidR="005942B2" w:rsidRPr="00427746" w14:paraId="2EF8171E" w14:textId="77777777" w:rsidTr="00186E50">
        <w:trPr>
          <w:trHeight w:val="559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A02C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8158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DB9C6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o equivalente a prodotto Signa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D299" w14:textId="77777777" w:rsidR="005942B2" w:rsidRPr="00427746" w:rsidRDefault="005942B2" w:rsidP="00186E50">
            <w:pPr>
              <w:rPr>
                <w:rFonts w:ascii="Source Sans Pro" w:hAnsi="Source Sans Pro" w:cs="Arial"/>
                <w:color w:val="000000"/>
                <w:sz w:val="24"/>
                <w:szCs w:val="24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>Cloroformio, BAKER ANALYZED® ACS, J.T.Baker cas 67-66-3 cod .7071.2500 da 2,5 L o equivalente</w:t>
            </w:r>
          </w:p>
        </w:tc>
      </w:tr>
      <w:tr w:rsidR="005942B2" w:rsidRPr="00427746" w14:paraId="35D9ACC5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BA413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665D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C231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o equivalente a prodotto Signa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CBC9" w14:textId="77777777" w:rsidR="005942B2" w:rsidRPr="00427746" w:rsidRDefault="005942B2" w:rsidP="00186E50">
            <w:pPr>
              <w:rPr>
                <w:rFonts w:ascii="Source Sans Pro" w:hAnsi="Source Sans Pro" w:cs="Arial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 w:cs="Arial"/>
                <w:sz w:val="24"/>
                <w:szCs w:val="24"/>
                <w:lang w:val="en-US"/>
              </w:rPr>
              <w:t>2-Propanol Chromasol LC-MS  &gt;= 99,9%, 2,5 L cod 34965 Honeywell Riedel de Haen</w:t>
            </w:r>
          </w:p>
        </w:tc>
      </w:tr>
      <w:tr w:rsidR="005942B2" w:rsidRPr="00427746" w14:paraId="01A0776B" w14:textId="77777777" w:rsidTr="00186E50">
        <w:trPr>
          <w:trHeight w:val="859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5D7BB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1CCB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54F6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o equivalente a prodotto Signa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4A91" w14:textId="77777777" w:rsidR="005942B2" w:rsidRPr="00427746" w:rsidRDefault="005942B2" w:rsidP="00186E50">
            <w:pPr>
              <w:rPr>
                <w:rFonts w:ascii="Source Sans Pro" w:hAnsi="Source Sans Pro" w:cs="Arial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 w:cs="Arial"/>
                <w:sz w:val="24"/>
                <w:szCs w:val="24"/>
                <w:lang w:val="en-US"/>
              </w:rPr>
              <w:t>Isopropanol 2.5 L cas 67-63-0 cod 563935 honeywell</w:t>
            </w:r>
          </w:p>
        </w:tc>
      </w:tr>
      <w:tr w:rsidR="005942B2" w:rsidRPr="00427746" w14:paraId="4BAFAE3D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1F614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0534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7A1D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o equivalente a prodotto Signa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78114" w14:textId="77777777" w:rsidR="005942B2" w:rsidRPr="00427746" w:rsidRDefault="005942B2" w:rsidP="00186E50">
            <w:pPr>
              <w:rPr>
                <w:rFonts w:ascii="Source Sans Pro" w:hAnsi="Source Sans Pro" w:cs="Arial"/>
                <w:sz w:val="24"/>
                <w:szCs w:val="24"/>
              </w:rPr>
            </w:pPr>
            <w:r w:rsidRPr="00427746">
              <w:rPr>
                <w:rFonts w:ascii="Source Sans Pro" w:hAnsi="Source Sans Pro" w:cs="Arial"/>
                <w:sz w:val="24"/>
                <w:szCs w:val="24"/>
              </w:rPr>
              <w:t>Metanolo ≥99.8%, AnalaR NORMAPUR® ACS, Reag. Ph. Eur. per analisi cod vwr 20847.307 da 2,5 l o equivalente</w:t>
            </w:r>
          </w:p>
        </w:tc>
      </w:tr>
      <w:tr w:rsidR="005942B2" w:rsidRPr="00427746" w14:paraId="682BEED3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C2910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0088E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300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FCD7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81FF" w14:textId="77777777" w:rsidR="005942B2" w:rsidRPr="00427746" w:rsidRDefault="005942B2" w:rsidP="00186E50">
            <w:pPr>
              <w:rPr>
                <w:rFonts w:ascii="Source Sans Pro" w:hAnsi="Source Sans Pro" w:cs="Arial"/>
                <w:sz w:val="24"/>
                <w:szCs w:val="24"/>
              </w:rPr>
            </w:pPr>
            <w:r w:rsidRPr="00427746">
              <w:rPr>
                <w:rFonts w:ascii="Source Sans Pro" w:hAnsi="Source Sans Pro" w:cs="Arial"/>
                <w:sz w:val="24"/>
                <w:szCs w:val="24"/>
              </w:rPr>
              <w:t>Etanolo 99% denaturato</w:t>
            </w:r>
          </w:p>
        </w:tc>
      </w:tr>
      <w:tr w:rsidR="005942B2" w:rsidRPr="00427746" w14:paraId="78CF8527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F0A9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85B1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200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BD2B5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F49D0" w14:textId="77777777" w:rsidR="005942B2" w:rsidRPr="00427746" w:rsidRDefault="005942B2" w:rsidP="00186E50">
            <w:pPr>
              <w:rPr>
                <w:rFonts w:ascii="Source Sans Pro" w:hAnsi="Source Sans Pro" w:cs="Arial"/>
                <w:sz w:val="24"/>
                <w:szCs w:val="24"/>
              </w:rPr>
            </w:pPr>
            <w:r w:rsidRPr="00427746">
              <w:rPr>
                <w:rFonts w:ascii="Source Sans Pro" w:hAnsi="Source Sans Pro" w:cs="Arial"/>
                <w:sz w:val="24"/>
                <w:szCs w:val="24"/>
              </w:rPr>
              <w:t>  Sodio ipoclorito (candeggina)</w:t>
            </w:r>
          </w:p>
        </w:tc>
      </w:tr>
      <w:tr w:rsidR="005942B2" w:rsidRPr="00427746" w14:paraId="0C2E6EEA" w14:textId="77777777" w:rsidTr="00186E50">
        <w:trPr>
          <w:trHeight w:val="630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2C24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4E67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2796B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o equivalente a prodotto Signa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D9F6" w14:textId="77777777" w:rsidR="005942B2" w:rsidRPr="00427746" w:rsidRDefault="005942B2" w:rsidP="00186E50">
            <w:pPr>
              <w:rPr>
                <w:rFonts w:ascii="Source Sans Pro" w:hAnsi="Source Sans Pro" w:cs="Arial"/>
                <w:sz w:val="24"/>
                <w:szCs w:val="24"/>
              </w:rPr>
            </w:pPr>
            <w:r w:rsidRPr="00427746">
              <w:rPr>
                <w:rFonts w:ascii="Source Sans Pro" w:hAnsi="Source Sans Pro" w:cs="Arial"/>
                <w:sz w:val="24"/>
                <w:szCs w:val="24"/>
              </w:rPr>
              <w:t>DETERGENTE NEUTRO 5000 ML SENZA FOSFATI PER LAVAGGIO MAN.VETRERIA LAB101 colaver o equivalente</w:t>
            </w:r>
          </w:p>
        </w:tc>
      </w:tr>
      <w:tr w:rsidR="005942B2" w:rsidRPr="00427746" w14:paraId="00435D9A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1B17D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083C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E15A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o equivalente a prodotto Signa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27C4" w14:textId="77777777" w:rsidR="005942B2" w:rsidRPr="00427746" w:rsidRDefault="005942B2" w:rsidP="00186E50">
            <w:pPr>
              <w:rPr>
                <w:rFonts w:ascii="Source Sans Pro" w:hAnsi="Source Sans Pro" w:cs="Arial"/>
                <w:sz w:val="24"/>
                <w:szCs w:val="24"/>
              </w:rPr>
            </w:pPr>
            <w:r w:rsidRPr="00427746">
              <w:rPr>
                <w:rFonts w:ascii="Source Sans Pro" w:hAnsi="Source Sans Pro" w:cs="Arial"/>
                <w:sz w:val="24"/>
                <w:szCs w:val="24"/>
              </w:rPr>
              <w:t>Spraycid Disinfettante Idroalcolico per Superfici e Dispositivi - 1000ml 10. 4046.95 levanchimica  o equivalente</w:t>
            </w:r>
          </w:p>
        </w:tc>
      </w:tr>
      <w:tr w:rsidR="005942B2" w:rsidRPr="00427746" w14:paraId="4626983E" w14:textId="77777777" w:rsidTr="00186E50">
        <w:trPr>
          <w:trHeight w:val="1062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A96CB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7A5EB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E4C3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Sigma 806781-500MG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8F61D" w14:textId="77777777" w:rsidR="005942B2" w:rsidRPr="00427746" w:rsidRDefault="005942B2" w:rsidP="00186E50">
            <w:pPr>
              <w:rPr>
                <w:rFonts w:ascii="Source Sans Pro" w:hAnsi="Source Sans Pro" w:cs="Arial"/>
                <w:color w:val="000000"/>
                <w:sz w:val="24"/>
                <w:szCs w:val="24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>TPBI - 2,2′,2"-(1,3,5-Benzinetriyl)-tris(1-phenyl-1-H-benzimidazole), cf. da 500mg; CAS N°192198-85-9; Cod. Aldrich: 806781-500MG o equivalente</w:t>
            </w:r>
          </w:p>
        </w:tc>
      </w:tr>
      <w:tr w:rsidR="005942B2" w:rsidRPr="00427746" w14:paraId="54478F0E" w14:textId="77777777" w:rsidTr="00186E50">
        <w:trPr>
          <w:trHeight w:val="1057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B56F8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436C5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F2C4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Sigma 140910-1G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F22D1" w14:textId="77777777" w:rsidR="005942B2" w:rsidRPr="00427746" w:rsidRDefault="005942B2" w:rsidP="00186E50">
            <w:pPr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BCP - Bathocuproine 96%; Cod. Aldrich: 140910-1G</w:t>
            </w:r>
          </w:p>
        </w:tc>
      </w:tr>
      <w:tr w:rsidR="005942B2" w:rsidRPr="00427746" w14:paraId="2A8F23DC" w14:textId="77777777" w:rsidTr="00186E50">
        <w:trPr>
          <w:trHeight w:val="990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7F1D6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lastRenderedPageBreak/>
              <w:t>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59235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D192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Sigma  133159-1g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B178" w14:textId="77777777" w:rsidR="005942B2" w:rsidRPr="00427746" w:rsidRDefault="005942B2" w:rsidP="00186E50">
            <w:pPr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BPHEN - Bathophenanthroline 97% Cod. Aldrich: 133159-1g</w:t>
            </w:r>
          </w:p>
        </w:tc>
      </w:tr>
      <w:tr w:rsidR="005942B2" w:rsidRPr="00427746" w14:paraId="573430DC" w14:textId="77777777" w:rsidTr="00186E50">
        <w:trPr>
          <w:trHeight w:val="990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F6B8A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D64F2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939F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Sigma</w:t>
            </w: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 699195-5G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A1067" w14:textId="77777777" w:rsidR="005942B2" w:rsidRPr="00427746" w:rsidRDefault="005942B2" w:rsidP="00186E50">
            <w:pPr>
              <w:rPr>
                <w:rFonts w:ascii="Source Sans Pro" w:hAnsi="Source Sans Pro" w:cs="Arial"/>
                <w:color w:val="000000"/>
                <w:sz w:val="24"/>
                <w:szCs w:val="24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CBP - 4,4'-Bis(N-carbazolyl)-1,1'-biphe nyl - sublimed grade, 99.9% trace metals basis cod. </w:t>
            </w: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>Aldrich: 699195-5G</w:t>
            </w:r>
          </w:p>
        </w:tc>
      </w:tr>
      <w:tr w:rsidR="005942B2" w:rsidRPr="00427746" w14:paraId="5DD422A2" w14:textId="77777777" w:rsidTr="00186E50">
        <w:trPr>
          <w:trHeight w:val="708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41EA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6741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9F9C3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sigma 35350-500ML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F7CD0" w14:textId="77777777" w:rsidR="005942B2" w:rsidRPr="00427746" w:rsidRDefault="005942B2" w:rsidP="00186E50">
            <w:pPr>
              <w:rPr>
                <w:rFonts w:ascii="Source Sans Pro" w:hAnsi="Source Sans Pro" w:cs="Arial"/>
                <w:color w:val="000000"/>
                <w:sz w:val="24"/>
                <w:szCs w:val="24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>1,3-Dichlorobenzene, cf. da 500ml; CAS N°541-73-1;  Cod. Aldrich: 35350-500ML o equivalente</w:t>
            </w:r>
          </w:p>
        </w:tc>
      </w:tr>
      <w:tr w:rsidR="005942B2" w:rsidRPr="00427746" w14:paraId="7E59D1EA" w14:textId="77777777" w:rsidTr="00186E50">
        <w:trPr>
          <w:trHeight w:val="1081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9059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B6499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F193F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sigma 1028220500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73A9" w14:textId="77777777" w:rsidR="005942B2" w:rsidRPr="00427746" w:rsidRDefault="005942B2" w:rsidP="00186E50">
            <w:pPr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Cyclohexane for spectroscopy Uvasol, cf. da 500ml; CAS N° 110-82-7; Cod. Aldrich: 1028220500 o equivalente</w:t>
            </w:r>
          </w:p>
        </w:tc>
      </w:tr>
      <w:tr w:rsidR="005942B2" w:rsidRPr="00427746" w14:paraId="1BD36D67" w14:textId="77777777" w:rsidTr="00186E50">
        <w:trPr>
          <w:trHeight w:val="990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6EEB3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21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02A10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63E8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sigma 1060480500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88AE" w14:textId="77777777" w:rsidR="005942B2" w:rsidRPr="00427746" w:rsidRDefault="005942B2" w:rsidP="00186E50">
            <w:pPr>
              <w:rPr>
                <w:rFonts w:ascii="Source Sans Pro" w:hAnsi="Source Sans Pro" w:cs="Arial"/>
                <w:color w:val="000000"/>
                <w:sz w:val="24"/>
                <w:szCs w:val="24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Dichloromethane for spectroscopy Uvasol cf. da 500ml;  CAS N° 75-09-2; Cod. </w:t>
            </w: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>Aldrich: 1060480500 o equivalente</w:t>
            </w:r>
          </w:p>
        </w:tc>
      </w:tr>
      <w:tr w:rsidR="005942B2" w:rsidRPr="00427746" w14:paraId="58202EA2" w14:textId="77777777" w:rsidTr="00186E50">
        <w:trPr>
          <w:trHeight w:val="986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DB5E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22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45B8B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DEC0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sigma 319937-1L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6643D" w14:textId="77777777" w:rsidR="005942B2" w:rsidRPr="00427746" w:rsidRDefault="005942B2" w:rsidP="00186E50">
            <w:pPr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N,N-Dimethylformamide ACS reagent, ≥99.8% CAS N°68-12-2; Cod. Aldrich: 319937-1L o equivalente</w:t>
            </w:r>
          </w:p>
        </w:tc>
      </w:tr>
      <w:tr w:rsidR="005942B2" w:rsidRPr="00427746" w14:paraId="6EF48329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9D8B6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23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B27B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F5E5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sigma 319937-2,5L 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2A89" w14:textId="77777777" w:rsidR="005942B2" w:rsidRPr="00427746" w:rsidRDefault="005942B2" w:rsidP="00186E50">
            <w:pPr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N,N-Dimethylformamide ACS reagent, ≥99.8% CAS N°68-12-2; Cod. Aldrich: 319937-2,5L o equivalente</w:t>
            </w:r>
          </w:p>
        </w:tc>
      </w:tr>
      <w:tr w:rsidR="005942B2" w:rsidRPr="00427746" w14:paraId="1C5B2225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C158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24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13C7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985B9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>sigma</w:t>
            </w: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 544094-25G</w:t>
            </w:r>
          </w:p>
        </w:tc>
        <w:tc>
          <w:tcPr>
            <w:tcW w:w="5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BC82C" w14:textId="77777777" w:rsidR="005942B2" w:rsidRPr="00427746" w:rsidRDefault="005942B2" w:rsidP="00186E50">
            <w:pPr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Bis(trifluorometano)sulfonimide,99.95%, CAS: 90076-65-6, 25 g, Cod. </w:t>
            </w: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Aldrich: 544094-25G</w:t>
            </w:r>
          </w:p>
        </w:tc>
      </w:tr>
      <w:tr w:rsidR="005942B2" w:rsidRPr="00427746" w14:paraId="096AD3F7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996F7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8469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5B3B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 xml:space="preserve">sigma 919977-10G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AAEB" w14:textId="77777777" w:rsidR="005942B2" w:rsidRPr="00427746" w:rsidRDefault="005942B2" w:rsidP="00186E50">
            <w:pPr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Lithium bis(trifluoromethanesulfonyl)imide anhydrous, 99.99% trace metals basis; cf. da 10 g; CAS No: 90076-65-6; Cod. Aldrich: 919977-10G o equivalente</w:t>
            </w:r>
          </w:p>
        </w:tc>
      </w:tr>
      <w:tr w:rsidR="005942B2" w:rsidRPr="00427746" w14:paraId="210FC310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4EFE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26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632F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2ADAF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sigma 86893-10G 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DE17A" w14:textId="77777777" w:rsidR="005942B2" w:rsidRPr="00427746" w:rsidRDefault="005942B2" w:rsidP="00186E50">
            <w:pPr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  <w:lang w:val="en-US"/>
              </w:rPr>
              <w:t>Tetrabutylammonium perchlorate for electrochemical analysis, ≥99.0%; cf. da 10 g; CAS No: 1923-70-2 Cod. Aldrich: 86893-10G  o equivalente</w:t>
            </w:r>
          </w:p>
        </w:tc>
      </w:tr>
      <w:tr w:rsidR="005942B2" w:rsidRPr="00427746" w14:paraId="2A01A80C" w14:textId="77777777" w:rsidTr="00186E50">
        <w:trPr>
          <w:trHeight w:val="1324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0A10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27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DEC11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6235D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Calibri"/>
                <w:color w:val="000000"/>
                <w:sz w:val="24"/>
                <w:szCs w:val="24"/>
              </w:rPr>
              <w:t xml:space="preserve">sigma 172405-250G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82CD" w14:textId="77777777" w:rsidR="005942B2" w:rsidRPr="00427746" w:rsidRDefault="005942B2" w:rsidP="00186E50">
            <w:pPr>
              <w:rPr>
                <w:rFonts w:ascii="Source Sans Pro" w:hAnsi="Source Sans Pro" w:cs="Calibri"/>
                <w:color w:val="000000"/>
                <w:sz w:val="24"/>
                <w:szCs w:val="24"/>
              </w:rPr>
            </w:pPr>
            <w:r w:rsidRPr="00427746">
              <w:rPr>
                <w:rFonts w:ascii="Source Sans Pro" w:hAnsi="Source Sans Pro" w:cs="Calibri"/>
                <w:color w:val="000000"/>
                <w:sz w:val="24"/>
                <w:szCs w:val="24"/>
              </w:rPr>
              <w:t>Tetraethylene glycol dimethyl ether ≥99%; cf. da 250 g; CAS No: 143-24-8; Cod. Aldrich: 172405-250G o equivalente</w:t>
            </w:r>
          </w:p>
        </w:tc>
      </w:tr>
      <w:tr w:rsidR="005942B2" w:rsidRPr="00427746" w14:paraId="601A5C6C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8A955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28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D49B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D1705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sigma 517127-100ML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91D6A" w14:textId="77777777" w:rsidR="005942B2" w:rsidRPr="00427746" w:rsidRDefault="005942B2" w:rsidP="00186E50">
            <w:pPr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427746">
              <w:rPr>
                <w:rFonts w:ascii="Source Sans Pro" w:hAnsi="Source Sans Pro"/>
                <w:color w:val="000000"/>
                <w:sz w:val="24"/>
                <w:szCs w:val="24"/>
              </w:rPr>
              <w:t>Dimethyl carbonate anhydrous, ≥99%; cf. da 100 ml; CAS No: 616-38-6 Cod. Aldrich: 517127-100ML o equivalente</w:t>
            </w:r>
          </w:p>
        </w:tc>
      </w:tr>
      <w:tr w:rsidR="005942B2" w:rsidRPr="00427746" w14:paraId="65686D79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912B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lastRenderedPageBreak/>
              <w:t>29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1B13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9CDE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 sigma</w:t>
            </w:r>
            <w:r w:rsidRPr="00427746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 M79603-1L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B8E1" w14:textId="77777777" w:rsidR="005942B2" w:rsidRPr="00427746" w:rsidRDefault="005942B2" w:rsidP="00186E50">
            <w:pPr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427746">
              <w:rPr>
                <w:rFonts w:ascii="Source Sans Pro" w:hAnsi="Source Sans Pro"/>
                <w:color w:val="000000"/>
                <w:sz w:val="24"/>
                <w:szCs w:val="24"/>
              </w:rPr>
              <w:t>1-Methyl-2-pyrrolidinone ReagentPlus®, 99%; cf. da 1L; CAS No: 872-50-4 Cod. Aldrich: M79603-1L o equivalente</w:t>
            </w:r>
          </w:p>
        </w:tc>
      </w:tr>
      <w:tr w:rsidR="005942B2" w:rsidRPr="00427746" w14:paraId="6632640B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9DB6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3865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361D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sigma 443778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BAB96" w14:textId="77777777" w:rsidR="005942B2" w:rsidRPr="00427746" w:rsidRDefault="005942B2" w:rsidP="00186E50">
            <w:pPr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427746">
              <w:rPr>
                <w:rFonts w:ascii="Source Sans Pro" w:hAnsi="Source Sans Pro"/>
                <w:color w:val="000000"/>
                <w:sz w:val="24"/>
                <w:szCs w:val="24"/>
              </w:rPr>
              <w:t>1-Methyl-2-pyrrolidinone ACS Reagent ®, 99%; cf. da 2,5 L; CAS No: 872-50-4 Cod. Aldrich: 443778</w:t>
            </w:r>
          </w:p>
        </w:tc>
      </w:tr>
      <w:tr w:rsidR="005942B2" w:rsidRPr="00427746" w14:paraId="4E0BD5C8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EFEF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highlight w:val="yellow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79EB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FAE6" w14:textId="77777777" w:rsidR="005942B2" w:rsidRPr="00427746" w:rsidRDefault="005942B2" w:rsidP="00186E50">
            <w:pPr>
              <w:spacing w:after="0" w:line="240" w:lineRule="auto"/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427746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Sigma cod. 310328-1L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0AD2" w14:textId="77777777" w:rsidR="005942B2" w:rsidRPr="00427746" w:rsidRDefault="005942B2" w:rsidP="00186E50">
            <w:pPr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427746">
              <w:rPr>
                <w:rFonts w:ascii="Source Sans Pro" w:hAnsi="Source Sans Pro"/>
                <w:color w:val="000000"/>
                <w:sz w:val="24"/>
                <w:szCs w:val="24"/>
              </w:rPr>
              <w:t>Propylene carbonate anhydrous, 99,7%, cfz. 1L specifico Sigma cod. 310328-1L, NO equivalente</w:t>
            </w:r>
          </w:p>
        </w:tc>
      </w:tr>
      <w:tr w:rsidR="005942B2" w:rsidRPr="00427746" w14:paraId="2B5B5A73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3C0A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32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1211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AE620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sigma P52652-1L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2C32" w14:textId="77777777" w:rsidR="005942B2" w:rsidRPr="00427746" w:rsidRDefault="005942B2" w:rsidP="00186E50">
            <w:pPr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427746">
              <w:rPr>
                <w:rFonts w:ascii="Source Sans Pro" w:hAnsi="Source Sans Pro"/>
                <w:color w:val="000000"/>
                <w:sz w:val="24"/>
                <w:szCs w:val="24"/>
              </w:rPr>
              <w:t>Propylene carbonate ReagentPlus®, 99% cf. da 1L; CAS No: 108-32-7 Cod. Aldrich: P52652-1L o equivalente</w:t>
            </w:r>
          </w:p>
        </w:tc>
      </w:tr>
      <w:tr w:rsidR="005942B2" w:rsidRPr="00427746" w14:paraId="3EA1EFF6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9B0E9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D142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990E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sigma T22209-100G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8A440" w14:textId="77777777" w:rsidR="005942B2" w:rsidRPr="00427746" w:rsidRDefault="005942B2" w:rsidP="00186E50">
            <w:pPr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427746">
              <w:rPr>
                <w:rFonts w:ascii="Source Sans Pro" w:hAnsi="Source Sans Pro"/>
                <w:color w:val="000000"/>
                <w:sz w:val="24"/>
                <w:szCs w:val="24"/>
              </w:rPr>
              <w:t>Sulfolane 99%; cf. da 100 g; CAS No: 126-33-0 Cod. Aldrich: T22209-100G o equivalente</w:t>
            </w:r>
          </w:p>
        </w:tc>
      </w:tr>
      <w:tr w:rsidR="005942B2" w:rsidRPr="00427746" w14:paraId="6113DBAE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F797F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34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4E1C3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5F3DE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/>
                <w:color w:val="000000"/>
                <w:sz w:val="24"/>
                <w:szCs w:val="24"/>
                <w:lang w:val="en-US"/>
              </w:rPr>
              <w:t xml:space="preserve">sigma 31642-1L-M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9796A" w14:textId="77777777" w:rsidR="005942B2" w:rsidRPr="00427746" w:rsidRDefault="005942B2" w:rsidP="00186E50">
            <w:pPr>
              <w:rPr>
                <w:rFonts w:ascii="Source Sans Pro" w:hAnsi="Source Sans Pro"/>
                <w:color w:val="000000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color w:val="000000"/>
                <w:sz w:val="24"/>
                <w:szCs w:val="24"/>
                <w:lang w:val="en-US"/>
              </w:rPr>
              <w:t>Hydrogen peroxide solution, 30% (w/w), puriss. p.a., reag. ISO, reag. Ph. Eur. CAS: 7722-84-1, 1L, Cod. 31642-1L-M</w:t>
            </w:r>
          </w:p>
        </w:tc>
      </w:tr>
      <w:tr w:rsidR="005942B2" w:rsidRPr="00427746" w14:paraId="20042A8A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F8BEF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35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34FB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3CE7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293261, 1L, sigma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E3AD8" w14:textId="77777777" w:rsidR="005942B2" w:rsidRPr="00427746" w:rsidRDefault="005942B2" w:rsidP="00186E50">
            <w:pPr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427746">
              <w:rPr>
                <w:rFonts w:ascii="Source Sans Pro" w:hAnsi="Source Sans Pro"/>
                <w:color w:val="000000"/>
                <w:sz w:val="24"/>
                <w:szCs w:val="24"/>
              </w:rPr>
              <w:t>4-metil-2-pentanone,  ≥99.5%, 293261, 1L, sigma- Aldrich o equivalente</w:t>
            </w:r>
          </w:p>
        </w:tc>
      </w:tr>
      <w:tr w:rsidR="005942B2" w:rsidRPr="00427746" w14:paraId="4F39F3CF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0C134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36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D642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50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8912B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Sigma </w:t>
            </w:r>
            <w:r w:rsidRPr="00427746">
              <w:rPr>
                <w:rFonts w:ascii="Source Sans Pro" w:hAnsi="Source Sans Pro"/>
                <w:color w:val="000000"/>
                <w:sz w:val="24"/>
                <w:szCs w:val="24"/>
              </w:rPr>
              <w:t xml:space="preserve">F7524-500ML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0DBD" w14:textId="77777777" w:rsidR="005942B2" w:rsidRPr="00427746" w:rsidRDefault="005942B2" w:rsidP="00186E50">
            <w:pPr>
              <w:rPr>
                <w:rFonts w:ascii="Source Sans Pro" w:hAnsi="Source Sans Pro"/>
                <w:color w:val="000000"/>
                <w:sz w:val="24"/>
                <w:szCs w:val="24"/>
              </w:rPr>
            </w:pPr>
            <w:r w:rsidRPr="00427746">
              <w:rPr>
                <w:rFonts w:ascii="Source Sans Pro" w:hAnsi="Source Sans Pro"/>
                <w:color w:val="000000"/>
                <w:sz w:val="24"/>
                <w:szCs w:val="24"/>
              </w:rPr>
              <w:t>FETAL BOVINE SERUM 500 ML Sigma non-USA origin, sterile-filtered, suitable for cell culture F7524-500ML</w:t>
            </w:r>
          </w:p>
        </w:tc>
      </w:tr>
      <w:tr w:rsidR="005942B2" w:rsidRPr="00427746" w14:paraId="3BCB57A3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B3878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37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23F7D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8DD4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Sigma </w:t>
            </w:r>
            <w:r w:rsidRPr="00427746">
              <w:rPr>
                <w:rFonts w:ascii="Source Sans Pro" w:hAnsi="Source Sans Pro"/>
                <w:sz w:val="24"/>
                <w:szCs w:val="24"/>
              </w:rPr>
              <w:t xml:space="preserve">D6421-500ML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FDBAC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Dulbecco's Modified Eagle's Medium 500ml Sigma Nutrient Mixture F-12 Ham With 15 mM HEPES and sodium bicarbonate, without L-glutamine, liquid, sterile-filtered, suitable for cell culture D6421-500ML</w:t>
            </w:r>
          </w:p>
        </w:tc>
      </w:tr>
      <w:tr w:rsidR="005942B2" w:rsidRPr="00427746" w14:paraId="5D9DA42D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DCF53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38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6516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30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F735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Sigma </w:t>
            </w:r>
            <w:r w:rsidRPr="00427746">
              <w:rPr>
                <w:rFonts w:ascii="Source Sans Pro" w:hAnsi="Source Sans Pro"/>
                <w:sz w:val="24"/>
                <w:szCs w:val="24"/>
              </w:rPr>
              <w:t xml:space="preserve">D5671-500ML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15A2E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Dulbecco's Modified Eagle's Medium 500 ml Sigma high glucose With 4500 mg/L glucose and sodium bicarbonate, without Lglutamine and sodium pyruvate, liquid, sterile-filtered, suitable for cell culture, suitable for hybridoma D5671-500ML</w:t>
            </w:r>
          </w:p>
        </w:tc>
      </w:tr>
      <w:tr w:rsidR="005942B2" w:rsidRPr="00427746" w14:paraId="47764CED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382E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39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7EA6B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20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DD12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/>
                <w:sz w:val="24"/>
                <w:szCs w:val="24"/>
              </w:rPr>
              <w:t xml:space="preserve">sigma P4333-100 mL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B8FB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Penicillin Streptomycin, Sigma-Aldrich, P4333-100 mL</w:t>
            </w:r>
          </w:p>
        </w:tc>
      </w:tr>
      <w:tr w:rsidR="005942B2" w:rsidRPr="00427746" w14:paraId="38D0342E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EE7A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40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71A5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50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2B10A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Sigma </w:t>
            </w:r>
            <w:r w:rsidRPr="00427746">
              <w:rPr>
                <w:rFonts w:ascii="Source Sans Pro" w:hAnsi="Source Sans Pro"/>
                <w:sz w:val="24"/>
                <w:szCs w:val="24"/>
              </w:rPr>
              <w:t xml:space="preserve">G7513-100ML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EAE44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L-GLUTAMINE SOLUTION 100 ML Sigma 200 mM, solution, sterile-filtered, BioXtra, suitable for cell culture G7513-100ML</w:t>
            </w:r>
          </w:p>
        </w:tc>
      </w:tr>
      <w:tr w:rsidR="005942B2" w:rsidRPr="00427746" w14:paraId="652189FF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E9B82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41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0990C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20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64DC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/>
                <w:sz w:val="24"/>
                <w:szCs w:val="24"/>
              </w:rPr>
              <w:t xml:space="preserve">SIGMA G1890-100G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61D5E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Gelatin from porcine skin (CAS 9000-70-8) (cod. prodotto SIGMA G1890-100G)</w:t>
            </w:r>
          </w:p>
        </w:tc>
      </w:tr>
      <w:tr w:rsidR="005942B2" w:rsidRPr="00427746" w14:paraId="3DD8F6EF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7D639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lastRenderedPageBreak/>
              <w:t>42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39B2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20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5E91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/>
                <w:sz w:val="24"/>
                <w:szCs w:val="24"/>
              </w:rPr>
              <w:t xml:space="preserve">G9382-100G sigma 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D915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Gelatin from bovine skin 100 g Sigma- Aldrich gel strength ~225 g Bloom, Type B  G9382-100G</w:t>
            </w:r>
          </w:p>
        </w:tc>
      </w:tr>
      <w:tr w:rsidR="005942B2" w:rsidRPr="00427746" w14:paraId="5471010F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15C7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43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E3CCB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3F38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Sigma </w:t>
            </w:r>
            <w:r w:rsidRPr="00427746">
              <w:rPr>
                <w:rFonts w:ascii="Source Sans Pro" w:hAnsi="Source Sans Pro"/>
                <w:sz w:val="24"/>
                <w:szCs w:val="24"/>
              </w:rPr>
              <w:t xml:space="preserve">MVD8418-100ML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90A67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DIMETHYL SULFOXIDE BioReagent 100 ML Sigma &gt;=99.97%, for molecular biology, suitable for plant cell culture MVD8418-100ML</w:t>
            </w:r>
          </w:p>
        </w:tc>
      </w:tr>
      <w:tr w:rsidR="005942B2" w:rsidRPr="00427746" w14:paraId="6BC446E1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8F05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44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5BE1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8EE4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 xml:space="preserve">Sigma </w:t>
            </w: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 xml:space="preserve">MVsc-281692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0BDF5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Paraformaldehyde solution 4% in PBS 1L MVsc-281692</w:t>
            </w:r>
          </w:p>
        </w:tc>
      </w:tr>
      <w:tr w:rsidR="005942B2" w:rsidRPr="00427746" w14:paraId="1AD19BB2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0EA3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45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E6872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9A01A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/>
                <w:sz w:val="24"/>
                <w:szCs w:val="24"/>
              </w:rPr>
              <w:t xml:space="preserve">sigma MVX100-100ML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D23E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TRITON X-100 100 ML Sigma-Aldrich MVX100-100ML</w:t>
            </w:r>
          </w:p>
        </w:tc>
      </w:tr>
      <w:tr w:rsidR="005942B2" w:rsidRPr="00427746" w14:paraId="382D8B80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EC936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46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A1CBF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20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D9618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Sigma </w:t>
            </w:r>
            <w:r w:rsidRPr="00427746">
              <w:rPr>
                <w:rFonts w:ascii="Source Sans Pro" w:hAnsi="Source Sans Pro"/>
                <w:sz w:val="24"/>
                <w:szCs w:val="24"/>
              </w:rPr>
              <w:t xml:space="preserve">MVA2153-10G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3CDDE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Bovine Serum Albumin 10 g Sigma lyophilized powder, 96% MVA2153-10G</w:t>
            </w:r>
          </w:p>
        </w:tc>
      </w:tr>
      <w:tr w:rsidR="005942B2" w:rsidRPr="00427746" w14:paraId="4EDD2EB2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7CC6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47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89884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50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B89A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/>
                <w:sz w:val="24"/>
                <w:szCs w:val="24"/>
              </w:rPr>
              <w:t>Sigma MVT3924-100ML</w:t>
            </w:r>
            <w:r w:rsidRPr="00427746">
              <w:rPr>
                <w:rFonts w:ascii="Source Sans Pro" w:hAnsi="Source Sans Pro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9ABB6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TRYPSIN-EDTA SOLUTION 100 ML Sigma - 1 ×, sterile; sterile-filtered, BioReagent, suitable for cell culture, 0.5 g porcine trypsin and 0.2 g EDTA • 4Na per liter of Hanks' Balanced Salt Solution with phenol red MVT3924-100ML</w:t>
            </w:r>
          </w:p>
        </w:tc>
      </w:tr>
      <w:tr w:rsidR="005942B2" w:rsidRPr="00427746" w14:paraId="3F475CA8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54ABE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48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19F6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E262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Sigma </w:t>
            </w:r>
            <w:r w:rsidRPr="00427746">
              <w:rPr>
                <w:rFonts w:ascii="Source Sans Pro" w:hAnsi="Source Sans Pro"/>
                <w:sz w:val="24"/>
                <w:szCs w:val="24"/>
              </w:rPr>
              <w:t>MVF4759-1MG</w:t>
            </w:r>
            <w:r w:rsidRPr="00427746">
              <w:rPr>
                <w:rFonts w:ascii="Source Sans Pro" w:hAnsi="Source Sans Pro"/>
                <w:color w:val="FF0000"/>
                <w:sz w:val="24"/>
                <w:szCs w:val="24"/>
              </w:rPr>
              <w:t xml:space="preserve"> </w:t>
            </w:r>
          </w:p>
          <w:p w14:paraId="3A12B8A5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731F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Fibronectin bovine plasma 1 mg BioReagen t powder Sigma- Aldrich suitable for cell culture MVF4759-1MG</w:t>
            </w:r>
          </w:p>
        </w:tc>
      </w:tr>
      <w:tr w:rsidR="005942B2" w:rsidRPr="00427746" w14:paraId="29BB9DEA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A5E31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49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C4A61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20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E3725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Sigma </w:t>
            </w:r>
            <w:r w:rsidRPr="00427746">
              <w:rPr>
                <w:rFonts w:ascii="Source Sans Pro" w:hAnsi="Source Sans Pro"/>
                <w:sz w:val="24"/>
                <w:szCs w:val="24"/>
              </w:rPr>
              <w:t xml:space="preserve">MVP5899-5MG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39FF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Poly-L-lysine hydrobromide 5 mg Sigma-Aldrich mol wt &gt;=300,000 lyophilized powder, irradiated, BioXtra, suitable for cell culture MVP5899-5MG</w:t>
            </w:r>
          </w:p>
        </w:tc>
      </w:tr>
      <w:tr w:rsidR="005942B2" w:rsidRPr="00427746" w14:paraId="39BDA598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5EF48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50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5C66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30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7439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Sigma R6497272.1 MVP4417-100TAB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966E8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PHOSPHATASE BUFFERED SALINE 100 TABLETS Sigma - "SOFF" R-6497272.1 MVP4417-100TAB</w:t>
            </w:r>
          </w:p>
        </w:tc>
      </w:tr>
      <w:tr w:rsidR="005942B2" w:rsidRPr="00427746" w14:paraId="5719CF80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8236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51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E2683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20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41B7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 xml:space="preserve">Sigma </w:t>
            </w: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 xml:space="preserve">S8636-100ML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BFF3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Sodium pyruvate solution, 100 mM, sterile-filtered, BioReagent, suitable for cell culture Sigma S8636-100ML</w:t>
            </w:r>
          </w:p>
        </w:tc>
      </w:tr>
      <w:tr w:rsidR="005942B2" w:rsidRPr="00427746" w14:paraId="7A889259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55DE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52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DC80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30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CC7B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/>
                <w:sz w:val="24"/>
                <w:szCs w:val="24"/>
              </w:rPr>
              <w:t xml:space="preserve">Sigma R8758-6x500 mL 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4414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RPMI-1640 Medium, Sigma-Aldrich, R8758-6x500 mL </w:t>
            </w:r>
          </w:p>
        </w:tc>
      </w:tr>
      <w:tr w:rsidR="005942B2" w:rsidRPr="00427746" w14:paraId="24B6B674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34D6D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53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E3A6B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20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0352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 xml:space="preserve">sigma 704105-100g 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4293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Polycaprolactone MN45.000 cod 704105-100g sigma</w:t>
            </w:r>
          </w:p>
        </w:tc>
      </w:tr>
      <w:tr w:rsidR="005942B2" w:rsidRPr="00427746" w14:paraId="09AB0237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24AB3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54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5E3C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2041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hAnsi="Source Sans Pro"/>
                <w:sz w:val="24"/>
                <w:szCs w:val="24"/>
              </w:rPr>
              <w:t xml:space="preserve">sigma  I8507-100ML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62C36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</w:rPr>
            </w:pPr>
            <w:r w:rsidRPr="00427746">
              <w:rPr>
                <w:rFonts w:ascii="Source Sans Pro" w:hAnsi="Source Sans Pro"/>
                <w:sz w:val="24"/>
                <w:szCs w:val="24"/>
              </w:rPr>
              <w:t>Iodomethane, I8507-100ML, CAS No.: 74-88-4 sigma</w:t>
            </w:r>
          </w:p>
        </w:tc>
      </w:tr>
      <w:tr w:rsidR="005942B2" w:rsidRPr="00427746" w14:paraId="49DFE79E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AF5B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55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F273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90F0D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 xml:space="preserve">Sigma </w:t>
            </w:r>
            <w:r w:rsidRPr="00427746">
              <w:rPr>
                <w:rFonts w:ascii="Source Sans Pro" w:hAnsi="Source Sans Pro"/>
                <w:sz w:val="24"/>
                <w:szCs w:val="24"/>
              </w:rPr>
              <w:t>401757-2L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52E4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</w:rPr>
            </w:pPr>
            <w:r w:rsidRPr="00427746">
              <w:rPr>
                <w:rFonts w:ascii="Source Sans Pro" w:hAnsi="Source Sans Pro"/>
                <w:sz w:val="24"/>
                <w:szCs w:val="24"/>
              </w:rPr>
              <w:t>Tetrahydrofuran, 401757-2L, CAS No: 109-99-9 sigma</w:t>
            </w:r>
          </w:p>
        </w:tc>
      </w:tr>
      <w:tr w:rsidR="005942B2" w:rsidRPr="00427746" w14:paraId="2D92E529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7CBB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lastRenderedPageBreak/>
              <w:t>56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CDBB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73076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hAnsi="Source Sans Pro"/>
                <w:sz w:val="24"/>
                <w:szCs w:val="24"/>
              </w:rPr>
              <w:t>Sigma P1767-2KG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AFB2E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</w:rPr>
            </w:pPr>
            <w:r w:rsidRPr="00427746">
              <w:rPr>
                <w:rFonts w:ascii="Source Sans Pro" w:hAnsi="Source Sans Pro"/>
                <w:sz w:val="24"/>
                <w:szCs w:val="24"/>
              </w:rPr>
              <w:t>KOH, Idrossido di potassio, pellets, white Sigma-Merck P1767-2KG</w:t>
            </w:r>
          </w:p>
        </w:tc>
      </w:tr>
      <w:tr w:rsidR="005942B2" w:rsidRPr="00427746" w14:paraId="793490E8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1A60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57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D5D3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F0B7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Sigma </w:t>
            </w:r>
            <w:r w:rsidRPr="00427746">
              <w:rPr>
                <w:rFonts w:ascii="Source Sans Pro" w:hAnsi="Source Sans Pro"/>
                <w:sz w:val="24"/>
                <w:szCs w:val="24"/>
              </w:rPr>
              <w:t>P3911-500 g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A05B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</w:rPr>
            </w:pPr>
            <w:r w:rsidRPr="00427746">
              <w:rPr>
                <w:rFonts w:ascii="Source Sans Pro" w:hAnsi="Source Sans Pro"/>
                <w:sz w:val="24"/>
                <w:szCs w:val="24"/>
              </w:rPr>
              <w:t>KCl Sigma-Merck P3911-500 g</w:t>
            </w:r>
          </w:p>
        </w:tc>
      </w:tr>
      <w:tr w:rsidR="005942B2" w:rsidRPr="00427746" w14:paraId="6EFD96AA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809EB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58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5CF3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30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7DBB9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sigma</w:t>
            </w:r>
            <w:r w:rsidRPr="00427746">
              <w:rPr>
                <w:rFonts w:ascii="Source Sans Pro" w:hAnsi="Source Sans Pro"/>
                <w:sz w:val="24"/>
                <w:szCs w:val="24"/>
              </w:rPr>
              <w:t xml:space="preserve"> D5546-500ML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3561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DULBECCO'S MODIFIED EAGLE'S MEDIUM - LOW glucose D5546-500ML</w:t>
            </w:r>
          </w:p>
        </w:tc>
      </w:tr>
      <w:tr w:rsidR="005942B2" w:rsidRPr="00427746" w14:paraId="600F1378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DC17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59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D1A38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50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DB92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 xml:space="preserve">Sigma </w:t>
            </w:r>
            <w:r w:rsidRPr="00427746">
              <w:rPr>
                <w:rFonts w:ascii="Source Sans Pro" w:hAnsi="Source Sans Pro"/>
                <w:sz w:val="24"/>
                <w:szCs w:val="24"/>
              </w:rPr>
              <w:t xml:space="preserve">6x500mL D6546-L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21DF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DMEM with 4500 mg/L D-Glucose, 6x500mL D6546-L</w:t>
            </w:r>
          </w:p>
        </w:tc>
      </w:tr>
      <w:tr w:rsidR="005942B2" w:rsidRPr="00427746" w14:paraId="38C93D36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AC9EC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60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13FB8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5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65FA5" w14:textId="77777777" w:rsidR="005942B2" w:rsidRPr="00427746" w:rsidRDefault="005942B2" w:rsidP="00186E50">
            <w:pPr>
              <w:spacing w:after="0" w:line="240" w:lineRule="auto"/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Sigma</w:t>
            </w:r>
          </w:p>
          <w:p w14:paraId="001002B4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 xml:space="preserve"> 320552-1L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6AFE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Toluene  Sigma-Merck 320552-1L</w:t>
            </w:r>
          </w:p>
        </w:tc>
      </w:tr>
      <w:tr w:rsidR="005942B2" w:rsidRPr="00427746" w14:paraId="010EFB60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04D3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61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C980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E0BD7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o equivalente a prodotto Signa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16DC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 xml:space="preserve">Ethyl Acetate puriss. P.a. ACS Reagent, Reag ISO, reag Ph Eur,  ≥99,5%, 2,5L cod 33211 Honeywell Riedel de Haen </w:t>
            </w:r>
          </w:p>
        </w:tc>
      </w:tr>
      <w:tr w:rsidR="005942B2" w:rsidRPr="00427746" w14:paraId="7961BCB8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E3252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62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D4038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6DC6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o equivalente a prodotto Signa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1F12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Cyclohexane ACS Reagent  ≥ 99.5% 2.5 L , cod 33117 Honeywell Riedel de Haen (o equivalente)</w:t>
            </w:r>
          </w:p>
        </w:tc>
      </w:tr>
      <w:tr w:rsidR="005942B2" w:rsidRPr="00427746" w14:paraId="3DF76A4E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CE1D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63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CFE56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EDE0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/>
                <w:sz w:val="24"/>
                <w:szCs w:val="24"/>
              </w:rPr>
              <w:t xml:space="preserve">Sigma  D56802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92E6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1,2-Dichlorobenzene  ReagentPlus®, 99%  (GC), 1 L, cod D56802 Sigma Aldrich (o equivalente)</w:t>
            </w:r>
          </w:p>
        </w:tc>
      </w:tr>
      <w:tr w:rsidR="005942B2" w:rsidRPr="00427746" w14:paraId="6DA09FD5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09A0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64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306A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44EC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o equivalente a prodotto Signa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2F9A8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 xml:space="preserve">Tetrahydrofuran stabilized with 0,025% BHT, 1 L, cod 8075 J.T. Baker </w:t>
            </w:r>
          </w:p>
        </w:tc>
      </w:tr>
      <w:tr w:rsidR="005942B2" w:rsidRPr="00427746" w14:paraId="5023011E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0ADAF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65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DD6D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28A0C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o equivalente a prodotto Signa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B3F7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 xml:space="preserve">Tetrahydrofuran for HPLC, 2,5 L cod 9441 J.T. Baker </w:t>
            </w:r>
          </w:p>
        </w:tc>
      </w:tr>
      <w:tr w:rsidR="005942B2" w:rsidRPr="00427746" w14:paraId="5AF25B85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EB56F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66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65DA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1FB5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o equivalente a prodotto Signa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82F7A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 xml:space="preserve">n-pentane Baker analyzed , 1 L cod 8114 J.T. Baker </w:t>
            </w:r>
          </w:p>
        </w:tc>
      </w:tr>
      <w:tr w:rsidR="005942B2" w:rsidRPr="00427746" w14:paraId="4CA5EF6E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DF56E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67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36F5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1F1C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o equivalente a prodotto Signa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414D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 xml:space="preserve">Diethyl Ether Analitcal reagent grade , 1 L, UN 11.55 Fisher chemical </w:t>
            </w:r>
          </w:p>
        </w:tc>
      </w:tr>
      <w:tr w:rsidR="005942B2" w:rsidRPr="00427746" w14:paraId="7C56D358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1B3E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68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C98D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109E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o equivalente a prodotto Signa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B7AE6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 xml:space="preserve">Methanol Chromasolv suitable for HPLC, ≥99.9%, 2,5 L , cod 34966 Honeywell Riedel de Haen </w:t>
            </w:r>
          </w:p>
        </w:tc>
      </w:tr>
      <w:tr w:rsidR="005942B2" w:rsidRPr="00427746" w14:paraId="56C9D134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D8AC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69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30224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201C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o equivalente a prodotto Signa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7D68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 xml:space="preserve">Chloroform puriss. P.a., Reag ISO, reag Ph Eur 99.0-99.4% (GC), 2,5 L cod 32211 Honeywell Riedel de Haen </w:t>
            </w:r>
          </w:p>
        </w:tc>
      </w:tr>
      <w:tr w:rsidR="005942B2" w:rsidRPr="00427746" w14:paraId="0CD46478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B8A3D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70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118B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AAA1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o equivalente a prodotto Signa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D7F9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 xml:space="preserve">Acetonitrile Gradient Chromasolv for HPLC ≥99,9% 225 , cod 34851 Honeywell Riedel de Haen </w:t>
            </w:r>
          </w:p>
        </w:tc>
      </w:tr>
      <w:tr w:rsidR="005942B2" w:rsidRPr="00427746" w14:paraId="333993D1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108E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71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B03F0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B453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o equivalente a prodotto Signa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CBF74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</w:rPr>
            </w:pPr>
            <w:r w:rsidRPr="00427746">
              <w:rPr>
                <w:rFonts w:ascii="Source Sans Pro" w:hAnsi="Source Sans Pro"/>
                <w:sz w:val="24"/>
                <w:szCs w:val="24"/>
              </w:rPr>
              <w:t>Etere di petrolio 40-60° C (max 0,01% aromatic hydrocarbons) Analar Normapur ACS , 2,5 L</w:t>
            </w:r>
          </w:p>
        </w:tc>
      </w:tr>
      <w:tr w:rsidR="005942B2" w:rsidRPr="00427746" w14:paraId="408C6630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88820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lastRenderedPageBreak/>
              <w:t>72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B0D3D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C04A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o equivalente a prodotto Signa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8BCB6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 xml:space="preserve">Dichloromethane, Puriss. p.a., ACS Reagent, Reag. ISO, ≥99.9% (GC), ™cod 32222 Honeywell Riedel-de Haën </w:t>
            </w:r>
          </w:p>
        </w:tc>
      </w:tr>
      <w:tr w:rsidR="005942B2" w:rsidRPr="00427746" w14:paraId="0D67B307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11A2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73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657A8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D9FC6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o equivalente a prodotto Signa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73D4E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 xml:space="preserve">n-Hexane RPE for analiysis ACS Reag Ph Eur , 2,5 L, cod 446903 Carlo Erba </w:t>
            </w:r>
          </w:p>
        </w:tc>
      </w:tr>
      <w:tr w:rsidR="005942B2" w:rsidRPr="00427746" w14:paraId="12BB5BDB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D747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74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EA06D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4312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02B2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</w:rPr>
            </w:pPr>
            <w:r w:rsidRPr="00427746">
              <w:rPr>
                <w:rFonts w:ascii="Source Sans Pro" w:hAnsi="Source Sans Pro"/>
                <w:sz w:val="24"/>
                <w:szCs w:val="24"/>
              </w:rPr>
              <w:t>Acido cloridrico ACS reagent, 37% 1 L</w:t>
            </w:r>
          </w:p>
        </w:tc>
      </w:tr>
      <w:tr w:rsidR="005942B2" w:rsidRPr="00427746" w14:paraId="0A90CD49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F9755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75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D6941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A021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F0B3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</w:rPr>
            </w:pPr>
            <w:r w:rsidRPr="00427746">
              <w:rPr>
                <w:rFonts w:ascii="Source Sans Pro" w:hAnsi="Source Sans Pro"/>
                <w:sz w:val="24"/>
                <w:szCs w:val="24"/>
              </w:rPr>
              <w:t>Acido nitrico ACS reagent, 70% 1 L</w:t>
            </w:r>
          </w:p>
        </w:tc>
      </w:tr>
      <w:tr w:rsidR="005942B2" w:rsidRPr="00427746" w14:paraId="1FBF83E2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1D38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76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DD3EC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D1D5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D510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</w:rPr>
            </w:pPr>
            <w:r w:rsidRPr="00427746">
              <w:rPr>
                <w:rFonts w:ascii="Source Sans Pro" w:hAnsi="Source Sans Pro"/>
                <w:sz w:val="24"/>
                <w:szCs w:val="24"/>
              </w:rPr>
              <w:t>Acido solforico ACS reagent, 95.0-98.0% 2,5 L</w:t>
            </w:r>
          </w:p>
        </w:tc>
      </w:tr>
      <w:tr w:rsidR="005942B2" w:rsidRPr="00427746" w14:paraId="351F7EAC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32A01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77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307B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C525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o equivalente a prodotto Signa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1899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</w:rPr>
            </w:pPr>
            <w:r w:rsidRPr="00427746">
              <w:rPr>
                <w:rFonts w:ascii="Source Sans Pro" w:hAnsi="Source Sans Pro"/>
                <w:sz w:val="24"/>
                <w:szCs w:val="24"/>
              </w:rPr>
              <w:t>Acido acetico glaciale 99-100%, BAKER ANALYZED® ACS, 2,5 L, cod 6052 J.T. Baker (o equivalente)</w:t>
            </w:r>
          </w:p>
        </w:tc>
      </w:tr>
      <w:tr w:rsidR="005942B2" w:rsidRPr="00427746" w14:paraId="60819EFF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B6534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78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631C4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F6AE" w14:textId="77777777" w:rsidR="005942B2" w:rsidRPr="00427746" w:rsidRDefault="005942B2" w:rsidP="00186E50">
            <w:pPr>
              <w:spacing w:after="0" w:line="240" w:lineRule="auto"/>
              <w:rPr>
                <w:rFonts w:ascii="Source Sans Pro" w:hAnsi="Source Sans Pro"/>
                <w:sz w:val="24"/>
                <w:szCs w:val="24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602E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</w:rPr>
            </w:pPr>
            <w:r w:rsidRPr="00427746">
              <w:rPr>
                <w:rFonts w:ascii="Source Sans Pro" w:hAnsi="Source Sans Pro"/>
                <w:sz w:val="24"/>
                <w:szCs w:val="24"/>
              </w:rPr>
              <w:t xml:space="preserve">Solfato di sodio anhydrous, ACS reagent, ≥99.0%, anhydrous, powdercod. Sigma Aldrich  238597-5 KG, </w:t>
            </w:r>
          </w:p>
        </w:tc>
      </w:tr>
      <w:tr w:rsidR="005942B2" w:rsidRPr="00427746" w14:paraId="2906DAFB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981E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79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19DEC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5D92" w14:textId="77777777" w:rsidR="005942B2" w:rsidRPr="00427746" w:rsidRDefault="005942B2" w:rsidP="00186E50">
            <w:pPr>
              <w:spacing w:after="0"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o equivalente a prodotto Signa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8707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</w:rPr>
            </w:pPr>
            <w:r w:rsidRPr="00427746">
              <w:rPr>
                <w:rFonts w:ascii="Source Sans Pro" w:hAnsi="Source Sans Pro"/>
                <w:sz w:val="24"/>
                <w:szCs w:val="24"/>
              </w:rPr>
              <w:t xml:space="preserve">Bicarbonato di sodio, ACS reagent, ≥99.7%, 2,5 Kg. Carlo Erba </w:t>
            </w:r>
          </w:p>
        </w:tc>
      </w:tr>
      <w:tr w:rsidR="005942B2" w:rsidRPr="00427746" w14:paraId="55393FB4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94F2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80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BF82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8D5E3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24260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Dimethil Sulfoxide ACS reagent, 99,9%  2,5 L</w:t>
            </w:r>
          </w:p>
        </w:tc>
      </w:tr>
      <w:tr w:rsidR="005942B2" w:rsidRPr="00427746" w14:paraId="5ED35D45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CCA3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81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4071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4DD81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28F62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1-Octadecene technical grade 90% , 1 L cod 0806 Aldrich</w:t>
            </w:r>
          </w:p>
        </w:tc>
      </w:tr>
      <w:tr w:rsidR="005942B2" w:rsidRPr="00427746" w14:paraId="0470D66F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E0285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82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9C15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8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9D87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4452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Oleylamine technical grade, 70%, 500 gr cod 07805 Aldrich</w:t>
            </w:r>
          </w:p>
        </w:tc>
      </w:tr>
      <w:tr w:rsidR="005942B2" w:rsidRPr="00427746" w14:paraId="307E0C72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0F3A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83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81909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3694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8A1C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</w:rPr>
            </w:pPr>
            <w:r w:rsidRPr="00427746">
              <w:rPr>
                <w:rFonts w:ascii="Source Sans Pro" w:hAnsi="Source Sans Pro"/>
                <w:sz w:val="24"/>
                <w:szCs w:val="24"/>
              </w:rPr>
              <w:t>Acetone Anidro SeccoSolv dried max 0,0075% H2O, 1 L</w:t>
            </w:r>
          </w:p>
        </w:tc>
      </w:tr>
      <w:tr w:rsidR="005942B2" w:rsidRPr="00427746" w14:paraId="3054F576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34B2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84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9536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1EE5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o equivalente a prodotto Signa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50EC8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</w:rPr>
            </w:pPr>
            <w:r w:rsidRPr="00427746">
              <w:rPr>
                <w:rFonts w:ascii="Source Sans Pro" w:hAnsi="Source Sans Pro"/>
                <w:sz w:val="24"/>
                <w:szCs w:val="24"/>
              </w:rPr>
              <w:t>Toluene anhydre pour analyses analytical grade UN:1294, cas 108.88.31 L Carlo erba</w:t>
            </w:r>
          </w:p>
        </w:tc>
      </w:tr>
      <w:tr w:rsidR="005942B2" w:rsidRPr="00427746" w14:paraId="29248D57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96B6F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85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B6AAC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3128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o equivalente a prodotto Signa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C24A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Chloroform HPLC Analyzed stabilized with amylene, 2,5 L cod 9174 J.T. Baker</w:t>
            </w:r>
          </w:p>
        </w:tc>
      </w:tr>
      <w:tr w:rsidR="005942B2" w:rsidRPr="00427746" w14:paraId="645E346B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1134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86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E67C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00C9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DB69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 xml:space="preserve">2- Propanol anhydrous 99.5%, 1 L, cod 278475 Sigma Aldrich </w:t>
            </w:r>
          </w:p>
        </w:tc>
      </w:tr>
      <w:tr w:rsidR="005942B2" w:rsidRPr="00427746" w14:paraId="4D3F1907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DCE95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87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D835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55E4B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F3273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 xml:space="preserve">Methanol anhydrous 99,8%, 1 L cod 322415 Sigma Aldrich </w:t>
            </w:r>
          </w:p>
        </w:tc>
      </w:tr>
      <w:tr w:rsidR="005942B2" w:rsidRPr="00427746" w14:paraId="094D4977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004AD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88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203C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19142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E8DA8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Chloroform anhydrous , contains amylenes as stabilizer  ≥ 99%, 1 L  cod 372978 Sigma Aldrich</w:t>
            </w:r>
          </w:p>
        </w:tc>
      </w:tr>
      <w:tr w:rsidR="005942B2" w:rsidRPr="00427746" w14:paraId="5EC1B85E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0F20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lastRenderedPageBreak/>
              <w:t>89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947F8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6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ACCFD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hAnsi="Source Sans Pro" w:cs="Arial"/>
                <w:color w:val="000000"/>
                <w:sz w:val="24"/>
                <w:szCs w:val="24"/>
              </w:rPr>
              <w:t xml:space="preserve">o equivalente a prodotto Signa </w:t>
            </w: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6BBDB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Hexane 99% , 2,5 L, cod 8668 J.T. Baker</w:t>
            </w:r>
          </w:p>
        </w:tc>
      </w:tr>
      <w:tr w:rsidR="005942B2" w:rsidRPr="00427746" w14:paraId="41B82F61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D912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90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6919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AA98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39C6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</w:rPr>
              <w:t xml:space="preserve"> Sodio idrossidoACS reagent, ≥97.0%, pellets 500 gr cod.  </w:t>
            </w: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221465 Sigma</w:t>
            </w:r>
          </w:p>
        </w:tc>
      </w:tr>
      <w:tr w:rsidR="005942B2" w:rsidRPr="00427746" w14:paraId="7A414F9A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E7CE5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91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432C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AAA1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AC72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</w:rPr>
            </w:pPr>
            <w:r w:rsidRPr="00427746">
              <w:rPr>
                <w:rFonts w:ascii="Source Sans Pro" w:hAnsi="Source Sans Pro"/>
                <w:sz w:val="24"/>
                <w:szCs w:val="24"/>
              </w:rPr>
              <w:t>Acido solforico 95-97%, ® ISO per analisi_1 L_CAS 7664-93-9</w:t>
            </w:r>
          </w:p>
        </w:tc>
      </w:tr>
      <w:tr w:rsidR="005942B2" w:rsidRPr="00427746" w14:paraId="25C3DBE9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7BE02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92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1E54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560EC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007F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</w:rPr>
            </w:pPr>
            <w:r w:rsidRPr="00427746">
              <w:rPr>
                <w:rFonts w:ascii="Source Sans Pro" w:hAnsi="Source Sans Pro"/>
                <w:sz w:val="24"/>
                <w:szCs w:val="24"/>
              </w:rPr>
              <w:t>Acido oleico technical grade, 90% Numero CAS 112-80-1 1L</w:t>
            </w:r>
          </w:p>
        </w:tc>
      </w:tr>
      <w:tr w:rsidR="005942B2" w:rsidRPr="00427746" w14:paraId="57389607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82FF7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93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0B05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49510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73CE9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Dichloromethane anhydrous, contains amylene as stabilizer, ≥ 99,8%  1L cod 5895811000 specifico-sigma aldrich-con sureseal</w:t>
            </w:r>
          </w:p>
        </w:tc>
      </w:tr>
      <w:tr w:rsidR="005942B2" w:rsidRPr="00427746" w14:paraId="44AC1EE1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6D26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94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82625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C1D08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693C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Tetrahydrofuran contains 250 ppm BHT as inhibitor, anhydrous, ≥99.9% 1L cod 5.89570 specifico-sigma aldrich-con sureseal</w:t>
            </w:r>
          </w:p>
        </w:tc>
      </w:tr>
      <w:tr w:rsidR="005942B2" w:rsidRPr="00427746" w14:paraId="1673FC27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6FCA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95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247E3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AF73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39C67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N,N-dimetilformammide, anhydrous, ≥99.8%, cod 5895651000 1L, specifico Sigma Aldrich con sureseal</w:t>
            </w:r>
          </w:p>
        </w:tc>
      </w:tr>
      <w:tr w:rsidR="005942B2" w:rsidRPr="00427746" w14:paraId="36B7D043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2ABF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96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E5A2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689E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5D79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</w:rPr>
            </w:pPr>
            <w:r w:rsidRPr="00427746">
              <w:rPr>
                <w:rFonts w:ascii="Source Sans Pro" w:hAnsi="Source Sans Pro"/>
                <w:sz w:val="24"/>
                <w:szCs w:val="24"/>
              </w:rPr>
              <w:t xml:space="preserve">Dimetil solfossido anhydrous,  ≥99.9%, Sigma cod 5.89569 specifico </w:t>
            </w:r>
          </w:p>
        </w:tc>
      </w:tr>
      <w:tr w:rsidR="005942B2" w:rsidRPr="00427746" w14:paraId="4DC8F28D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63FF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97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F652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3629C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C4B3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Dietiletere  anhydrous, ACS reagent, ≥99.0%, contains BHT as inhibitor cod 673811, 1L, Sigma aldrich con sureseal</w:t>
            </w:r>
          </w:p>
        </w:tc>
      </w:tr>
      <w:tr w:rsidR="005942B2" w:rsidRPr="00427746" w14:paraId="58A0D872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DD7CD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98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9F5F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FFCB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3C105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 xml:space="preserve">Chloroform anhydrous , contains amylenes as stabilizer  ≥ 99%, 1 L  cod 372978 Sigma Aldrich </w:t>
            </w:r>
          </w:p>
        </w:tc>
      </w:tr>
      <w:tr w:rsidR="005942B2" w:rsidRPr="00427746" w14:paraId="4AA04D57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8261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val="en-US" w:eastAsia="it-IT"/>
              </w:rPr>
              <w:t>99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28B78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5854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val="en-US" w:eastAsia="it-IT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7146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 xml:space="preserve">Ammonium chloride ACS reagent, ≥99.5%,  cod. </w:t>
            </w:r>
            <w:r w:rsidRPr="00427746">
              <w:rPr>
                <w:rFonts w:ascii="Source Sans Pro" w:hAnsi="Source Sans Pro"/>
                <w:sz w:val="24"/>
                <w:szCs w:val="24"/>
              </w:rPr>
              <w:t>Sigma Aldrich213330-2.5KG-</w:t>
            </w:r>
          </w:p>
        </w:tc>
      </w:tr>
      <w:tr w:rsidR="005942B2" w:rsidRPr="00427746" w14:paraId="6297F3CF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3E451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100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AA582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C3AE8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961F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  <w:lang w:val="en-US"/>
              </w:rPr>
            </w:pPr>
            <w:r w:rsidRPr="00427746">
              <w:rPr>
                <w:rFonts w:ascii="Source Sans Pro" w:hAnsi="Source Sans Pro"/>
                <w:sz w:val="24"/>
                <w:szCs w:val="24"/>
                <w:lang w:val="en-US"/>
              </w:rPr>
              <w:t>Potassium carbonate anhydrous cod Sigma  60109-1KG-F-</w:t>
            </w:r>
          </w:p>
        </w:tc>
      </w:tr>
      <w:tr w:rsidR="005942B2" w:rsidRPr="00427746" w14:paraId="405A5F91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13026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101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2DD8" w14:textId="77777777" w:rsidR="005942B2" w:rsidRPr="00427746" w:rsidRDefault="005942B2" w:rsidP="00186E50">
            <w:pPr>
              <w:spacing w:after="0" w:line="240" w:lineRule="auto"/>
              <w:jc w:val="both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A40A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5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F50A" w14:textId="77777777" w:rsidR="005942B2" w:rsidRPr="00427746" w:rsidRDefault="005942B2" w:rsidP="00186E50">
            <w:pPr>
              <w:rPr>
                <w:rFonts w:ascii="Source Sans Pro" w:hAnsi="Source Sans Pro"/>
                <w:sz w:val="24"/>
                <w:szCs w:val="24"/>
              </w:rPr>
            </w:pPr>
            <w:r w:rsidRPr="00427746">
              <w:rPr>
                <w:rFonts w:ascii="Source Sans Pro" w:hAnsi="Source Sans Pro"/>
                <w:sz w:val="24"/>
                <w:szCs w:val="24"/>
              </w:rPr>
              <w:t>Sodio idrossidoACS reagent, ≥97.0%, pellets 1K cod.  221465 Sigma</w:t>
            </w:r>
          </w:p>
        </w:tc>
      </w:tr>
      <w:tr w:rsidR="005942B2" w:rsidRPr="00427746" w14:paraId="4C9FD5C0" w14:textId="77777777" w:rsidTr="00186E50">
        <w:trPr>
          <w:trHeight w:val="66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1CD5" w14:textId="77777777" w:rsidR="005942B2" w:rsidRPr="00427746" w:rsidRDefault="005942B2" w:rsidP="00186E50">
            <w:pPr>
              <w:spacing w:after="0" w:line="240" w:lineRule="auto"/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</w:pPr>
            <w:r w:rsidRPr="00427746">
              <w:rPr>
                <w:rFonts w:ascii="Source Sans Pro" w:eastAsia="Times New Roman" w:hAnsi="Source Sans Pro" w:cs="Times New Roman"/>
                <w:color w:val="FF0000"/>
                <w:sz w:val="24"/>
                <w:szCs w:val="24"/>
                <w:lang w:eastAsia="it-IT"/>
              </w:rPr>
              <w:t>102</w:t>
            </w:r>
          </w:p>
        </w:tc>
        <w:tc>
          <w:tcPr>
            <w:tcW w:w="80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C0B72" w14:textId="77777777" w:rsidR="005942B2" w:rsidRPr="00427746" w:rsidRDefault="005942B2" w:rsidP="00186E50">
            <w:pPr>
              <w:autoSpaceDE w:val="0"/>
              <w:autoSpaceDN w:val="0"/>
              <w:adjustRightInd w:val="0"/>
              <w:spacing w:after="0" w:line="240" w:lineRule="auto"/>
              <w:rPr>
                <w:rFonts w:ascii="Source Sans Pro" w:hAnsi="Source Sans Pro" w:cs="Times New Roman"/>
                <w:b/>
                <w:bCs/>
                <w:i/>
                <w:iCs/>
                <w:sz w:val="24"/>
                <w:szCs w:val="24"/>
              </w:rPr>
            </w:pPr>
            <w:r w:rsidRPr="00427746">
              <w:rPr>
                <w:rFonts w:ascii="Source Sans Pro" w:hAnsi="Source Sans Pro" w:cs="Times New Roman"/>
                <w:b/>
                <w:bCs/>
                <w:i/>
                <w:iCs/>
                <w:sz w:val="24"/>
                <w:szCs w:val="24"/>
              </w:rPr>
              <w:t>NB: INDICARE LISTA PRODOTTI FORNITI IN CATALOGO ED EVENTUALE PERCENTUALE DI RIBASSO RISERVATA AL CNR-NANOTEC</w:t>
            </w:r>
          </w:p>
        </w:tc>
      </w:tr>
    </w:tbl>
    <w:p w14:paraId="510A0D2B" w14:textId="77777777" w:rsidR="00E003B0" w:rsidRDefault="00E003B0"/>
    <w:sectPr w:rsidR="00E003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Corpo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B2"/>
    <w:rsid w:val="00425F2F"/>
    <w:rsid w:val="005942B2"/>
    <w:rsid w:val="005B62E2"/>
    <w:rsid w:val="00607BD2"/>
    <w:rsid w:val="008A7B89"/>
    <w:rsid w:val="00920CEA"/>
    <w:rsid w:val="00C60A10"/>
    <w:rsid w:val="00E0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D31EA6"/>
  <w15:chartTrackingRefBased/>
  <w15:docId w15:val="{A1FDBA9E-3D08-A24D-A024-3059C6DC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Times New Roman (Corpo CS)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942B2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942B2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942B2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942B2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942B2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942B2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942B2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942B2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942B2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942B2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942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942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942B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942B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942B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942B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942B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942B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942B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942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5942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942B2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942B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942B2"/>
    <w:pPr>
      <w:spacing w:before="160" w:line="240" w:lineRule="auto"/>
      <w:jc w:val="center"/>
    </w:pPr>
    <w:rPr>
      <w:rFonts w:ascii="Source Sans Pro" w:hAnsi="Source Sans Pro" w:cs="Times New Roman (Corpo CS)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942B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942B2"/>
    <w:pPr>
      <w:spacing w:after="0" w:line="240" w:lineRule="auto"/>
      <w:ind w:left="720"/>
      <w:contextualSpacing/>
    </w:pPr>
    <w:rPr>
      <w:rFonts w:ascii="Source Sans Pro" w:hAnsi="Source Sans Pro" w:cs="Times New Roman (Corpo CS)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942B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942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Source Sans Pro" w:hAnsi="Source Sans Pro" w:cs="Times New Roman (Corpo CS)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942B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942B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1632</Words>
  <Characters>9308</Characters>
  <Application>Microsoft Office Word</Application>
  <DocSecurity>0</DocSecurity>
  <Lines>77</Lines>
  <Paragraphs>21</Paragraphs>
  <ScaleCrop>false</ScaleCrop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SAMUELE VINCENTI</dc:creator>
  <cp:keywords/>
  <dc:description/>
  <cp:lastModifiedBy>SAMUELE VINCENTI</cp:lastModifiedBy>
  <cp:revision>1</cp:revision>
  <dcterms:created xsi:type="dcterms:W3CDTF">2024-05-23T09:55:00Z</dcterms:created>
  <dcterms:modified xsi:type="dcterms:W3CDTF">2024-05-23T09:55:00Z</dcterms:modified>
</cp:coreProperties>
</file>