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4F2084C3"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p>
    <w:p w14:paraId="01EB2EAB" w14:textId="366A0D58" w:rsidR="00F100E4" w:rsidRPr="008F6C7A" w:rsidRDefault="00F100E4" w:rsidP="00281B9E">
      <w:pPr>
        <w:jc w:val="both"/>
        <w:rPr>
          <w:rFonts w:cstheme="minorHAnsi"/>
          <w:sz w:val="21"/>
          <w:szCs w:val="21"/>
        </w:rPr>
      </w:pPr>
    </w:p>
    <w:p w14:paraId="311724E5" w14:textId="35BA2BC6" w:rsidR="00240F0A" w:rsidRPr="003D0F78" w:rsidRDefault="00281B9E" w:rsidP="00240F0A">
      <w:pPr>
        <w:tabs>
          <w:tab w:val="left" w:pos="2947"/>
        </w:tabs>
        <w:ind w:right="426"/>
        <w:jc w:val="both"/>
        <w:rPr>
          <w:rFonts w:cstheme="minorHAnsi"/>
          <w:b/>
        </w:rPr>
      </w:pPr>
      <w:r w:rsidRPr="7B4E4830">
        <w:rPr>
          <w:b/>
          <w:bCs/>
          <w:sz w:val="21"/>
          <w:szCs w:val="21"/>
        </w:rPr>
        <w:t>OGGETTO</w:t>
      </w:r>
      <w:r w:rsidR="00DC0C5F" w:rsidRPr="00DC0C5F">
        <w:rPr>
          <w:rFonts w:eastAsia="Calibri" w:cstheme="minorHAnsi"/>
          <w:b/>
          <w:sz w:val="22"/>
          <w:szCs w:val="22"/>
        </w:rPr>
        <w:t xml:space="preserve"> </w:t>
      </w:r>
      <w:r w:rsidR="00DC0C5F" w:rsidRPr="00DC0C5F">
        <w:rPr>
          <w:b/>
          <w:sz w:val="21"/>
          <w:szCs w:val="21"/>
        </w:rPr>
        <w:t xml:space="preserve">INDAGINE ESPLORATIVA DI MERCATO VOLTA A RACCOGLIERE PREVENTIVI FINALIZZATI </w:t>
      </w:r>
      <w:r w:rsidR="00240F0A" w:rsidRPr="003D0F78">
        <w:rPr>
          <w:rFonts w:eastAsia="Calibri" w:cstheme="minorHAnsi"/>
          <w:b/>
        </w:rPr>
        <w:t xml:space="preserve">ALL’AFFIDAMENTO </w:t>
      </w:r>
      <w:r w:rsidR="00240F0A">
        <w:rPr>
          <w:rFonts w:eastAsia="Calibri" w:cstheme="minorHAnsi"/>
          <w:b/>
        </w:rPr>
        <w:t xml:space="preserve">DIRETTO </w:t>
      </w:r>
      <w:r w:rsidR="00240F0A" w:rsidRPr="00830888">
        <w:rPr>
          <w:rFonts w:cstheme="minorHAnsi"/>
          <w:b/>
        </w:rPr>
        <w:t>D</w:t>
      </w:r>
      <w:r w:rsidR="00240F0A">
        <w:rPr>
          <w:rFonts w:cstheme="minorHAnsi"/>
          <w:b/>
        </w:rPr>
        <w:t xml:space="preserve">ELLA FORNITURA </w:t>
      </w:r>
      <w:r w:rsidR="00240F0A" w:rsidRPr="00EE3465">
        <w:rPr>
          <w:b/>
          <w:bCs/>
        </w:rPr>
        <w:t>DI CONSULENZA GIURIDICO AMMINISTRATIVA PER L'IMPLEMENTAZIONE PRESSO L'IIT DI UNA FUNZIONE/STRUTTURA PER LA GESTIONE DEGLI INGRESSI PER RICERCA SCIENTIFICA DI RICERCATORI EXTRACOMUNITARII AI SENSI DELL'ART. 27 E PER I BORSISTI DI RICERCA</w:t>
      </w:r>
      <w:r w:rsidR="00240F0A" w:rsidRPr="003D0F78">
        <w:rPr>
          <w:rFonts w:cstheme="minorHAnsi"/>
          <w:b/>
        </w:rPr>
        <w:t xml:space="preserve"> </w:t>
      </w:r>
      <w:bookmarkStart w:id="0" w:name="_GoBack"/>
      <w:bookmarkEnd w:id="0"/>
    </w:p>
    <w:p w14:paraId="6C5B75E5" w14:textId="2D65AFD4" w:rsidR="000A1C87" w:rsidRDefault="000A1C87" w:rsidP="00DE027D">
      <w:pPr>
        <w:jc w:val="both"/>
        <w:rPr>
          <w:rFonts w:cstheme="minorHAnsi"/>
          <w:sz w:val="22"/>
          <w:szCs w:val="22"/>
        </w:rPr>
      </w:pPr>
    </w:p>
    <w:p w14:paraId="75B333A8" w14:textId="77777777" w:rsidR="00DC0C5F" w:rsidRPr="00DE027D" w:rsidRDefault="00DC0C5F"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Default="009C6FC8" w:rsidP="00281B9E">
      <w:pPr>
        <w:jc w:val="both"/>
        <w:rPr>
          <w:rFonts w:cstheme="minorHAnsi"/>
          <w:sz w:val="22"/>
          <w:szCs w:val="22"/>
        </w:rPr>
      </w:pPr>
    </w:p>
    <w:p w14:paraId="62787C19" w14:textId="77777777" w:rsidR="00DC0C5F" w:rsidRPr="00281B9E" w:rsidRDefault="00DC0C5F"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Default="009C6FC8" w:rsidP="00281B9E">
      <w:pPr>
        <w:jc w:val="both"/>
        <w:rPr>
          <w:rFonts w:cstheme="minorHAnsi"/>
          <w:sz w:val="21"/>
          <w:szCs w:val="21"/>
        </w:rPr>
      </w:pPr>
    </w:p>
    <w:p w14:paraId="2ECA44F6" w14:textId="77777777" w:rsidR="00DC0C5F" w:rsidRPr="008F6C7A" w:rsidRDefault="00DC0C5F"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92C2DC5" w14:textId="77777777" w:rsidR="00DC0C5F" w:rsidRPr="008F6C7A" w:rsidRDefault="00DC0C5F" w:rsidP="00281B9E">
      <w:pPr>
        <w:jc w:val="both"/>
        <w:rPr>
          <w:rFonts w:cstheme="minorHAnsi"/>
          <w:sz w:val="21"/>
          <w:szCs w:val="21"/>
        </w:rPr>
      </w:pP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Default="009C6FC8" w:rsidP="00281B9E">
      <w:pPr>
        <w:jc w:val="both"/>
        <w:rPr>
          <w:rFonts w:cstheme="minorHAnsi"/>
          <w:sz w:val="21"/>
          <w:szCs w:val="21"/>
        </w:rPr>
      </w:pPr>
    </w:p>
    <w:p w14:paraId="262A11C7" w14:textId="77777777" w:rsidR="00DC0C5F" w:rsidRDefault="00DC0C5F" w:rsidP="00281B9E">
      <w:pPr>
        <w:jc w:val="both"/>
        <w:rPr>
          <w:rFonts w:cstheme="minorHAnsi"/>
          <w:sz w:val="21"/>
          <w:szCs w:val="21"/>
        </w:rPr>
      </w:pPr>
    </w:p>
    <w:p w14:paraId="0227D09E" w14:textId="77777777" w:rsidR="00DC0C5F" w:rsidRDefault="00DC0C5F" w:rsidP="00281B9E">
      <w:pPr>
        <w:jc w:val="both"/>
        <w:rPr>
          <w:rFonts w:cstheme="minorHAnsi"/>
          <w:sz w:val="21"/>
          <w:szCs w:val="21"/>
        </w:rPr>
      </w:pPr>
    </w:p>
    <w:p w14:paraId="21276DB1" w14:textId="77777777" w:rsidR="00DC0C5F" w:rsidRDefault="00DC0C5F" w:rsidP="00281B9E">
      <w:pPr>
        <w:jc w:val="both"/>
        <w:rPr>
          <w:rFonts w:cstheme="minorHAnsi"/>
          <w:sz w:val="21"/>
          <w:szCs w:val="21"/>
        </w:rPr>
      </w:pPr>
    </w:p>
    <w:p w14:paraId="456CDE81" w14:textId="77777777" w:rsidR="00DC0C5F" w:rsidRDefault="00DC0C5F" w:rsidP="00281B9E">
      <w:pPr>
        <w:jc w:val="both"/>
        <w:rPr>
          <w:rFonts w:cstheme="minorHAnsi"/>
          <w:sz w:val="21"/>
          <w:szCs w:val="21"/>
        </w:rPr>
      </w:pPr>
    </w:p>
    <w:p w14:paraId="3E8BD75E" w14:textId="77777777" w:rsidR="00DC0C5F" w:rsidRDefault="00DC0C5F" w:rsidP="00281B9E">
      <w:pPr>
        <w:jc w:val="both"/>
        <w:rPr>
          <w:rFonts w:cstheme="minorHAnsi"/>
          <w:sz w:val="21"/>
          <w:szCs w:val="21"/>
        </w:rPr>
      </w:pPr>
    </w:p>
    <w:p w14:paraId="34756F2C" w14:textId="77777777" w:rsidR="00DC0C5F" w:rsidRDefault="00DC0C5F" w:rsidP="00281B9E">
      <w:pPr>
        <w:jc w:val="both"/>
        <w:rPr>
          <w:rFonts w:cstheme="minorHAnsi"/>
          <w:sz w:val="21"/>
          <w:szCs w:val="21"/>
        </w:rPr>
      </w:pPr>
    </w:p>
    <w:p w14:paraId="05D97EF8" w14:textId="77777777" w:rsidR="00DC0C5F" w:rsidRDefault="00DC0C5F" w:rsidP="00281B9E">
      <w:pPr>
        <w:jc w:val="both"/>
        <w:rPr>
          <w:rFonts w:cstheme="minorHAnsi"/>
          <w:sz w:val="21"/>
          <w:szCs w:val="21"/>
        </w:rPr>
      </w:pPr>
    </w:p>
    <w:p w14:paraId="0F8461F4" w14:textId="77777777" w:rsidR="00DC0C5F" w:rsidRDefault="00DC0C5F" w:rsidP="00281B9E">
      <w:pPr>
        <w:jc w:val="both"/>
        <w:rPr>
          <w:rFonts w:cstheme="minorHAnsi"/>
          <w:sz w:val="21"/>
          <w:szCs w:val="21"/>
        </w:rPr>
      </w:pPr>
    </w:p>
    <w:p w14:paraId="18BB499F" w14:textId="77777777" w:rsidR="00DC0C5F" w:rsidRDefault="00DC0C5F" w:rsidP="00281B9E">
      <w:pPr>
        <w:jc w:val="both"/>
        <w:rPr>
          <w:rFonts w:cstheme="minorHAnsi"/>
          <w:sz w:val="21"/>
          <w:szCs w:val="21"/>
        </w:rPr>
      </w:pPr>
    </w:p>
    <w:p w14:paraId="0B0E498F" w14:textId="77777777" w:rsidR="00DC0C5F" w:rsidRPr="008F6C7A" w:rsidRDefault="00DC0C5F"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418C4" w14:textId="77777777" w:rsidR="00A5612F" w:rsidRDefault="00A5612F" w:rsidP="00A20920">
      <w:r>
        <w:separator/>
      </w:r>
    </w:p>
  </w:endnote>
  <w:endnote w:type="continuationSeparator" w:id="0">
    <w:p w14:paraId="359362E1" w14:textId="77777777" w:rsidR="00A5612F" w:rsidRDefault="00A5612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260179B"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240F0A">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240F0A">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22351" w14:textId="77777777" w:rsidR="00A5612F" w:rsidRDefault="00A5612F" w:rsidP="00A20920">
      <w:r>
        <w:separator/>
      </w:r>
    </w:p>
  </w:footnote>
  <w:footnote w:type="continuationSeparator" w:id="0">
    <w:p w14:paraId="2D012A33" w14:textId="77777777" w:rsidR="00A5612F" w:rsidRDefault="00A5612F"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62A6C"/>
    <w:rsid w:val="00175C14"/>
    <w:rsid w:val="00192813"/>
    <w:rsid w:val="00194089"/>
    <w:rsid w:val="00194BE7"/>
    <w:rsid w:val="001974F9"/>
    <w:rsid w:val="001A361F"/>
    <w:rsid w:val="001A5287"/>
    <w:rsid w:val="001C64E6"/>
    <w:rsid w:val="001E0883"/>
    <w:rsid w:val="001F7776"/>
    <w:rsid w:val="001F7815"/>
    <w:rsid w:val="0021431F"/>
    <w:rsid w:val="00240F0A"/>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5612F"/>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C0C5F"/>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A125A-EF90-4269-9838-67377CF8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Irene Sannicandro</cp:lastModifiedBy>
  <cp:revision>3</cp:revision>
  <cp:lastPrinted>2023-05-30T17:09:00Z</cp:lastPrinted>
  <dcterms:created xsi:type="dcterms:W3CDTF">2024-05-28T05:49:00Z</dcterms:created>
  <dcterms:modified xsi:type="dcterms:W3CDTF">2024-06-04T09:07:00Z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