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4FD21A" w14:textId="75E49103" w:rsidR="00FC60F7" w:rsidRPr="007B5416" w:rsidRDefault="005D0D28" w:rsidP="0030154C">
      <w:pPr>
        <w:autoSpaceDE w:val="0"/>
        <w:autoSpaceDN w:val="0"/>
        <w:adjustRightInd w:val="0"/>
        <w:spacing w:after="0" w:line="240" w:lineRule="auto"/>
        <w:jc w:val="both"/>
        <w:rPr>
          <w:rFonts w:ascii="Century Gothic" w:hAnsi="Century Gothic"/>
          <w:bCs/>
        </w:rPr>
      </w:pPr>
      <w:r w:rsidRPr="00380399">
        <w:rPr>
          <w:rFonts w:ascii="Century Gothic" w:hAnsi="Century Gothic"/>
        </w:rPr>
        <w:t>Relativo all’a</w:t>
      </w:r>
      <w:r>
        <w:rPr>
          <w:rFonts w:ascii="Century Gothic" w:hAnsi="Century Gothic"/>
        </w:rPr>
        <w:t xml:space="preserve">ffidamento </w:t>
      </w:r>
      <w:r w:rsidR="00966A60" w:rsidRPr="00966A60">
        <w:rPr>
          <w:rFonts w:ascii="Century Gothic" w:hAnsi="Century Gothic"/>
        </w:rPr>
        <w:t>DELLA FORNITURA DI N. 8 DRIFTER LAGRANGIANI E RELATIVI SENSORI INTEGRATI (LOTTO 1), E DELLO SVILUPPO E LA FORNITURA DI N. 75 ECO-ECO DRIFTER E N. 3 JOLLY SMART BUOYS (LOTTO 2), PER IL POTENZIAMENTO DELL’INFRASTRUTTURA DI RICERCA JERICO-RI,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p>
    <w:p w14:paraId="26696AB4" w14:textId="77777777" w:rsidR="006937C0" w:rsidRDefault="006937C0" w:rsidP="006937C0">
      <w:pPr>
        <w:widowControl w:val="0"/>
        <w:autoSpaceDE w:val="0"/>
        <w:autoSpaceDN w:val="0"/>
        <w:adjustRightInd w:val="0"/>
        <w:spacing w:line="240" w:lineRule="auto"/>
        <w:rPr>
          <w:rFonts w:ascii="Century Gothic" w:hAnsi="Century Gothic" w:cs="Times New Roman"/>
          <w:b/>
        </w:rPr>
      </w:pPr>
    </w:p>
    <w:p w14:paraId="44DEFF0A" w14:textId="01293F2E" w:rsidR="006937C0" w:rsidRPr="006937C0" w:rsidRDefault="006937C0" w:rsidP="006937C0">
      <w:pPr>
        <w:widowControl w:val="0"/>
        <w:autoSpaceDE w:val="0"/>
        <w:autoSpaceDN w:val="0"/>
        <w:adjustRightInd w:val="0"/>
        <w:spacing w:line="240" w:lineRule="auto"/>
        <w:rPr>
          <w:rFonts w:ascii="Century Gothic" w:hAnsi="Century Gothic" w:cs="Calibri"/>
          <w:caps/>
        </w:rPr>
      </w:pPr>
      <w:r w:rsidRPr="006937C0">
        <w:rPr>
          <w:rFonts w:ascii="Century Gothic" w:hAnsi="Century Gothic" w:cs="Calibri"/>
          <w:caps/>
        </w:rPr>
        <w:fldChar w:fldCharType="begin">
          <w:ffData>
            <w:name w:val="Controllo1"/>
            <w:enabled/>
            <w:calcOnExit w:val="0"/>
            <w:checkBox>
              <w:sizeAuto/>
              <w:default w:val="0"/>
            </w:checkBox>
          </w:ffData>
        </w:fldChar>
      </w:r>
      <w:bookmarkStart w:id="0" w:name="Controllo1"/>
      <w:r w:rsidRPr="006937C0">
        <w:rPr>
          <w:rFonts w:ascii="Century Gothic" w:hAnsi="Century Gothic" w:cs="Calibri"/>
          <w:caps/>
        </w:rPr>
        <w:instrText xml:space="preserve"> FORMCHECKBOX </w:instrText>
      </w:r>
      <w:r w:rsidRPr="006937C0">
        <w:rPr>
          <w:rFonts w:ascii="Century Gothic" w:hAnsi="Century Gothic" w:cs="Calibri"/>
          <w:caps/>
        </w:rPr>
      </w:r>
      <w:r w:rsidRPr="006937C0">
        <w:rPr>
          <w:rFonts w:ascii="Century Gothic" w:hAnsi="Century Gothic" w:cs="Calibri"/>
          <w:caps/>
        </w:rPr>
        <w:fldChar w:fldCharType="separate"/>
      </w:r>
      <w:r w:rsidRPr="006937C0">
        <w:rPr>
          <w:rFonts w:ascii="Century Gothic" w:hAnsi="Century Gothic" w:cs="Calibri"/>
          <w:caps/>
        </w:rPr>
        <w:fldChar w:fldCharType="end"/>
      </w:r>
      <w:bookmarkEnd w:id="0"/>
      <w:r w:rsidRPr="006937C0">
        <w:rPr>
          <w:rFonts w:ascii="Century Gothic" w:hAnsi="Century Gothic" w:cs="Calibri"/>
          <w:caps/>
        </w:rPr>
        <w:t xml:space="preserve"> LOTTO 1 CIG B24CB2A24F - CUI F80054330586202300719 – CPV 38290000-4</w:t>
      </w:r>
    </w:p>
    <w:p w14:paraId="39EAF714" w14:textId="77777777" w:rsidR="006937C0" w:rsidRPr="006937C0" w:rsidRDefault="006937C0" w:rsidP="006937C0">
      <w:pPr>
        <w:widowControl w:val="0"/>
        <w:autoSpaceDE w:val="0"/>
        <w:autoSpaceDN w:val="0"/>
        <w:adjustRightInd w:val="0"/>
        <w:spacing w:after="0" w:line="240" w:lineRule="auto"/>
        <w:rPr>
          <w:rFonts w:ascii="Century Gothic" w:hAnsi="Century Gothic" w:cs="Calibri"/>
          <w:caps/>
        </w:rPr>
      </w:pPr>
      <w:r w:rsidRPr="006937C0">
        <w:rPr>
          <w:rFonts w:ascii="Century Gothic" w:hAnsi="Century Gothic" w:cs="Calibri"/>
          <w:caps/>
        </w:rPr>
        <w:fldChar w:fldCharType="begin">
          <w:ffData>
            <w:name w:val="Controllo2"/>
            <w:enabled/>
            <w:calcOnExit w:val="0"/>
            <w:checkBox>
              <w:sizeAuto/>
              <w:default w:val="0"/>
            </w:checkBox>
          </w:ffData>
        </w:fldChar>
      </w:r>
      <w:bookmarkStart w:id="1" w:name="Controllo2"/>
      <w:r w:rsidRPr="006937C0">
        <w:rPr>
          <w:rFonts w:ascii="Century Gothic" w:hAnsi="Century Gothic" w:cs="Calibri"/>
          <w:caps/>
        </w:rPr>
        <w:instrText xml:space="preserve"> FORMCHECKBOX </w:instrText>
      </w:r>
      <w:r w:rsidRPr="006937C0">
        <w:rPr>
          <w:rFonts w:ascii="Century Gothic" w:hAnsi="Century Gothic" w:cs="Calibri"/>
          <w:caps/>
        </w:rPr>
      </w:r>
      <w:r w:rsidRPr="006937C0">
        <w:rPr>
          <w:rFonts w:ascii="Century Gothic" w:hAnsi="Century Gothic" w:cs="Calibri"/>
          <w:caps/>
        </w:rPr>
        <w:fldChar w:fldCharType="separate"/>
      </w:r>
      <w:r w:rsidRPr="006937C0">
        <w:rPr>
          <w:rFonts w:ascii="Century Gothic" w:hAnsi="Century Gothic" w:cs="Calibri"/>
          <w:caps/>
        </w:rPr>
        <w:fldChar w:fldCharType="end"/>
      </w:r>
      <w:bookmarkEnd w:id="1"/>
      <w:r w:rsidRPr="006937C0">
        <w:rPr>
          <w:rFonts w:ascii="Century Gothic" w:hAnsi="Century Gothic" w:cs="Calibri"/>
          <w:caps/>
        </w:rPr>
        <w:t xml:space="preserve"> LOTTO 2 CIG B24CB2B322 – CUI F80054330586202400046 – CPV 38290000-4</w:t>
      </w:r>
    </w:p>
    <w:p w14:paraId="36E70B9B" w14:textId="061588F2" w:rsidR="00A104E5" w:rsidRPr="006937C0" w:rsidRDefault="00A104E5" w:rsidP="006C7152">
      <w:pPr>
        <w:tabs>
          <w:tab w:val="left" w:pos="2505"/>
          <w:tab w:val="center" w:pos="4819"/>
        </w:tabs>
        <w:rPr>
          <w:rFonts w:ascii="Century Gothic" w:hAnsi="Century Gothic" w:cs="Times New Roman"/>
          <w:b/>
        </w:rPr>
      </w:pPr>
    </w:p>
    <w:p w14:paraId="430664E4" w14:textId="07E6A8D1" w:rsidR="00B56D27" w:rsidRPr="007B5416" w:rsidRDefault="00B56D27" w:rsidP="00A104E5">
      <w:pPr>
        <w:tabs>
          <w:tab w:val="left" w:pos="2505"/>
          <w:tab w:val="center" w:pos="4819"/>
        </w:tabs>
        <w:jc w:val="center"/>
        <w:rPr>
          <w:rFonts w:ascii="Century Gothic" w:hAnsi="Century Gothic" w:cs="Times New Roman"/>
          <w:b/>
        </w:rPr>
      </w:pPr>
      <w:r w:rsidRPr="007B5416">
        <w:rPr>
          <w:rFonts w:ascii="Century Gothic" w:hAnsi="Century Gothic" w:cs="Times New Roman"/>
          <w:b/>
        </w:rPr>
        <w:t>TRA</w:t>
      </w:r>
    </w:p>
    <w:p w14:paraId="6759634E" w14:textId="66D03790"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02611F">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02611F">
        <w:rPr>
          <w:rFonts w:ascii="Century Gothic" w:hAnsi="Century Gothic" w:cs="Times New Roman"/>
        </w:rPr>
        <w:t>Dott. 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02611F" w:rsidRDefault="002B6EFC" w:rsidP="00FC60F7">
      <w:pPr>
        <w:pStyle w:val="Default"/>
        <w:rPr>
          <w:rFonts w:ascii="Century Gothic" w:hAnsi="Century Gothic"/>
          <w:sz w:val="22"/>
          <w:szCs w:val="22"/>
        </w:rPr>
      </w:pPr>
      <w:r w:rsidRPr="0002611F">
        <w:rPr>
          <w:rFonts w:ascii="Century Gothic" w:hAnsi="Century Gothic"/>
          <w:sz w:val="22"/>
          <w:szCs w:val="22"/>
          <w:highlight w:val="yellow"/>
        </w:rPr>
        <w:t>L’</w:t>
      </w:r>
      <w:r w:rsidR="00FC60F7" w:rsidRPr="0002611F">
        <w:rPr>
          <w:rFonts w:ascii="Century Gothic" w:hAnsi="Century Gothic"/>
          <w:sz w:val="22"/>
          <w:szCs w:val="22"/>
          <w:highlight w:val="yellow"/>
        </w:rPr>
        <w:t>operatore economico</w:t>
      </w:r>
      <w:r w:rsidRPr="0002611F">
        <w:rPr>
          <w:rFonts w:ascii="Century Gothic" w:hAnsi="Century Gothic"/>
          <w:sz w:val="22"/>
          <w:szCs w:val="22"/>
          <w:highlight w:val="yellow"/>
        </w:rPr>
        <w:t xml:space="preserve"> </w:t>
      </w:r>
      <w:r w:rsidR="00FC60F7" w:rsidRPr="0002611F">
        <w:rPr>
          <w:rFonts w:ascii="Century Gothic" w:hAnsi="Century Gothic"/>
          <w:b/>
          <w:bCs/>
          <w:sz w:val="22"/>
          <w:szCs w:val="22"/>
          <w:highlight w:val="yellow"/>
        </w:rPr>
        <w:t xml:space="preserve">[…] </w:t>
      </w:r>
      <w:r w:rsidR="00FC60F7" w:rsidRPr="0002611F">
        <w:rPr>
          <w:rFonts w:ascii="Century Gothic" w:hAnsi="Century Gothic"/>
          <w:sz w:val="22"/>
          <w:szCs w:val="22"/>
          <w:highlight w:val="yellow"/>
        </w:rPr>
        <w:t>(di   seguito Operatore Economico</w:t>
      </w:r>
      <w:r w:rsidR="00B56D27" w:rsidRPr="0002611F">
        <w:rPr>
          <w:rFonts w:ascii="Century Gothic" w:hAnsi="Century Gothic"/>
          <w:sz w:val="22"/>
          <w:szCs w:val="22"/>
          <w:highlight w:val="yellow"/>
        </w:rPr>
        <w:t>)</w:t>
      </w:r>
      <w:r w:rsidR="00FC60F7" w:rsidRPr="0002611F">
        <w:rPr>
          <w:rFonts w:ascii="Century Gothic" w:hAnsi="Century Gothic"/>
          <w:sz w:val="22"/>
          <w:szCs w:val="22"/>
          <w:highlight w:val="yellow"/>
        </w:rPr>
        <w:t xml:space="preserve"> </w:t>
      </w:r>
      <w:r w:rsidR="00B56D27" w:rsidRPr="0002611F">
        <w:rPr>
          <w:rFonts w:ascii="Century Gothic" w:hAnsi="Century Gothic"/>
          <w:sz w:val="22"/>
          <w:szCs w:val="22"/>
          <w:highlight w:val="yellow"/>
        </w:rPr>
        <w:t>con sede legale in</w:t>
      </w:r>
      <w:r w:rsidR="00FC60F7" w:rsidRPr="0002611F">
        <w:rPr>
          <w:rFonts w:ascii="Century Gothic" w:hAnsi="Century Gothic"/>
          <w:sz w:val="22"/>
          <w:szCs w:val="22"/>
          <w:highlight w:val="yellow"/>
        </w:rPr>
        <w:t xml:space="preserve"> […]</w:t>
      </w:r>
      <w:r w:rsidR="00E95C9E" w:rsidRPr="0002611F">
        <w:rPr>
          <w:rFonts w:ascii="Century Gothic" w:hAnsi="Century Gothic"/>
          <w:sz w:val="22"/>
          <w:szCs w:val="22"/>
          <w:highlight w:val="yellow"/>
        </w:rPr>
        <w:t xml:space="preserve"> </w:t>
      </w:r>
      <w:r w:rsidR="00B56D27" w:rsidRPr="0002611F">
        <w:rPr>
          <w:rFonts w:ascii="Century Gothic" w:hAnsi="Century Gothic"/>
          <w:sz w:val="22"/>
          <w:szCs w:val="22"/>
          <w:highlight w:val="yellow"/>
        </w:rPr>
        <w:t>C.F./ P. IVA</w:t>
      </w:r>
      <w:r w:rsidR="00FC60F7" w:rsidRPr="0002611F">
        <w:rPr>
          <w:rFonts w:ascii="Century Gothic" w:hAnsi="Century Gothic"/>
          <w:sz w:val="22"/>
          <w:szCs w:val="22"/>
          <w:highlight w:val="yellow"/>
        </w:rPr>
        <w:t xml:space="preserve"> […]  rappresentato </w:t>
      </w:r>
      <w:r w:rsidR="00B56D27" w:rsidRPr="0002611F">
        <w:rPr>
          <w:rFonts w:ascii="Century Gothic" w:hAnsi="Century Gothic"/>
          <w:sz w:val="22"/>
          <w:szCs w:val="22"/>
          <w:highlight w:val="yellow"/>
        </w:rPr>
        <w:t>da</w:t>
      </w:r>
      <w:r w:rsidR="00FC60F7" w:rsidRPr="0002611F">
        <w:rPr>
          <w:rFonts w:ascii="Century Gothic" w:hAnsi="Century Gothic"/>
          <w:sz w:val="22"/>
          <w:szCs w:val="22"/>
          <w:highlight w:val="yellow"/>
        </w:rPr>
        <w:t xml:space="preserve"> […] </w:t>
      </w:r>
      <w:r w:rsidR="00B56D27" w:rsidRPr="0002611F">
        <w:rPr>
          <w:rFonts w:ascii="Century Gothic" w:hAnsi="Century Gothic"/>
          <w:sz w:val="22"/>
          <w:szCs w:val="22"/>
          <w:highlight w:val="yellow"/>
        </w:rPr>
        <w:t xml:space="preserve">in qualità </w:t>
      </w:r>
      <w:r w:rsidR="00FC60F7" w:rsidRPr="0002611F">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lastRenderedPageBreak/>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Pr="0002611F" w:rsidRDefault="00A34D3E" w:rsidP="00A34D3E">
            <w:pPr>
              <w:jc w:val="center"/>
              <w:rPr>
                <w:rFonts w:ascii="Century Gothic" w:hAnsi="Century Gothic" w:cs="Times New Roman"/>
                <w:highlight w:val="yellow"/>
              </w:rPr>
            </w:pPr>
            <w:r w:rsidRPr="0002611F">
              <w:rPr>
                <w:rFonts w:ascii="Century Gothic" w:hAnsi="Century Gothic"/>
                <w:highlight w:val="yellow"/>
              </w:rPr>
              <w:t>L’Operatore Economico</w:t>
            </w:r>
          </w:p>
        </w:tc>
      </w:tr>
      <w:tr w:rsidR="00A34D3E" w14:paraId="137F90A4" w14:textId="77777777" w:rsidTr="0002611F">
        <w:trPr>
          <w:trHeight w:val="407"/>
        </w:trPr>
        <w:tc>
          <w:tcPr>
            <w:tcW w:w="3964" w:type="dxa"/>
          </w:tcPr>
          <w:p w14:paraId="099ECB15" w14:textId="77777777" w:rsidR="00A34D3E" w:rsidRDefault="00A34D3E" w:rsidP="0002611F">
            <w:pPr>
              <w:jc w:val="center"/>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Pr="0002611F" w:rsidRDefault="00A34D3E" w:rsidP="00832A64">
            <w:pPr>
              <w:jc w:val="both"/>
              <w:rPr>
                <w:rFonts w:ascii="Century Gothic" w:hAnsi="Century Gothic" w:cs="Times New Roman"/>
                <w:highlight w:val="yellow"/>
              </w:rPr>
            </w:pPr>
          </w:p>
        </w:tc>
      </w:tr>
      <w:tr w:rsidR="00A34D3E" w14:paraId="6350E7C4" w14:textId="77777777" w:rsidTr="0002611F">
        <w:trPr>
          <w:trHeight w:val="284"/>
        </w:trPr>
        <w:tc>
          <w:tcPr>
            <w:tcW w:w="3964" w:type="dxa"/>
          </w:tcPr>
          <w:p w14:paraId="357C9358" w14:textId="77777777" w:rsidR="00A34D3E" w:rsidRPr="0002611F" w:rsidRDefault="00A34D3E" w:rsidP="0002611F">
            <w:pPr>
              <w:jc w:val="center"/>
              <w:rPr>
                <w:rFonts w:ascii="Century Gothic" w:hAnsi="Century Gothic" w:cs="Times New Roman"/>
              </w:rPr>
            </w:pPr>
            <w:r w:rsidRPr="0002611F">
              <w:rPr>
                <w:rFonts w:ascii="Century Gothic" w:hAnsi="Century Gothic" w:cs="Times New Roman"/>
              </w:rPr>
              <w:t>Il Direttore</w:t>
            </w:r>
          </w:p>
          <w:p w14:paraId="072D58D6" w14:textId="77777777" w:rsidR="0002611F" w:rsidRPr="0002611F" w:rsidRDefault="0002611F" w:rsidP="0002611F">
            <w:pPr>
              <w:jc w:val="center"/>
              <w:rPr>
                <w:rFonts w:ascii="Century Gothic" w:hAnsi="Century Gothic" w:cs="Times New Roman"/>
              </w:rPr>
            </w:pPr>
            <w:r w:rsidRPr="0002611F">
              <w:rPr>
                <w:rFonts w:ascii="Century Gothic" w:hAnsi="Century Gothic" w:cs="Times New Roman"/>
              </w:rPr>
              <w:t>Dott. Mario Sprovieri</w:t>
            </w:r>
          </w:p>
          <w:p w14:paraId="4D8A1C0C" w14:textId="2EE66703" w:rsidR="0002611F" w:rsidRDefault="0002611F" w:rsidP="0002611F">
            <w:pPr>
              <w:jc w:val="center"/>
              <w:rPr>
                <w:rFonts w:ascii="Century Gothic" w:hAnsi="Century Gothic" w:cs="Times New Roman"/>
              </w:rPr>
            </w:pP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Pr="0002611F" w:rsidRDefault="00A34D3E" w:rsidP="00A34D3E">
            <w:pPr>
              <w:jc w:val="center"/>
              <w:rPr>
                <w:rFonts w:ascii="Century Gothic" w:hAnsi="Century Gothic" w:cs="Times New Roman"/>
                <w:highlight w:val="yellow"/>
              </w:rPr>
            </w:pPr>
            <w:r w:rsidRPr="0002611F">
              <w:rPr>
                <w:rFonts w:ascii="Century Gothic" w:hAnsi="Century Gothic" w:cs="Times New Roman"/>
                <w:highlight w:val="yellow"/>
              </w:rPr>
              <w:t>Il Titolare/Legale rappresentante</w:t>
            </w:r>
          </w:p>
        </w:tc>
      </w:tr>
    </w:tbl>
    <w:p w14:paraId="6AE1E287" w14:textId="75B0122E" w:rsidR="00832A64" w:rsidRPr="007B5416" w:rsidRDefault="00832A64" w:rsidP="0002611F">
      <w:pPr>
        <w:spacing w:after="0"/>
        <w:ind w:left="708" w:firstLine="708"/>
        <w:jc w:val="both"/>
        <w:rPr>
          <w:rFonts w:ascii="Century Gothic" w:hAnsi="Century Gothic" w:cs="Times New Roman"/>
        </w:rPr>
      </w:pPr>
    </w:p>
    <w:sectPr w:rsidR="00832A64" w:rsidRPr="007B5416" w:rsidSect="00561100">
      <w:headerReference w:type="default" r:id="rId9"/>
      <w:footerReference w:type="default" r:id="rId10"/>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40070" w14:textId="77777777" w:rsidR="002C38FA" w:rsidRDefault="002C38FA" w:rsidP="002B6EFC">
      <w:pPr>
        <w:spacing w:after="0" w:line="240" w:lineRule="auto"/>
      </w:pPr>
      <w:r>
        <w:separator/>
      </w:r>
    </w:p>
  </w:endnote>
  <w:endnote w:type="continuationSeparator" w:id="0">
    <w:p w14:paraId="00FAF754" w14:textId="77777777" w:rsidR="002C38FA" w:rsidRDefault="002C38F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752CF599" w:rsidR="00762A3E" w:rsidRDefault="00762A3E">
    <w:pPr>
      <w:pStyle w:val="Pidipagina"/>
    </w:pPr>
    <w:r>
      <w:t>Patto d’integrità</w:t>
    </w:r>
    <w:r w:rsidR="008409BF">
      <w:t xml:space="preserve"> </w:t>
    </w:r>
    <w:r w:rsidR="008409BF" w:rsidRPr="00431A4F">
      <w:rPr>
        <w:rFonts w:ascii="Gothic A1" w:hAnsi="Gothic A1" w:cs="Arial"/>
        <w:b/>
        <w:noProof/>
        <w:color w:val="002060"/>
        <w:sz w:val="16"/>
        <w:szCs w:val="16"/>
      </w:rPr>
      <w:drawing>
        <wp:inline distT="0" distB="0" distL="0" distR="0" wp14:anchorId="58D6E2CB" wp14:editId="46C77B75">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ECA62" w14:textId="77777777" w:rsidR="002C38FA" w:rsidRDefault="002C38FA" w:rsidP="002B6EFC">
      <w:pPr>
        <w:spacing w:after="0" w:line="240" w:lineRule="auto"/>
      </w:pPr>
      <w:r>
        <w:separator/>
      </w:r>
    </w:p>
  </w:footnote>
  <w:footnote w:type="continuationSeparator" w:id="0">
    <w:p w14:paraId="3EB3C79D" w14:textId="77777777" w:rsidR="002C38FA" w:rsidRDefault="002C38F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1BCFE418" w:rsidR="007A7CEB" w:rsidRDefault="00561100" w:rsidP="007A7CEB">
    <w:pPr>
      <w:pStyle w:val="Intestazione"/>
      <w:ind w:left="-1134"/>
    </w:pPr>
    <w:r>
      <w:rPr>
        <w:noProof/>
      </w:rPr>
      <w:drawing>
        <wp:anchor distT="0" distB="0" distL="114300" distR="114300" simplePos="0" relativeHeight="251659264" behindDoc="1" locked="0" layoutInCell="1" allowOverlap="1" wp14:anchorId="116E3D6B" wp14:editId="1316485B">
          <wp:simplePos x="0" y="0"/>
          <wp:positionH relativeFrom="column">
            <wp:posOffset>-708256</wp:posOffset>
          </wp:positionH>
          <wp:positionV relativeFrom="paragraph">
            <wp:posOffset>-10795</wp:posOffset>
          </wp:positionV>
          <wp:extent cx="7560000" cy="1083600"/>
          <wp:effectExtent l="0" t="0" r="0" b="0"/>
          <wp:wrapNone/>
          <wp:docPr id="1410796937" name="Immagine 1410796937"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96937" name="Immagine 1410796937" descr="Immagine che contiene testo, schermata, Carattere,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2611F"/>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1100"/>
    <w:rsid w:val="005626CA"/>
    <w:rsid w:val="00567750"/>
    <w:rsid w:val="005A0A2E"/>
    <w:rsid w:val="005D0D28"/>
    <w:rsid w:val="005D672F"/>
    <w:rsid w:val="005D7D44"/>
    <w:rsid w:val="005E52E9"/>
    <w:rsid w:val="005F722A"/>
    <w:rsid w:val="00616C6B"/>
    <w:rsid w:val="00634571"/>
    <w:rsid w:val="006357D9"/>
    <w:rsid w:val="00665961"/>
    <w:rsid w:val="00670728"/>
    <w:rsid w:val="00671814"/>
    <w:rsid w:val="00677828"/>
    <w:rsid w:val="006816B8"/>
    <w:rsid w:val="006937C0"/>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09BF"/>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66A60"/>
    <w:rsid w:val="00970B65"/>
    <w:rsid w:val="00980CF0"/>
    <w:rsid w:val="00994776"/>
    <w:rsid w:val="00994C1F"/>
    <w:rsid w:val="009A108A"/>
    <w:rsid w:val="009C76F1"/>
    <w:rsid w:val="009D756D"/>
    <w:rsid w:val="00A104E5"/>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053C"/>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FCB595-67A7-435A-A795-80759EADC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2181</Words>
  <Characters>12434</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CATIA CHIAPPINI</cp:lastModifiedBy>
  <cp:revision>11</cp:revision>
  <dcterms:created xsi:type="dcterms:W3CDTF">2023-07-24T14:24:00Z</dcterms:created>
  <dcterms:modified xsi:type="dcterms:W3CDTF">2024-07-01T16:38:00Z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