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48FB754E" w:rsidR="00B01D26" w:rsidRPr="00E0232E" w:rsidRDefault="00886CFB" w:rsidP="00B01D26">
      <w:pPr>
        <w:shd w:val="clear" w:color="auto" w:fill="FFFFFF"/>
        <w:jc w:val="center"/>
        <w:rPr>
          <w:rFonts w:asciiTheme="minorHAnsi" w:hAnsiTheme="minorHAnsi" w:cstheme="minorHAnsi"/>
          <w:sz w:val="22"/>
          <w:szCs w:val="22"/>
        </w:rPr>
      </w:pPr>
      <w:r w:rsidRPr="00E0232E">
        <w:rPr>
          <w:rFonts w:asciiTheme="minorHAnsi" w:hAnsiTheme="minorHAnsi" w:cstheme="minorHAnsi"/>
          <w:b/>
          <w:bCs/>
          <w:sz w:val="22"/>
          <w:szCs w:val="22"/>
        </w:rPr>
        <w:t>RICHIESTA DI</w:t>
      </w:r>
      <w:r w:rsidR="00131A47" w:rsidRPr="00E0232E">
        <w:rPr>
          <w:rFonts w:asciiTheme="minorHAnsi" w:hAnsiTheme="minorHAnsi" w:cstheme="minorHAnsi"/>
          <w:b/>
          <w:bCs/>
          <w:sz w:val="22"/>
          <w:szCs w:val="22"/>
        </w:rPr>
        <w:t xml:space="preserve"> RETTIFICA EX ART. 101 COMMA 4 D. LGS. 36/2023</w:t>
      </w:r>
    </w:p>
    <w:p w14:paraId="564F3F30" w14:textId="77777777" w:rsidR="00B01D26" w:rsidRPr="00E0232E" w:rsidRDefault="00B01D26" w:rsidP="00887F67">
      <w:pPr>
        <w:shd w:val="clear" w:color="auto" w:fill="FFFFFF"/>
        <w:jc w:val="both"/>
        <w:rPr>
          <w:rFonts w:asciiTheme="minorHAnsi" w:hAnsiTheme="minorHAnsi" w:cstheme="minorHAnsi"/>
          <w:sz w:val="22"/>
          <w:szCs w:val="22"/>
        </w:rPr>
      </w:pPr>
    </w:p>
    <w:p w14:paraId="2D81D53A" w14:textId="3C349C38" w:rsidR="00BF2BDE" w:rsidRPr="00E0232E" w:rsidRDefault="008558C0" w:rsidP="006663B7">
      <w:pPr>
        <w:spacing w:after="240"/>
        <w:jc w:val="both"/>
        <w:rPr>
          <w:rFonts w:ascii="Calibri" w:hAnsi="Calibri" w:cs="Calibri"/>
          <w:caps/>
          <w:sz w:val="22"/>
          <w:szCs w:val="22"/>
        </w:rPr>
      </w:pPr>
      <w:r w:rsidRPr="00E0232E">
        <w:rPr>
          <w:rFonts w:ascii="Calibri" w:hAnsi="Calibri" w:cs="Calibri"/>
          <w:caps/>
          <w:sz w:val="22"/>
          <w:szCs w:val="22"/>
        </w:rPr>
        <w:t xml:space="preserve">GARA A </w:t>
      </w:r>
      <w:r w:rsidR="00BF2BDE" w:rsidRPr="00E0232E">
        <w:rPr>
          <w:rFonts w:ascii="Calibri" w:hAnsi="Calibri" w:cs="Calibri"/>
          <w:caps/>
          <w:sz w:val="22"/>
          <w:szCs w:val="22"/>
        </w:rPr>
        <w:t>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68DDE35E" w14:textId="5C15679B" w:rsidR="00BF2BDE" w:rsidRPr="00E0232E" w:rsidRDefault="006663B7" w:rsidP="00BF2BDE">
      <w:pPr>
        <w:jc w:val="both"/>
        <w:rPr>
          <w:rFonts w:ascii="Calibri" w:hAnsi="Calibri" w:cs="Calibri"/>
          <w:caps/>
          <w:sz w:val="22"/>
          <w:szCs w:val="22"/>
        </w:rPr>
      </w:pPr>
      <w:r w:rsidRPr="00E0232E">
        <w:rPr>
          <w:rFonts w:ascii="Calibri" w:hAnsi="Calibri" w:cs="Calibri"/>
          <w:caps/>
          <w:sz w:val="22"/>
          <w:szCs w:val="22"/>
        </w:rPr>
        <w:fldChar w:fldCharType="begin">
          <w:ffData>
            <w:name w:val="Controllo1"/>
            <w:enabled/>
            <w:calcOnExit w:val="0"/>
            <w:checkBox>
              <w:sizeAuto/>
              <w:default w:val="0"/>
            </w:checkBox>
          </w:ffData>
        </w:fldChar>
      </w:r>
      <w:bookmarkStart w:id="0" w:name="Controllo1"/>
      <w:r w:rsidRPr="00E0232E">
        <w:rPr>
          <w:rFonts w:ascii="Calibri" w:hAnsi="Calibri" w:cs="Calibri"/>
          <w:caps/>
          <w:sz w:val="22"/>
          <w:szCs w:val="22"/>
        </w:rPr>
        <w:instrText xml:space="preserve"> FORMCHECKBOX </w:instrText>
      </w:r>
      <w:r w:rsidRPr="00E0232E">
        <w:rPr>
          <w:rFonts w:ascii="Calibri" w:hAnsi="Calibri" w:cs="Calibri"/>
          <w:caps/>
          <w:sz w:val="22"/>
          <w:szCs w:val="22"/>
        </w:rPr>
      </w:r>
      <w:r w:rsidRPr="00E0232E">
        <w:rPr>
          <w:rFonts w:ascii="Calibri" w:hAnsi="Calibri" w:cs="Calibri"/>
          <w:caps/>
          <w:sz w:val="22"/>
          <w:szCs w:val="22"/>
        </w:rPr>
        <w:fldChar w:fldCharType="end"/>
      </w:r>
      <w:bookmarkEnd w:id="0"/>
      <w:r w:rsidRPr="00E0232E">
        <w:rPr>
          <w:rFonts w:ascii="Calibri" w:hAnsi="Calibri" w:cs="Calibri"/>
          <w:caps/>
          <w:sz w:val="22"/>
          <w:szCs w:val="22"/>
        </w:rPr>
        <w:t xml:space="preserve"> </w:t>
      </w:r>
      <w:r w:rsidR="00BF2BDE" w:rsidRPr="00E0232E">
        <w:rPr>
          <w:rFonts w:ascii="Calibri" w:hAnsi="Calibri" w:cs="Calibri"/>
          <w:caps/>
          <w:sz w:val="22"/>
          <w:szCs w:val="22"/>
        </w:rPr>
        <w:t>LOTTO 1 CIG B24CB2A24F - CUI F80054330586202300719 – CPV 38290000-4</w:t>
      </w:r>
    </w:p>
    <w:p w14:paraId="665F1148" w14:textId="0942A089" w:rsidR="008558C0" w:rsidRPr="00E0232E" w:rsidRDefault="006663B7" w:rsidP="00BF2BDE">
      <w:pPr>
        <w:jc w:val="both"/>
        <w:rPr>
          <w:rFonts w:ascii="Calibri" w:hAnsi="Calibri" w:cs="Calibri"/>
          <w:caps/>
          <w:sz w:val="22"/>
          <w:szCs w:val="22"/>
        </w:rPr>
      </w:pPr>
      <w:r w:rsidRPr="00E0232E">
        <w:rPr>
          <w:rFonts w:ascii="Calibri" w:hAnsi="Calibri" w:cs="Calibri"/>
          <w:caps/>
          <w:sz w:val="22"/>
          <w:szCs w:val="22"/>
        </w:rPr>
        <w:fldChar w:fldCharType="begin">
          <w:ffData>
            <w:name w:val="Controllo2"/>
            <w:enabled/>
            <w:calcOnExit w:val="0"/>
            <w:checkBox>
              <w:sizeAuto/>
              <w:default w:val="0"/>
            </w:checkBox>
          </w:ffData>
        </w:fldChar>
      </w:r>
      <w:bookmarkStart w:id="1" w:name="Controllo2"/>
      <w:r w:rsidRPr="00E0232E">
        <w:rPr>
          <w:rFonts w:ascii="Calibri" w:hAnsi="Calibri" w:cs="Calibri"/>
          <w:caps/>
          <w:sz w:val="22"/>
          <w:szCs w:val="22"/>
        </w:rPr>
        <w:instrText xml:space="preserve"> FORMCHECKBOX </w:instrText>
      </w:r>
      <w:r w:rsidRPr="00E0232E">
        <w:rPr>
          <w:rFonts w:ascii="Calibri" w:hAnsi="Calibri" w:cs="Calibri"/>
          <w:caps/>
          <w:sz w:val="22"/>
          <w:szCs w:val="22"/>
        </w:rPr>
      </w:r>
      <w:r w:rsidRPr="00E0232E">
        <w:rPr>
          <w:rFonts w:ascii="Calibri" w:hAnsi="Calibri" w:cs="Calibri"/>
          <w:caps/>
          <w:sz w:val="22"/>
          <w:szCs w:val="22"/>
        </w:rPr>
        <w:fldChar w:fldCharType="end"/>
      </w:r>
      <w:bookmarkEnd w:id="1"/>
      <w:r w:rsidRPr="00E0232E">
        <w:rPr>
          <w:rFonts w:ascii="Calibri" w:hAnsi="Calibri" w:cs="Calibri"/>
          <w:caps/>
          <w:sz w:val="22"/>
          <w:szCs w:val="22"/>
        </w:rPr>
        <w:t xml:space="preserve"> </w:t>
      </w:r>
      <w:r w:rsidR="00BF2BDE" w:rsidRPr="00E0232E">
        <w:rPr>
          <w:rFonts w:ascii="Calibri" w:hAnsi="Calibri" w:cs="Calibri"/>
          <w:caps/>
          <w:sz w:val="22"/>
          <w:szCs w:val="22"/>
        </w:rPr>
        <w:t>LOTTO 2 CIG B24CB2B322 – CUI F80054330586202400046 – CPV 38290000-4</w:t>
      </w:r>
    </w:p>
    <w:p w14:paraId="75FDC3C3" w14:textId="77777777" w:rsidR="00887F67" w:rsidRPr="00E0232E" w:rsidRDefault="00887F67" w:rsidP="002A5924">
      <w:pPr>
        <w:shd w:val="clear" w:color="auto" w:fill="FFFFFF"/>
        <w:rPr>
          <w:rFonts w:asciiTheme="minorHAnsi" w:hAnsiTheme="minorHAnsi"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9C1FD4" w:rsidRPr="00E0232E" w14:paraId="38332DA9" w14:textId="77777777" w:rsidTr="00895DFA">
        <w:trPr>
          <w:jc w:val="center"/>
        </w:trPr>
        <w:tc>
          <w:tcPr>
            <w:tcW w:w="3397" w:type="dxa"/>
            <w:gridSpan w:val="2"/>
          </w:tcPr>
          <w:p w14:paraId="62DC76DC"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Il sottoscritto</w:t>
            </w:r>
          </w:p>
        </w:tc>
        <w:tc>
          <w:tcPr>
            <w:tcW w:w="6457" w:type="dxa"/>
          </w:tcPr>
          <w:p w14:paraId="3EC8CB7C"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E0232E" w14:paraId="573A886D" w14:textId="77777777" w:rsidTr="00895DFA">
        <w:trPr>
          <w:jc w:val="center"/>
        </w:trPr>
        <w:tc>
          <w:tcPr>
            <w:tcW w:w="3397" w:type="dxa"/>
            <w:gridSpan w:val="2"/>
          </w:tcPr>
          <w:p w14:paraId="1E6B8F87"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Codice fiscale</w:t>
            </w:r>
          </w:p>
        </w:tc>
        <w:tc>
          <w:tcPr>
            <w:tcW w:w="6457" w:type="dxa"/>
          </w:tcPr>
          <w:p w14:paraId="1F6DED6F"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E0232E" w14:paraId="74875B6F" w14:textId="77777777" w:rsidTr="00895DFA">
        <w:trPr>
          <w:jc w:val="center"/>
        </w:trPr>
        <w:tc>
          <w:tcPr>
            <w:tcW w:w="9854" w:type="dxa"/>
            <w:gridSpan w:val="3"/>
          </w:tcPr>
          <w:p w14:paraId="7B9093E9" w14:textId="694D56CE" w:rsidR="009C1FD4" w:rsidRPr="00E0232E"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N</w:t>
            </w:r>
            <w:r w:rsidR="009C1FD4" w:rsidRPr="00E0232E">
              <w:rPr>
                <w:rFonts w:ascii="Calibri" w:hAnsi="Calibri" w:cs="Calibri"/>
                <w:bCs/>
                <w:sz w:val="22"/>
                <w:szCs w:val="22"/>
              </w:rPr>
              <w:t>ella sua qualità di:</w:t>
            </w:r>
          </w:p>
        </w:tc>
      </w:tr>
      <w:tr w:rsidR="009C1FD4" w:rsidRPr="00E0232E" w14:paraId="0B0FC08F" w14:textId="77777777" w:rsidTr="00895DFA">
        <w:trPr>
          <w:jc w:val="center"/>
        </w:trPr>
        <w:tc>
          <w:tcPr>
            <w:tcW w:w="562" w:type="dxa"/>
          </w:tcPr>
          <w:p w14:paraId="07CBB307" w14:textId="77777777" w:rsidR="009C1FD4" w:rsidRPr="00E0232E"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0232E">
              <w:rPr>
                <w:rFonts w:cstheme="minorHAnsi"/>
                <w:bCs/>
                <w:sz w:val="22"/>
                <w:szCs w:val="22"/>
              </w:rPr>
              <w:t>□</w:t>
            </w:r>
          </w:p>
        </w:tc>
        <w:tc>
          <w:tcPr>
            <w:tcW w:w="9292" w:type="dxa"/>
            <w:gridSpan w:val="2"/>
            <w:vAlign w:val="center"/>
          </w:tcPr>
          <w:p w14:paraId="2C9FD734"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0232E">
              <w:rPr>
                <w:rFonts w:cstheme="minorHAnsi"/>
                <w:bCs/>
                <w:sz w:val="22"/>
                <w:szCs w:val="22"/>
              </w:rPr>
              <w:t>Titolare o Legale rappresentante</w:t>
            </w:r>
          </w:p>
        </w:tc>
      </w:tr>
      <w:tr w:rsidR="009C1FD4" w:rsidRPr="00E0232E" w14:paraId="4AAE847C" w14:textId="77777777" w:rsidTr="00895DFA">
        <w:trPr>
          <w:jc w:val="center"/>
        </w:trPr>
        <w:tc>
          <w:tcPr>
            <w:tcW w:w="562" w:type="dxa"/>
          </w:tcPr>
          <w:p w14:paraId="765AD92E" w14:textId="77777777" w:rsidR="009C1FD4" w:rsidRPr="00E0232E"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0232E">
              <w:rPr>
                <w:rFonts w:cstheme="minorHAnsi"/>
                <w:bCs/>
                <w:sz w:val="22"/>
                <w:szCs w:val="22"/>
              </w:rPr>
              <w:t>□</w:t>
            </w:r>
          </w:p>
        </w:tc>
        <w:tc>
          <w:tcPr>
            <w:tcW w:w="9292" w:type="dxa"/>
            <w:gridSpan w:val="2"/>
            <w:vAlign w:val="center"/>
          </w:tcPr>
          <w:p w14:paraId="164AB280"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0232E">
              <w:rPr>
                <w:rFonts w:cstheme="minorHAnsi"/>
                <w:bCs/>
                <w:sz w:val="22"/>
                <w:szCs w:val="22"/>
              </w:rPr>
              <w:t>Procuratore</w:t>
            </w:r>
          </w:p>
        </w:tc>
      </w:tr>
      <w:tr w:rsidR="009C1FD4" w:rsidRPr="00E0232E" w14:paraId="762FF334" w14:textId="77777777" w:rsidTr="00895DFA">
        <w:trPr>
          <w:jc w:val="center"/>
        </w:trPr>
        <w:tc>
          <w:tcPr>
            <w:tcW w:w="3397" w:type="dxa"/>
            <w:gridSpan w:val="2"/>
          </w:tcPr>
          <w:p w14:paraId="241D546D"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0232E">
              <w:rPr>
                <w:rFonts w:ascii="Calibri" w:hAnsi="Calibri" w:cs="Calibri"/>
                <w:bCs/>
                <w:sz w:val="22"/>
                <w:szCs w:val="22"/>
              </w:rPr>
              <w:t>Del concorrente</w:t>
            </w:r>
          </w:p>
        </w:tc>
        <w:tc>
          <w:tcPr>
            <w:tcW w:w="6457" w:type="dxa"/>
          </w:tcPr>
          <w:p w14:paraId="143CA919" w14:textId="77777777" w:rsidR="009C1FD4" w:rsidRPr="00E0232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8920AE7" w14:textId="77777777" w:rsidR="00E027EC" w:rsidRPr="00E0232E" w:rsidRDefault="00E027EC" w:rsidP="00E027EC">
      <w:pPr>
        <w:jc w:val="both"/>
        <w:rPr>
          <w:rFonts w:asciiTheme="minorHAnsi" w:hAnsiTheme="minorHAnsi" w:cstheme="minorHAnsi"/>
          <w:sz w:val="22"/>
          <w:szCs w:val="22"/>
        </w:rPr>
      </w:pPr>
    </w:p>
    <w:p w14:paraId="0CDAB128" w14:textId="240F326C" w:rsidR="00951F5E" w:rsidRPr="00E0232E" w:rsidRDefault="00886CFB" w:rsidP="00951F5E">
      <w:pPr>
        <w:widowControl/>
        <w:autoSpaceDE/>
        <w:autoSpaceDN/>
        <w:adjustRightInd/>
        <w:jc w:val="center"/>
        <w:textAlignment w:val="baseline"/>
        <w:rPr>
          <w:rFonts w:ascii="Calibri" w:hAnsi="Calibri" w:cs="Calibri"/>
          <w:b/>
          <w:bCs/>
          <w:sz w:val="22"/>
          <w:szCs w:val="22"/>
        </w:rPr>
      </w:pPr>
      <w:r w:rsidRPr="00E0232E">
        <w:rPr>
          <w:rFonts w:ascii="Calibri" w:hAnsi="Calibri" w:cs="Calibri"/>
          <w:b/>
          <w:bCs/>
          <w:sz w:val="22"/>
          <w:szCs w:val="22"/>
        </w:rPr>
        <w:t>CHIEDE</w:t>
      </w:r>
    </w:p>
    <w:p w14:paraId="2E4710D1" w14:textId="77777777" w:rsidR="00131A47" w:rsidRPr="00E0232E" w:rsidRDefault="00131A47" w:rsidP="00951F5E">
      <w:pPr>
        <w:widowControl/>
        <w:autoSpaceDE/>
        <w:autoSpaceDN/>
        <w:adjustRightInd/>
        <w:jc w:val="center"/>
        <w:textAlignment w:val="baseline"/>
        <w:rPr>
          <w:rFonts w:ascii="Calibri" w:hAnsi="Calibri" w:cs="Calibri"/>
          <w:b/>
          <w:bCs/>
          <w:sz w:val="22"/>
          <w:szCs w:val="22"/>
        </w:rPr>
      </w:pPr>
    </w:p>
    <w:p w14:paraId="6CF97FB4" w14:textId="33B70963" w:rsidR="00131A47" w:rsidRPr="00E0232E" w:rsidRDefault="00886CFB" w:rsidP="00131A47">
      <w:pPr>
        <w:widowControl/>
        <w:autoSpaceDE/>
        <w:autoSpaceDN/>
        <w:adjustRightInd/>
        <w:jc w:val="both"/>
        <w:textAlignment w:val="baseline"/>
        <w:rPr>
          <w:rFonts w:ascii="Calibri" w:hAnsi="Calibri" w:cs="Calibri"/>
          <w:b/>
          <w:bCs/>
          <w:sz w:val="22"/>
          <w:szCs w:val="22"/>
        </w:rPr>
      </w:pPr>
      <w:r w:rsidRPr="00E0232E">
        <w:rPr>
          <w:rFonts w:ascii="Calibri" w:hAnsi="Calibri" w:cs="Calibri"/>
          <w:b/>
          <w:bCs/>
          <w:sz w:val="22"/>
          <w:szCs w:val="22"/>
        </w:rPr>
        <w:t>di rettificare</w:t>
      </w:r>
      <w:r w:rsidR="00131A47" w:rsidRPr="00E0232E">
        <w:rPr>
          <w:rFonts w:ascii="Calibri" w:hAnsi="Calibri" w:cs="Calibri"/>
          <w:b/>
          <w:bCs/>
          <w:sz w:val="22"/>
          <w:szCs w:val="22"/>
        </w:rPr>
        <w:t>, ai sensi dell’art. 101, comma 4, del D. Lgs. 36/2023 e s.m.i., l’errore materiale contenuto:</w:t>
      </w:r>
    </w:p>
    <w:tbl>
      <w:tblPr>
        <w:tblStyle w:val="Grigliatabella"/>
        <w:tblW w:w="0" w:type="auto"/>
        <w:jc w:val="center"/>
        <w:tblLook w:val="04A0" w:firstRow="1" w:lastRow="0" w:firstColumn="1" w:lastColumn="0" w:noHBand="0" w:noVBand="1"/>
      </w:tblPr>
      <w:tblGrid>
        <w:gridCol w:w="562"/>
        <w:gridCol w:w="9066"/>
      </w:tblGrid>
      <w:tr w:rsidR="00131A47" w:rsidRPr="00E0232E" w14:paraId="29580611" w14:textId="77777777" w:rsidTr="00886CFB">
        <w:trPr>
          <w:jc w:val="center"/>
        </w:trPr>
        <w:tc>
          <w:tcPr>
            <w:tcW w:w="562" w:type="dxa"/>
            <w:vAlign w:val="center"/>
          </w:tcPr>
          <w:p w14:paraId="5FBBE372" w14:textId="77777777" w:rsidR="00131A47" w:rsidRPr="00E0232E"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0232E">
              <w:rPr>
                <w:rFonts w:cstheme="minorHAnsi"/>
                <w:bCs/>
                <w:sz w:val="22"/>
                <w:szCs w:val="22"/>
              </w:rPr>
              <w:t>□</w:t>
            </w:r>
          </w:p>
        </w:tc>
        <w:tc>
          <w:tcPr>
            <w:tcW w:w="9066" w:type="dxa"/>
            <w:vAlign w:val="center"/>
          </w:tcPr>
          <w:p w14:paraId="32DDF14F" w14:textId="77777777" w:rsidR="00131A47" w:rsidRPr="00E0232E" w:rsidRDefault="00131A47" w:rsidP="00F11467">
            <w:pPr>
              <w:pStyle w:val="Corpodeltesto2"/>
              <w:tabs>
                <w:tab w:val="left" w:pos="-1800"/>
                <w:tab w:val="left" w:pos="1080"/>
                <w:tab w:val="left" w:pos="1800"/>
                <w:tab w:val="left" w:pos="6300"/>
              </w:tabs>
              <w:spacing w:before="40" w:after="40" w:line="240" w:lineRule="auto"/>
              <w:rPr>
                <w:rFonts w:cstheme="minorHAnsi"/>
                <w:bCs/>
                <w:sz w:val="22"/>
                <w:szCs w:val="22"/>
              </w:rPr>
            </w:pPr>
            <w:r w:rsidRPr="00E0232E">
              <w:rPr>
                <w:rFonts w:cstheme="minorHAnsi"/>
                <w:bCs/>
                <w:sz w:val="22"/>
                <w:szCs w:val="22"/>
              </w:rPr>
              <w:t>Nell’offerta tecnica</w:t>
            </w:r>
            <w:r w:rsidR="00886CFB" w:rsidRPr="00E0232E">
              <w:rPr>
                <w:rFonts w:cstheme="minorHAnsi"/>
                <w:bCs/>
                <w:sz w:val="22"/>
                <w:szCs w:val="22"/>
              </w:rPr>
              <w:t>, come di seguito</w:t>
            </w:r>
          </w:p>
          <w:p w14:paraId="3709CD13"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27A4E89B"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47F6A5DA"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6D5B6522"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4E2E45A6" w14:textId="77777777" w:rsidR="00886CFB" w:rsidRPr="00E0232E" w:rsidRDefault="00886CFB" w:rsidP="00F11467">
            <w:pPr>
              <w:pStyle w:val="Corpodeltesto2"/>
              <w:tabs>
                <w:tab w:val="left" w:pos="-1800"/>
                <w:tab w:val="left" w:pos="1080"/>
                <w:tab w:val="left" w:pos="1800"/>
                <w:tab w:val="left" w:pos="6300"/>
              </w:tabs>
              <w:spacing w:before="40" w:after="40" w:line="240" w:lineRule="auto"/>
              <w:rPr>
                <w:rFonts w:cstheme="minorHAnsi"/>
                <w:bCs/>
                <w:iCs/>
                <w:sz w:val="22"/>
                <w:szCs w:val="22"/>
              </w:rPr>
            </w:pPr>
          </w:p>
          <w:p w14:paraId="4611863F" w14:textId="1517E5A3" w:rsidR="00886CFB" w:rsidRPr="00E0232E"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p>
        </w:tc>
      </w:tr>
      <w:tr w:rsidR="00131A47" w:rsidRPr="00E0232E" w14:paraId="63942B53" w14:textId="77777777" w:rsidTr="00886CFB">
        <w:trPr>
          <w:jc w:val="center"/>
        </w:trPr>
        <w:tc>
          <w:tcPr>
            <w:tcW w:w="562" w:type="dxa"/>
            <w:vAlign w:val="center"/>
          </w:tcPr>
          <w:p w14:paraId="30ED7239" w14:textId="77777777" w:rsidR="00131A47" w:rsidRPr="00E0232E"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0232E">
              <w:rPr>
                <w:rFonts w:cstheme="minorHAnsi"/>
                <w:bCs/>
                <w:sz w:val="22"/>
                <w:szCs w:val="22"/>
              </w:rPr>
              <w:t>□</w:t>
            </w:r>
          </w:p>
        </w:tc>
        <w:tc>
          <w:tcPr>
            <w:tcW w:w="9066" w:type="dxa"/>
            <w:vAlign w:val="center"/>
          </w:tcPr>
          <w:p w14:paraId="11DEE0DB" w14:textId="77777777" w:rsidR="00131A47" w:rsidRPr="00E0232E" w:rsidRDefault="00131A47" w:rsidP="00F11467">
            <w:pPr>
              <w:pStyle w:val="Corpodeltesto2"/>
              <w:tabs>
                <w:tab w:val="left" w:pos="-1800"/>
                <w:tab w:val="left" w:pos="1080"/>
                <w:tab w:val="left" w:pos="1800"/>
                <w:tab w:val="left" w:pos="6300"/>
              </w:tabs>
              <w:spacing w:before="40" w:after="40" w:line="240" w:lineRule="auto"/>
              <w:rPr>
                <w:rFonts w:cstheme="minorHAnsi"/>
                <w:bCs/>
                <w:sz w:val="22"/>
                <w:szCs w:val="22"/>
              </w:rPr>
            </w:pPr>
            <w:r w:rsidRPr="00E0232E">
              <w:rPr>
                <w:rFonts w:cstheme="minorHAnsi"/>
                <w:bCs/>
                <w:sz w:val="22"/>
                <w:szCs w:val="22"/>
              </w:rPr>
              <w:t>Nell’offerta economica</w:t>
            </w:r>
            <w:r w:rsidR="00886CFB" w:rsidRPr="00E0232E">
              <w:rPr>
                <w:rFonts w:cstheme="minorHAnsi"/>
                <w:bCs/>
                <w:sz w:val="22"/>
                <w:szCs w:val="22"/>
              </w:rPr>
              <w:t>, come di seguito</w:t>
            </w:r>
          </w:p>
          <w:p w14:paraId="2E64F811"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728D7B17"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38B8162B"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0937505B"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2A1279A5" w14:textId="77777777" w:rsidR="00886CFB" w:rsidRPr="00E0232E" w:rsidRDefault="00886CFB" w:rsidP="00886CFB">
            <w:pPr>
              <w:pStyle w:val="Corpodeltesto2"/>
              <w:tabs>
                <w:tab w:val="left" w:pos="-1800"/>
                <w:tab w:val="left" w:pos="1080"/>
                <w:tab w:val="left" w:pos="1800"/>
                <w:tab w:val="left" w:pos="6300"/>
              </w:tabs>
              <w:spacing w:before="40" w:after="40" w:line="240" w:lineRule="auto"/>
              <w:rPr>
                <w:rFonts w:cstheme="minorHAnsi"/>
                <w:bCs/>
                <w:iCs/>
                <w:sz w:val="22"/>
                <w:szCs w:val="22"/>
              </w:rPr>
            </w:pPr>
          </w:p>
          <w:p w14:paraId="2043C974" w14:textId="776A54F1" w:rsidR="00886CFB" w:rsidRPr="00E0232E"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p>
        </w:tc>
      </w:tr>
    </w:tbl>
    <w:p w14:paraId="66F9D66C" w14:textId="77777777" w:rsidR="00131A47" w:rsidRPr="00E0232E" w:rsidRDefault="00131A47" w:rsidP="00131A47">
      <w:pPr>
        <w:widowControl/>
        <w:autoSpaceDE/>
        <w:autoSpaceDN/>
        <w:adjustRightInd/>
        <w:jc w:val="both"/>
        <w:textAlignment w:val="baseline"/>
        <w:rPr>
          <w:rFonts w:ascii="Calibri" w:hAnsi="Calibri" w:cs="Calibri"/>
          <w:b/>
          <w:bCs/>
          <w:sz w:val="22"/>
          <w:szCs w:val="22"/>
        </w:rPr>
      </w:pPr>
    </w:p>
    <w:p w14:paraId="77E080AA" w14:textId="77777777" w:rsidR="00E027EC" w:rsidRPr="00E0232E" w:rsidRDefault="00E027EC" w:rsidP="00E027EC">
      <w:pPr>
        <w:jc w:val="center"/>
        <w:rPr>
          <w:rFonts w:asciiTheme="minorHAnsi" w:hAnsiTheme="minorHAnsi" w:cstheme="minorHAnsi"/>
          <w:b/>
          <w:sz w:val="22"/>
          <w:szCs w:val="22"/>
        </w:rPr>
      </w:pPr>
    </w:p>
    <w:p w14:paraId="5BC2E52E" w14:textId="77777777" w:rsidR="00AB1EBD" w:rsidRPr="00E0232E" w:rsidRDefault="00AB1EBD" w:rsidP="00301333">
      <w:pPr>
        <w:jc w:val="right"/>
        <w:rPr>
          <w:rFonts w:asciiTheme="minorHAnsi" w:hAnsiTheme="minorHAnsi" w:cstheme="minorHAnsi"/>
          <w:sz w:val="22"/>
          <w:szCs w:val="22"/>
        </w:rPr>
      </w:pPr>
    </w:p>
    <w:p w14:paraId="2CE81F97" w14:textId="37E93AF2" w:rsidR="00F63776" w:rsidRPr="00E0232E" w:rsidRDefault="00301333" w:rsidP="00AB1EBD">
      <w:pPr>
        <w:jc w:val="right"/>
        <w:rPr>
          <w:rFonts w:asciiTheme="minorHAnsi" w:hAnsiTheme="minorHAnsi" w:cstheme="minorHAnsi"/>
          <w:b/>
          <w:i/>
          <w:sz w:val="22"/>
          <w:szCs w:val="22"/>
          <w:u w:val="single"/>
        </w:rPr>
      </w:pPr>
      <w:r w:rsidRPr="00E0232E">
        <w:rPr>
          <w:rFonts w:asciiTheme="minorHAnsi" w:hAnsiTheme="minorHAnsi" w:cstheme="minorHAnsi"/>
          <w:sz w:val="22"/>
          <w:szCs w:val="22"/>
        </w:rPr>
        <w:t>Firma digitale</w:t>
      </w:r>
      <w:r w:rsidRPr="00E0232E">
        <w:rPr>
          <w:rStyle w:val="Rimandonotaapidipagina"/>
          <w:rFonts w:asciiTheme="minorHAnsi" w:hAnsiTheme="minorHAnsi" w:cstheme="minorHAnsi"/>
          <w:sz w:val="22"/>
          <w:szCs w:val="22"/>
        </w:rPr>
        <w:footnoteReference w:id="1"/>
      </w:r>
      <w:r w:rsidRPr="00E0232E">
        <w:rPr>
          <w:rFonts w:asciiTheme="minorHAnsi" w:hAnsiTheme="minorHAnsi" w:cstheme="minorHAnsi"/>
          <w:sz w:val="22"/>
          <w:szCs w:val="22"/>
        </w:rPr>
        <w:t xml:space="preserve"> del legale rappresentante/procuratore</w:t>
      </w:r>
      <w:bookmarkStart w:id="2" w:name="_Ref41906052"/>
      <w:r w:rsidRPr="00E0232E">
        <w:rPr>
          <w:rStyle w:val="Rimandonotaapidipagina"/>
          <w:rFonts w:asciiTheme="minorHAnsi" w:hAnsiTheme="minorHAnsi" w:cstheme="minorHAnsi"/>
          <w:sz w:val="22"/>
          <w:szCs w:val="22"/>
        </w:rPr>
        <w:footnoteReference w:id="2"/>
      </w:r>
      <w:bookmarkEnd w:id="2"/>
    </w:p>
    <w:sectPr w:rsidR="00F63776" w:rsidRPr="00E0232E"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37FF" w14:textId="16D957CC" w:rsidR="00E0232E" w:rsidRPr="00E0232E" w:rsidRDefault="00D969F1" w:rsidP="00D969F1">
    <w:pPr>
      <w:widowControl/>
      <w:tabs>
        <w:tab w:val="center" w:pos="4819"/>
      </w:tabs>
      <w:autoSpaceDE/>
      <w:autoSpaceDN/>
      <w:adjustRightInd/>
      <w:ind w:left="-1134"/>
      <w:jc w:val="center"/>
      <w:rPr>
        <w:rFonts w:ascii="Gothic A1" w:hAnsi="Gothic A1"/>
        <w:sz w:val="18"/>
        <w:szCs w:val="24"/>
      </w:rPr>
    </w:pPr>
    <w:r w:rsidRPr="00431A4F">
      <w:rPr>
        <w:rFonts w:ascii="Gothic A1" w:hAnsi="Gothic A1" w:cs="Arial"/>
        <w:b/>
        <w:noProof/>
        <w:color w:val="002060"/>
        <w:sz w:val="16"/>
        <w:szCs w:val="16"/>
      </w:rPr>
      <w:drawing>
        <wp:inline distT="0" distB="0" distL="0" distR="0" wp14:anchorId="2B09D7D2" wp14:editId="33A95B4C">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208C4"/>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A0A2E"/>
    <w:rsid w:val="005E5729"/>
    <w:rsid w:val="005F2D81"/>
    <w:rsid w:val="0061371C"/>
    <w:rsid w:val="00615412"/>
    <w:rsid w:val="00620E5C"/>
    <w:rsid w:val="0062647B"/>
    <w:rsid w:val="00633E13"/>
    <w:rsid w:val="00642B50"/>
    <w:rsid w:val="00664E17"/>
    <w:rsid w:val="006663B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75244"/>
    <w:rsid w:val="00AA0702"/>
    <w:rsid w:val="00AB10A6"/>
    <w:rsid w:val="00AB1EBD"/>
    <w:rsid w:val="00AB687E"/>
    <w:rsid w:val="00B01D26"/>
    <w:rsid w:val="00B140CE"/>
    <w:rsid w:val="00B21E50"/>
    <w:rsid w:val="00B257E3"/>
    <w:rsid w:val="00B33B77"/>
    <w:rsid w:val="00B37951"/>
    <w:rsid w:val="00B51BE3"/>
    <w:rsid w:val="00B762DB"/>
    <w:rsid w:val="00BD6C92"/>
    <w:rsid w:val="00BF2BDE"/>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69F1"/>
    <w:rsid w:val="00D97C5D"/>
    <w:rsid w:val="00D97CA6"/>
    <w:rsid w:val="00DA6A41"/>
    <w:rsid w:val="00DB5E28"/>
    <w:rsid w:val="00DE4777"/>
    <w:rsid w:val="00E0232E"/>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2">
    <w:name w:val="Griglia tabella2"/>
    <w:basedOn w:val="Tabellanormale"/>
    <w:next w:val="Grigliatabella"/>
    <w:uiPriority w:val="59"/>
    <w:rsid w:val="00E0232E"/>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509AAD45-EBD1-41B5-BB61-CFB001276AE9}">
  <ds:schemaRefs>
    <ds:schemaRef ds:uri="http://schemas.microsoft.com/sharepoint/v3/contenttype/forms"/>
  </ds:schemaRefs>
</ds:datastoreItem>
</file>

<file path=customXml/itemProps3.xml><?xml version="1.0" encoding="utf-8"?>
<ds:datastoreItem xmlns:ds="http://schemas.openxmlformats.org/officeDocument/2006/customXml" ds:itemID="{D2B0109B-4F55-437C-8847-C0CF5F6AA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189</Words>
  <Characters>1079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10</cp:revision>
  <dcterms:created xsi:type="dcterms:W3CDTF">2024-02-15T13:03:00Z</dcterms:created>
  <dcterms:modified xsi:type="dcterms:W3CDTF">2024-07-01T15:39:00Z</dcterms:modified>
</cp:coreProperties>
</file>