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6F0E7" w14:textId="0EE81460" w:rsidR="004D6814" w:rsidRPr="004D6814" w:rsidRDefault="007F5082" w:rsidP="004D6814">
      <w:pPr>
        <w:jc w:val="both"/>
        <w:rPr>
          <w:rFonts w:cstheme="minorHAnsi"/>
          <w:bCs/>
          <w:caps/>
          <w:szCs w:val="20"/>
        </w:rPr>
      </w:pPr>
      <w:r w:rsidRPr="007F5082">
        <w:rPr>
          <w:rFonts w:cstheme="minorHAnsi"/>
          <w:b/>
          <w:bCs/>
          <w:caps/>
        </w:rPr>
        <w:t>RELAZIONE TECNICA</w:t>
      </w:r>
      <w:r>
        <w:rPr>
          <w:rFonts w:cstheme="minorHAnsi"/>
          <w:caps/>
        </w:rPr>
        <w:t xml:space="preserve"> </w:t>
      </w:r>
      <w:r w:rsidR="00752882" w:rsidRPr="00F23075">
        <w:rPr>
          <w:rFonts w:cstheme="minorHAnsi"/>
          <w:caps/>
          <w:szCs w:val="20"/>
        </w:rPr>
        <w:t xml:space="preserve">GARA A </w:t>
      </w:r>
      <w:r w:rsidR="004D6814" w:rsidRPr="004D6814">
        <w:rPr>
          <w:rFonts w:cstheme="minorHAnsi"/>
          <w:b/>
          <w:caps/>
          <w:szCs w:val="20"/>
        </w:rPr>
        <w:t>P</w:t>
      </w:r>
      <w:r w:rsidR="004D6814" w:rsidRPr="004D6814">
        <w:rPr>
          <w:rFonts w:cstheme="minorHAnsi"/>
          <w:bCs/>
          <w:caps/>
          <w:szCs w:val="20"/>
        </w:rPr>
        <w:t>ROCEDURA APERTA SOPRA SOGLIA COMUNITARIA AI SENSI DELL’ART. 71 DEL D.LGS. N. 36/2023 PER L’AFFIDAMENTO DELLA FORNITURA DI STRUMENTAZIONE SCIENTIFICA FINALIZZATA AL POTENZIAMENTO DELL’INFRASTRUTTURA DI RICERCA EUROFLEETS, SUDDIVISA IN 2 LOTTI FUNZIONALI, CON IL CRITERIO DELL’OFFERTA ECONOMICAMENTE PIÙ VANTAGGIOSA SULLA BASE DEL MIGLIOR RAPPORTO QUALITÀ/PREZZO, NELL’AMBITO DEL PIANO NAZIONALE RIPRESA E RESILIENZA (PNRR) MISSIONE 4 COMPONENTE 2 INVESTIMENTO 3.1 PROGETTO ITINERIS CUP B53C22002150006 -</w:t>
      </w:r>
      <w:r w:rsidR="00314092" w:rsidRPr="00314092">
        <w:t xml:space="preserve"> </w:t>
      </w:r>
      <w:bookmarkStart w:id="0" w:name="_GoBack"/>
      <w:bookmarkEnd w:id="0"/>
      <w:r w:rsidR="008B5C8F" w:rsidRPr="008B5C8F">
        <w:rPr>
          <w:rFonts w:cstheme="minorHAnsi"/>
          <w:bCs/>
          <w:caps/>
          <w:szCs w:val="20"/>
        </w:rPr>
        <w:t>LOTTO 2 CIG B24C397232</w:t>
      </w:r>
    </w:p>
    <w:p w14:paraId="09AE0610" w14:textId="005487FE" w:rsidR="007F5082" w:rsidRDefault="007F5082"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469B4A4E" w14:textId="77777777" w:rsidR="00103C57" w:rsidRDefault="00103C57" w:rsidP="00103C57">
      <w:pPr>
        <w:jc w:val="center"/>
        <w:rPr>
          <w:rFonts w:cstheme="minorHAnsi"/>
          <w:b/>
        </w:rPr>
      </w:pPr>
      <w:r>
        <w:rPr>
          <w:rFonts w:cstheme="minorHAnsi"/>
          <w:b/>
        </w:rPr>
        <w:t>DICHIARA DI OFFRIRE PER IL LOTTO</w:t>
      </w:r>
    </w:p>
    <w:p w14:paraId="6295D131" w14:textId="77777777" w:rsidR="00103C57" w:rsidRDefault="00103C57" w:rsidP="00103C57">
      <w:pPr>
        <w:rPr>
          <w:rFonts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103C57" w:rsidRPr="002F2D8B" w14:paraId="62332276" w14:textId="77777777" w:rsidTr="002A60DF">
        <w:tc>
          <w:tcPr>
            <w:tcW w:w="516" w:type="dxa"/>
          </w:tcPr>
          <w:p w14:paraId="28872995" w14:textId="77777777" w:rsidR="00103C57" w:rsidRPr="002F2D8B" w:rsidRDefault="00103C57" w:rsidP="002A60DF">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6452F85E" w14:textId="77777777" w:rsidR="00103C57" w:rsidRPr="002F2D8B" w:rsidRDefault="00103C57" w:rsidP="002A60DF">
            <w:pPr>
              <w:jc w:val="center"/>
              <w:rPr>
                <w:rFonts w:cstheme="minorHAnsi"/>
                <w:b/>
                <w:iCs/>
              </w:rPr>
            </w:pPr>
            <w:r w:rsidRPr="002F2D8B">
              <w:rPr>
                <w:rFonts w:cstheme="minorHAnsi"/>
                <w:b/>
                <w:iCs/>
              </w:rPr>
              <w:t># Lotto</w:t>
            </w:r>
          </w:p>
        </w:tc>
        <w:tc>
          <w:tcPr>
            <w:tcW w:w="6095" w:type="dxa"/>
            <w:vAlign w:val="center"/>
          </w:tcPr>
          <w:p w14:paraId="5E0F13AD" w14:textId="77777777" w:rsidR="00103C57" w:rsidRPr="002F2D8B" w:rsidRDefault="00103C57" w:rsidP="002A60DF">
            <w:pPr>
              <w:jc w:val="center"/>
              <w:rPr>
                <w:rFonts w:cstheme="minorHAnsi"/>
                <w:b/>
                <w:iCs/>
              </w:rPr>
            </w:pPr>
            <w:r w:rsidRPr="002F2D8B">
              <w:rPr>
                <w:rFonts w:cstheme="minorHAnsi"/>
                <w:b/>
                <w:iCs/>
              </w:rPr>
              <w:t>Oggetto del lotto</w:t>
            </w:r>
          </w:p>
        </w:tc>
        <w:tc>
          <w:tcPr>
            <w:tcW w:w="2120" w:type="dxa"/>
            <w:vAlign w:val="center"/>
          </w:tcPr>
          <w:p w14:paraId="0372B269" w14:textId="77777777" w:rsidR="00103C57" w:rsidRPr="002F2D8B" w:rsidRDefault="00103C57" w:rsidP="002A60DF">
            <w:pPr>
              <w:jc w:val="center"/>
              <w:rPr>
                <w:rFonts w:cstheme="minorHAnsi"/>
                <w:b/>
                <w:iCs/>
              </w:rPr>
            </w:pPr>
            <w:r w:rsidRPr="002F2D8B">
              <w:rPr>
                <w:rFonts w:cstheme="minorHAnsi"/>
                <w:b/>
                <w:iCs/>
              </w:rPr>
              <w:t>CIG</w:t>
            </w:r>
          </w:p>
        </w:tc>
      </w:tr>
      <w:tr w:rsidR="004D3E5E" w:rsidRPr="002F2D8B" w14:paraId="194A10FB" w14:textId="77777777" w:rsidTr="002A60DF">
        <w:tc>
          <w:tcPr>
            <w:tcW w:w="516" w:type="dxa"/>
          </w:tcPr>
          <w:p w14:paraId="06CD4B01" w14:textId="77777777" w:rsidR="004D3E5E" w:rsidRPr="002F2D8B" w:rsidRDefault="004D3E5E" w:rsidP="004D3E5E">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0CC30D74" w14:textId="77777777" w:rsidR="004D3E5E" w:rsidRPr="002F2D8B" w:rsidRDefault="004D3E5E" w:rsidP="004D3E5E">
            <w:pPr>
              <w:jc w:val="center"/>
              <w:rPr>
                <w:rFonts w:cstheme="minorHAnsi"/>
                <w:i/>
                <w:iCs/>
              </w:rPr>
            </w:pPr>
            <w:r w:rsidRPr="002F2D8B">
              <w:rPr>
                <w:rFonts w:cstheme="minorHAnsi"/>
              </w:rPr>
              <w:t>2</w:t>
            </w:r>
          </w:p>
        </w:tc>
        <w:tc>
          <w:tcPr>
            <w:tcW w:w="6095" w:type="dxa"/>
            <w:tcBorders>
              <w:top w:val="single" w:sz="4" w:space="0" w:color="auto"/>
              <w:left w:val="single" w:sz="4" w:space="0" w:color="auto"/>
              <w:bottom w:val="single" w:sz="4" w:space="0" w:color="auto"/>
              <w:right w:val="single" w:sz="4" w:space="0" w:color="auto"/>
            </w:tcBorders>
          </w:tcPr>
          <w:p w14:paraId="31E7D570" w14:textId="03427735" w:rsidR="004D3E5E" w:rsidRPr="00176117" w:rsidRDefault="004D3E5E" w:rsidP="004D3E5E">
            <w:pPr>
              <w:rPr>
                <w:rFonts w:cstheme="minorHAnsi"/>
                <w:iCs/>
              </w:rPr>
            </w:pPr>
            <w:r w:rsidRPr="00CC46D7">
              <w:rPr>
                <w:rFonts w:ascii="Calibri" w:eastAsia="Calibri" w:hAnsi="Calibri" w:cs="Calibri" w:hint="eastAsia"/>
                <w:bCs/>
                <w:i/>
                <w:iCs/>
                <w:sz w:val="22"/>
                <w:szCs w:val="22"/>
                <w:lang w:val="en-US" w:eastAsia="en-US" w:bidi="it-IT"/>
              </w:rPr>
              <w:t>Remotely Operated Vehicle (ROV)</w:t>
            </w:r>
          </w:p>
        </w:tc>
        <w:tc>
          <w:tcPr>
            <w:tcW w:w="2120" w:type="dxa"/>
            <w:tcBorders>
              <w:top w:val="single" w:sz="4" w:space="0" w:color="auto"/>
              <w:left w:val="single" w:sz="4" w:space="0" w:color="auto"/>
              <w:bottom w:val="single" w:sz="4" w:space="0" w:color="auto"/>
              <w:right w:val="single" w:sz="4" w:space="0" w:color="auto"/>
            </w:tcBorders>
            <w:vAlign w:val="center"/>
          </w:tcPr>
          <w:p w14:paraId="25F3E94E" w14:textId="362C7ADA" w:rsidR="004D3E5E" w:rsidRPr="00124E24" w:rsidRDefault="00314092" w:rsidP="004D3E5E">
            <w:pPr>
              <w:jc w:val="center"/>
              <w:rPr>
                <w:rFonts w:cstheme="minorHAnsi"/>
                <w:iCs/>
              </w:rPr>
            </w:pPr>
            <w:r w:rsidRPr="00314092">
              <w:rPr>
                <w:rFonts w:cstheme="minorHAnsi"/>
              </w:rPr>
              <w:t>B23E9808FD</w:t>
            </w:r>
          </w:p>
        </w:tc>
      </w:tr>
    </w:tbl>
    <w:p w14:paraId="49985FAE" w14:textId="77777777" w:rsidR="00103C57" w:rsidRDefault="00103C57" w:rsidP="00103C57">
      <w:pPr>
        <w:rPr>
          <w:rFonts w:cstheme="minorHAnsi"/>
          <w:b/>
        </w:rPr>
      </w:pPr>
    </w:p>
    <w:p w14:paraId="59E29C00" w14:textId="678AED0E" w:rsidR="007F5082" w:rsidRDefault="007F5082" w:rsidP="007F5082">
      <w:pPr>
        <w:jc w:val="both"/>
        <w:rPr>
          <w:rFonts w:cstheme="minorHAnsi"/>
          <w:i/>
        </w:rPr>
      </w:pPr>
      <w:r>
        <w:rPr>
          <w:rFonts w:cstheme="minorHAnsi"/>
          <w:i/>
        </w:rPr>
        <w:t xml:space="preserve">(la relazione tecnica deve essere </w:t>
      </w:r>
      <w:r w:rsidR="00924EC8">
        <w:rPr>
          <w:rFonts w:cstheme="minorHAnsi"/>
          <w:i/>
        </w:rPr>
        <w:t xml:space="preserve">deve essere </w:t>
      </w:r>
      <w:r w:rsidR="00924EC8" w:rsidRPr="000E4C21">
        <w:rPr>
          <w:rFonts w:cstheme="minorHAnsi"/>
          <w:i/>
        </w:rPr>
        <w:t xml:space="preserve">redatta in lingua italiana </w:t>
      </w:r>
      <w:r w:rsidR="00924EC8" w:rsidRPr="000E4C21">
        <w:rPr>
          <w:rFonts w:cstheme="minorHAnsi"/>
          <w:i/>
          <w:iCs/>
        </w:rPr>
        <w:t>[e , o specificare</w:t>
      </w:r>
      <w:r w:rsidR="00924EC8" w:rsidRPr="000E4C21">
        <w:rPr>
          <w:rFonts w:cstheme="minorHAnsi"/>
          <w:i/>
        </w:rPr>
        <w:t xml:space="preserve"> ] … [</w:t>
      </w:r>
      <w:r w:rsidR="00924EC8" w:rsidRPr="000E4C21">
        <w:rPr>
          <w:rFonts w:cstheme="minorHAnsi"/>
          <w:i/>
          <w:iCs/>
        </w:rPr>
        <w:t xml:space="preserve">indicare l’altra lingua conosciuta dalla stazione appaltante </w:t>
      </w:r>
      <w:r w:rsidR="00924EC8" w:rsidRPr="000E4C21">
        <w:rPr>
          <w:rFonts w:cstheme="minorHAnsi"/>
          <w:i/>
        </w:rPr>
        <w:t>]</w:t>
      </w:r>
      <w:r w:rsidR="00924EC8">
        <w:rPr>
          <w:rFonts w:cstheme="minorHAnsi"/>
          <w:i/>
        </w:rPr>
        <w:t>,</w:t>
      </w:r>
      <w:r>
        <w:rPr>
          <w:rFonts w:cstheme="minorHAnsi"/>
          <w:i/>
        </w:rPr>
        <w:t xml:space="preserve">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2A2ED762" w14:textId="77777777" w:rsidR="005F242D" w:rsidRDefault="005F242D" w:rsidP="007F5082">
      <w:pPr>
        <w:jc w:val="both"/>
        <w:rPr>
          <w:rFonts w:cstheme="minorHAnsi"/>
          <w:i/>
        </w:rPr>
      </w:pPr>
    </w:p>
    <w:p w14:paraId="25E26124" w14:textId="77777777" w:rsidR="005F242D" w:rsidRDefault="005F242D" w:rsidP="007F5082">
      <w:pPr>
        <w:jc w:val="both"/>
        <w:rPr>
          <w:rFonts w:cstheme="minorHAnsi"/>
          <w:i/>
        </w:rPr>
      </w:pPr>
    </w:p>
    <w:p w14:paraId="14CA900B" w14:textId="77777777" w:rsidR="005F242D" w:rsidRPr="005F242D" w:rsidRDefault="005F242D" w:rsidP="005F242D">
      <w:pPr>
        <w:jc w:val="both"/>
        <w:rPr>
          <w:rFonts w:cstheme="minorHAnsi"/>
          <w:b/>
          <w:i/>
        </w:rPr>
      </w:pPr>
      <w:r w:rsidRPr="005F242D">
        <w:rPr>
          <w:rFonts w:cstheme="minorHAnsi"/>
          <w:b/>
          <w:i/>
        </w:rPr>
        <w:t>Descrizione delle caratteristiche tecniche minime offerte secondo quanto richiesto all’art. 2 del Capitolato Tecnico</w:t>
      </w:r>
    </w:p>
    <w:p w14:paraId="3A04A534" w14:textId="77777777" w:rsidR="005F242D" w:rsidRPr="005F242D" w:rsidRDefault="005F242D" w:rsidP="005F242D">
      <w:pPr>
        <w:jc w:val="both"/>
        <w:rPr>
          <w:rFonts w:cstheme="minorHAnsi"/>
          <w:b/>
          <w:i/>
        </w:rPr>
      </w:pPr>
      <w:r w:rsidRPr="005F242D">
        <w:rPr>
          <w:rFonts w:cstheme="minorHAnsi"/>
          <w:b/>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F428000" w14:textId="77777777" w:rsidR="005F242D" w:rsidRPr="005F242D" w:rsidRDefault="005F242D" w:rsidP="005F242D">
      <w:pPr>
        <w:jc w:val="both"/>
        <w:rPr>
          <w:rFonts w:cstheme="minorHAnsi"/>
          <w:b/>
          <w:i/>
        </w:rPr>
      </w:pPr>
    </w:p>
    <w:p w14:paraId="15355E1D" w14:textId="77777777" w:rsidR="005F242D" w:rsidRPr="005F242D" w:rsidRDefault="005F242D" w:rsidP="005F242D">
      <w:pPr>
        <w:jc w:val="both"/>
        <w:rPr>
          <w:rFonts w:cstheme="minorHAnsi"/>
          <w:b/>
          <w:i/>
        </w:rPr>
      </w:pPr>
      <w:r w:rsidRPr="005F242D">
        <w:rPr>
          <w:rFonts w:cstheme="minorHAnsi"/>
          <w:b/>
          <w:i/>
        </w:rPr>
        <w:t>Caratteristiche tecniche offerte oggetto di valutazione (Rif.§ 19.1 Disciplinare di gara)</w:t>
      </w:r>
    </w:p>
    <w:p w14:paraId="3B683768" w14:textId="77777777" w:rsidR="005F242D" w:rsidRPr="005F242D" w:rsidRDefault="005F242D" w:rsidP="005F242D">
      <w:pPr>
        <w:jc w:val="both"/>
        <w:rPr>
          <w:rFonts w:cstheme="minorHAnsi"/>
          <w:b/>
          <w:i/>
        </w:rPr>
      </w:pPr>
    </w:p>
    <w:p w14:paraId="28226574" w14:textId="10372EBB" w:rsidR="005F242D" w:rsidRPr="005F242D" w:rsidRDefault="005F242D" w:rsidP="005F242D">
      <w:pPr>
        <w:jc w:val="both"/>
        <w:rPr>
          <w:rFonts w:cstheme="minorHAnsi"/>
          <w:b/>
          <w:i/>
          <w:lang w:val="en-GB"/>
        </w:rPr>
      </w:pPr>
      <w:r w:rsidRPr="005F242D">
        <w:rPr>
          <w:rFonts w:cstheme="minorHAnsi"/>
          <w:b/>
          <w:i/>
          <w:lang w:val="en-GB"/>
        </w:rPr>
        <w:t>Lotto n. 2 – Remotely Operated Vehicle (ROV)</w:t>
      </w:r>
    </w:p>
    <w:p w14:paraId="4A9AD05B" w14:textId="77777777" w:rsidR="005F242D" w:rsidRDefault="005F242D" w:rsidP="005F242D">
      <w:pPr>
        <w:jc w:val="both"/>
        <w:rPr>
          <w:rFonts w:cstheme="minorHAnsi"/>
          <w:b/>
          <w:i/>
        </w:rPr>
      </w:pPr>
      <w:r w:rsidRPr="005F242D">
        <w:rPr>
          <w:rFonts w:cstheme="minorHAnsi"/>
          <w:b/>
          <w:i/>
        </w:rPr>
        <w:t>Tabella dei criteri tabellari (T) di valutazione dell’offerta tecnica</w:t>
      </w:r>
    </w:p>
    <w:p w14:paraId="3FC83A67" w14:textId="77777777" w:rsidR="005F242D" w:rsidRDefault="005F242D" w:rsidP="005F242D">
      <w:pPr>
        <w:jc w:val="both"/>
        <w:rPr>
          <w:rFonts w:cstheme="minorHAnsi"/>
          <w:b/>
          <w:i/>
        </w:rPr>
      </w:pPr>
    </w:p>
    <w:tbl>
      <w:tblPr>
        <w:tblStyle w:val="Grigliatabella1"/>
        <w:tblW w:w="10262" w:type="dxa"/>
        <w:jc w:val="center"/>
        <w:tblLayout w:type="fixed"/>
        <w:tblCellMar>
          <w:left w:w="28" w:type="dxa"/>
          <w:right w:w="28" w:type="dxa"/>
        </w:tblCellMar>
        <w:tblLook w:val="04A0" w:firstRow="1" w:lastRow="0" w:firstColumn="1" w:lastColumn="0" w:noHBand="0" w:noVBand="1"/>
      </w:tblPr>
      <w:tblGrid>
        <w:gridCol w:w="421"/>
        <w:gridCol w:w="2126"/>
        <w:gridCol w:w="992"/>
        <w:gridCol w:w="992"/>
        <w:gridCol w:w="2835"/>
        <w:gridCol w:w="851"/>
        <w:gridCol w:w="2045"/>
      </w:tblGrid>
      <w:tr w:rsidR="00A4081A" w:rsidRPr="00A4081A" w14:paraId="2AABFC2A" w14:textId="77777777" w:rsidTr="008E74E0">
        <w:trPr>
          <w:jc w:val="center"/>
        </w:trPr>
        <w:tc>
          <w:tcPr>
            <w:tcW w:w="421" w:type="dxa"/>
            <w:shd w:val="clear" w:color="auto" w:fill="D9D9D9"/>
            <w:vAlign w:val="center"/>
          </w:tcPr>
          <w:p w14:paraId="5A79FED1" w14:textId="77777777" w:rsidR="00A4081A" w:rsidRPr="00A4081A" w:rsidRDefault="00A4081A" w:rsidP="00A4081A">
            <w:pPr>
              <w:jc w:val="center"/>
              <w:rPr>
                <w:rFonts w:ascii="Calibri" w:eastAsia="Gothic A1" w:hAnsi="Calibri" w:cs="Calibri"/>
                <w:b/>
                <w:bCs/>
              </w:rPr>
            </w:pPr>
            <w:r w:rsidRPr="00A4081A">
              <w:rPr>
                <w:rFonts w:ascii="Calibri" w:eastAsia="Gothic A1" w:hAnsi="Calibri" w:cs="Calibri"/>
                <w:b/>
                <w:bCs/>
              </w:rPr>
              <w:t>N.</w:t>
            </w:r>
          </w:p>
        </w:tc>
        <w:tc>
          <w:tcPr>
            <w:tcW w:w="2126" w:type="dxa"/>
            <w:shd w:val="clear" w:color="auto" w:fill="D9D9D9"/>
            <w:vAlign w:val="center"/>
          </w:tcPr>
          <w:p w14:paraId="1531913D"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Criterio di valutazione</w:t>
            </w:r>
          </w:p>
        </w:tc>
        <w:tc>
          <w:tcPr>
            <w:tcW w:w="992" w:type="dxa"/>
            <w:shd w:val="clear" w:color="auto" w:fill="D9D9D9"/>
            <w:vAlign w:val="center"/>
          </w:tcPr>
          <w:p w14:paraId="299D878F"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PUNTI MAX</w:t>
            </w:r>
          </w:p>
        </w:tc>
        <w:tc>
          <w:tcPr>
            <w:tcW w:w="3827" w:type="dxa"/>
            <w:gridSpan w:val="2"/>
            <w:shd w:val="clear" w:color="auto" w:fill="D9D9D9"/>
            <w:vAlign w:val="center"/>
          </w:tcPr>
          <w:p w14:paraId="1B664DD8"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Sub-criteri di valutazione</w:t>
            </w:r>
          </w:p>
        </w:tc>
        <w:tc>
          <w:tcPr>
            <w:tcW w:w="851" w:type="dxa"/>
            <w:shd w:val="clear" w:color="auto" w:fill="D9D9D9"/>
            <w:vAlign w:val="center"/>
          </w:tcPr>
          <w:p w14:paraId="3EC52997"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Punti T</w:t>
            </w:r>
          </w:p>
        </w:tc>
        <w:tc>
          <w:tcPr>
            <w:tcW w:w="2045" w:type="dxa"/>
            <w:shd w:val="clear" w:color="auto" w:fill="D9D9D9"/>
            <w:vAlign w:val="center"/>
          </w:tcPr>
          <w:p w14:paraId="2CD962B1" w14:textId="6E1AA689" w:rsidR="00A4081A" w:rsidRPr="00A4081A" w:rsidRDefault="008E74E0" w:rsidP="00A4081A">
            <w:pPr>
              <w:jc w:val="center"/>
              <w:rPr>
                <w:rFonts w:ascii="Calibri" w:eastAsia="Gothic A1" w:hAnsi="Calibri" w:cs="Calibri"/>
              </w:rPr>
            </w:pPr>
            <w:r w:rsidRPr="008E74E0">
              <w:rPr>
                <w:rFonts w:ascii="Calibri" w:eastAsia="Gothic A1" w:hAnsi="Calibri" w:cs="Calibri"/>
              </w:rPr>
              <w:t>NOTA: INDICARE CON UNA ‘X’ L’OPZIONE CHE SI INTENDE OFFRIRE</w:t>
            </w:r>
          </w:p>
        </w:tc>
      </w:tr>
      <w:tr w:rsidR="00A4081A" w:rsidRPr="00A4081A" w14:paraId="44D1B230" w14:textId="77777777" w:rsidTr="00A4081A">
        <w:trPr>
          <w:trHeight w:val="482"/>
          <w:jc w:val="center"/>
        </w:trPr>
        <w:tc>
          <w:tcPr>
            <w:tcW w:w="10262" w:type="dxa"/>
            <w:gridSpan w:val="7"/>
            <w:shd w:val="clear" w:color="auto" w:fill="D9D9D9"/>
            <w:vAlign w:val="center"/>
          </w:tcPr>
          <w:p w14:paraId="22F5A543" w14:textId="77777777" w:rsidR="00A4081A" w:rsidRPr="00A4081A" w:rsidRDefault="00A4081A" w:rsidP="00A4081A">
            <w:pPr>
              <w:jc w:val="center"/>
              <w:rPr>
                <w:rFonts w:ascii="Calibri" w:eastAsia="Gothic A1" w:hAnsi="Calibri" w:cs="Calibri"/>
                <w:b/>
                <w:bCs/>
              </w:rPr>
            </w:pPr>
            <w:r w:rsidRPr="00A4081A">
              <w:rPr>
                <w:rFonts w:ascii="Calibri" w:eastAsia="Gothic A1" w:hAnsi="Calibri" w:cs="Calibri"/>
                <w:b/>
                <w:bCs/>
              </w:rPr>
              <w:t>Criteri per il Veicolo robotico filoguidato (ROV)</w:t>
            </w:r>
          </w:p>
        </w:tc>
      </w:tr>
      <w:tr w:rsidR="00A4081A" w:rsidRPr="00A4081A" w14:paraId="7F6772C4" w14:textId="77777777" w:rsidTr="008E74E0">
        <w:trPr>
          <w:trHeight w:val="417"/>
          <w:jc w:val="center"/>
        </w:trPr>
        <w:tc>
          <w:tcPr>
            <w:tcW w:w="421" w:type="dxa"/>
            <w:vMerge w:val="restart"/>
            <w:vAlign w:val="center"/>
          </w:tcPr>
          <w:p w14:paraId="3BADB3C7" w14:textId="77777777" w:rsidR="00A4081A" w:rsidRPr="00A4081A" w:rsidRDefault="00A4081A" w:rsidP="00A4081A">
            <w:pPr>
              <w:jc w:val="center"/>
              <w:rPr>
                <w:rFonts w:ascii="Calibri" w:eastAsia="Gothic A1" w:hAnsi="Calibri" w:cs="Calibri"/>
                <w:b/>
                <w:bCs/>
              </w:rPr>
            </w:pPr>
            <w:r w:rsidRPr="00A4081A">
              <w:rPr>
                <w:rFonts w:ascii="Calibri" w:eastAsia="Gothic A1" w:hAnsi="Calibri" w:cs="Calibri"/>
                <w:b/>
                <w:bCs/>
              </w:rPr>
              <w:t>1</w:t>
            </w:r>
          </w:p>
        </w:tc>
        <w:tc>
          <w:tcPr>
            <w:tcW w:w="2126" w:type="dxa"/>
            <w:vMerge w:val="restart"/>
            <w:vAlign w:val="center"/>
          </w:tcPr>
          <w:p w14:paraId="11D6B90E"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Profondità massima operativa del ROV</w:t>
            </w:r>
          </w:p>
        </w:tc>
        <w:tc>
          <w:tcPr>
            <w:tcW w:w="992" w:type="dxa"/>
            <w:vMerge w:val="restart"/>
            <w:vAlign w:val="center"/>
          </w:tcPr>
          <w:p w14:paraId="758606CE"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30</w:t>
            </w:r>
          </w:p>
        </w:tc>
        <w:tc>
          <w:tcPr>
            <w:tcW w:w="992" w:type="dxa"/>
            <w:vAlign w:val="center"/>
          </w:tcPr>
          <w:p w14:paraId="31BFF9EF"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1.1</w:t>
            </w:r>
          </w:p>
        </w:tc>
        <w:tc>
          <w:tcPr>
            <w:tcW w:w="2835" w:type="dxa"/>
            <w:vAlign w:val="center"/>
          </w:tcPr>
          <w:p w14:paraId="2CE40B49" w14:textId="77777777" w:rsidR="00A4081A" w:rsidRPr="00A4081A" w:rsidRDefault="00A4081A" w:rsidP="00A4081A">
            <w:pPr>
              <w:rPr>
                <w:rFonts w:ascii="Calibri" w:eastAsia="Gothic A1" w:hAnsi="Calibri" w:cs="Calibri"/>
              </w:rPr>
            </w:pPr>
            <w:r w:rsidRPr="00A4081A">
              <w:rPr>
                <w:rFonts w:ascii="Calibri" w:eastAsia="Gothic A1" w:hAnsi="Calibri" w:cs="Calibri"/>
              </w:rPr>
              <w:t>Da 2000 a 2500 m</w:t>
            </w:r>
          </w:p>
        </w:tc>
        <w:tc>
          <w:tcPr>
            <w:tcW w:w="851" w:type="dxa"/>
            <w:vAlign w:val="center"/>
          </w:tcPr>
          <w:p w14:paraId="4391B19B"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5</w:t>
            </w:r>
          </w:p>
        </w:tc>
        <w:tc>
          <w:tcPr>
            <w:tcW w:w="2045" w:type="dxa"/>
            <w:vAlign w:val="center"/>
          </w:tcPr>
          <w:p w14:paraId="47576917" w14:textId="77777777" w:rsidR="00A4081A" w:rsidRPr="00A4081A" w:rsidRDefault="00A4081A" w:rsidP="00A4081A">
            <w:pPr>
              <w:jc w:val="center"/>
              <w:rPr>
                <w:rFonts w:ascii="Calibri" w:eastAsia="Gothic A1" w:hAnsi="Calibri" w:cs="Calibri"/>
              </w:rPr>
            </w:pPr>
          </w:p>
        </w:tc>
      </w:tr>
      <w:tr w:rsidR="00A4081A" w:rsidRPr="00A4081A" w14:paraId="38B0BEEE" w14:textId="77777777" w:rsidTr="008E74E0">
        <w:trPr>
          <w:trHeight w:val="449"/>
          <w:jc w:val="center"/>
        </w:trPr>
        <w:tc>
          <w:tcPr>
            <w:tcW w:w="421" w:type="dxa"/>
            <w:vMerge/>
            <w:vAlign w:val="center"/>
          </w:tcPr>
          <w:p w14:paraId="3EAABA1F" w14:textId="77777777" w:rsidR="00A4081A" w:rsidRPr="00A4081A" w:rsidRDefault="00A4081A" w:rsidP="00A4081A">
            <w:pPr>
              <w:jc w:val="center"/>
              <w:rPr>
                <w:rFonts w:ascii="Calibri" w:eastAsia="Gothic A1" w:hAnsi="Calibri" w:cs="Calibri"/>
                <w:b/>
                <w:bCs/>
              </w:rPr>
            </w:pPr>
          </w:p>
        </w:tc>
        <w:tc>
          <w:tcPr>
            <w:tcW w:w="2126" w:type="dxa"/>
            <w:vMerge/>
            <w:vAlign w:val="center"/>
          </w:tcPr>
          <w:p w14:paraId="36B306E9" w14:textId="77777777" w:rsidR="00A4081A" w:rsidRPr="00A4081A" w:rsidRDefault="00A4081A" w:rsidP="00A4081A">
            <w:pPr>
              <w:jc w:val="center"/>
              <w:rPr>
                <w:rFonts w:ascii="Calibri" w:eastAsia="Gothic A1" w:hAnsi="Calibri" w:cs="Calibri"/>
              </w:rPr>
            </w:pPr>
          </w:p>
        </w:tc>
        <w:tc>
          <w:tcPr>
            <w:tcW w:w="992" w:type="dxa"/>
            <w:vMerge/>
            <w:vAlign w:val="center"/>
          </w:tcPr>
          <w:p w14:paraId="0D1CF5B5" w14:textId="77777777" w:rsidR="00A4081A" w:rsidRPr="00A4081A" w:rsidRDefault="00A4081A" w:rsidP="00A4081A">
            <w:pPr>
              <w:jc w:val="center"/>
              <w:rPr>
                <w:rFonts w:ascii="Calibri" w:eastAsia="Gothic A1" w:hAnsi="Calibri" w:cs="Calibri"/>
              </w:rPr>
            </w:pPr>
          </w:p>
        </w:tc>
        <w:tc>
          <w:tcPr>
            <w:tcW w:w="992" w:type="dxa"/>
            <w:vAlign w:val="center"/>
          </w:tcPr>
          <w:p w14:paraId="2B0AEB29"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1.2</w:t>
            </w:r>
          </w:p>
        </w:tc>
        <w:tc>
          <w:tcPr>
            <w:tcW w:w="2835" w:type="dxa"/>
            <w:vAlign w:val="center"/>
          </w:tcPr>
          <w:p w14:paraId="5CEC4588" w14:textId="77777777" w:rsidR="00A4081A" w:rsidRPr="00A4081A" w:rsidRDefault="00A4081A" w:rsidP="00A4081A">
            <w:pPr>
              <w:rPr>
                <w:rFonts w:ascii="Calibri" w:eastAsia="Gothic A1" w:hAnsi="Calibri" w:cs="Calibri"/>
              </w:rPr>
            </w:pPr>
            <w:r w:rsidRPr="00A4081A">
              <w:rPr>
                <w:rFonts w:ascii="Calibri" w:eastAsia="Gothic A1" w:hAnsi="Calibri" w:cs="Calibri"/>
              </w:rPr>
              <w:t>Da 2501 a 2800 m</w:t>
            </w:r>
          </w:p>
        </w:tc>
        <w:tc>
          <w:tcPr>
            <w:tcW w:w="851" w:type="dxa"/>
            <w:vAlign w:val="center"/>
          </w:tcPr>
          <w:p w14:paraId="6F3450BD"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10</w:t>
            </w:r>
          </w:p>
        </w:tc>
        <w:tc>
          <w:tcPr>
            <w:tcW w:w="2045" w:type="dxa"/>
            <w:vAlign w:val="center"/>
          </w:tcPr>
          <w:p w14:paraId="450A56CD" w14:textId="77777777" w:rsidR="00A4081A" w:rsidRPr="00A4081A" w:rsidRDefault="00A4081A" w:rsidP="00A4081A">
            <w:pPr>
              <w:jc w:val="center"/>
              <w:rPr>
                <w:rFonts w:ascii="Calibri" w:eastAsia="Gothic A1" w:hAnsi="Calibri" w:cs="Calibri"/>
              </w:rPr>
            </w:pPr>
          </w:p>
        </w:tc>
      </w:tr>
      <w:tr w:rsidR="00A4081A" w:rsidRPr="00A4081A" w14:paraId="1BA81FEB" w14:textId="77777777" w:rsidTr="008E74E0">
        <w:trPr>
          <w:trHeight w:val="386"/>
          <w:jc w:val="center"/>
        </w:trPr>
        <w:tc>
          <w:tcPr>
            <w:tcW w:w="421" w:type="dxa"/>
            <w:vMerge/>
            <w:vAlign w:val="center"/>
          </w:tcPr>
          <w:p w14:paraId="6F997CBC" w14:textId="77777777" w:rsidR="00A4081A" w:rsidRPr="00A4081A" w:rsidRDefault="00A4081A" w:rsidP="00A4081A">
            <w:pPr>
              <w:jc w:val="center"/>
              <w:rPr>
                <w:rFonts w:ascii="Calibri" w:eastAsia="Gothic A1" w:hAnsi="Calibri" w:cs="Calibri"/>
                <w:b/>
                <w:bCs/>
              </w:rPr>
            </w:pPr>
          </w:p>
        </w:tc>
        <w:tc>
          <w:tcPr>
            <w:tcW w:w="2126" w:type="dxa"/>
            <w:vMerge/>
            <w:vAlign w:val="center"/>
          </w:tcPr>
          <w:p w14:paraId="6E53350D" w14:textId="77777777" w:rsidR="00A4081A" w:rsidRPr="00A4081A" w:rsidRDefault="00A4081A" w:rsidP="00A4081A">
            <w:pPr>
              <w:jc w:val="center"/>
              <w:rPr>
                <w:rFonts w:ascii="Calibri" w:eastAsia="Gothic A1" w:hAnsi="Calibri" w:cs="Calibri"/>
              </w:rPr>
            </w:pPr>
          </w:p>
        </w:tc>
        <w:tc>
          <w:tcPr>
            <w:tcW w:w="992" w:type="dxa"/>
            <w:vMerge/>
            <w:vAlign w:val="center"/>
          </w:tcPr>
          <w:p w14:paraId="09271E33" w14:textId="77777777" w:rsidR="00A4081A" w:rsidRPr="00A4081A" w:rsidRDefault="00A4081A" w:rsidP="00A4081A">
            <w:pPr>
              <w:jc w:val="center"/>
              <w:rPr>
                <w:rFonts w:ascii="Calibri" w:eastAsia="Gothic A1" w:hAnsi="Calibri" w:cs="Calibri"/>
              </w:rPr>
            </w:pPr>
          </w:p>
        </w:tc>
        <w:tc>
          <w:tcPr>
            <w:tcW w:w="992" w:type="dxa"/>
            <w:vAlign w:val="center"/>
          </w:tcPr>
          <w:p w14:paraId="3CBE4259"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1.3</w:t>
            </w:r>
          </w:p>
        </w:tc>
        <w:tc>
          <w:tcPr>
            <w:tcW w:w="2835" w:type="dxa"/>
            <w:vAlign w:val="center"/>
          </w:tcPr>
          <w:p w14:paraId="6A043688" w14:textId="77777777" w:rsidR="00A4081A" w:rsidRPr="00A4081A" w:rsidRDefault="00A4081A" w:rsidP="00A4081A">
            <w:pPr>
              <w:rPr>
                <w:rFonts w:ascii="Calibri" w:eastAsia="Gothic A1" w:hAnsi="Calibri" w:cs="Calibri"/>
              </w:rPr>
            </w:pPr>
            <w:r w:rsidRPr="00A4081A">
              <w:rPr>
                <w:rFonts w:ascii="Calibri" w:eastAsia="Gothic A1" w:hAnsi="Calibri" w:cs="Calibri"/>
              </w:rPr>
              <w:t>&gt; 2800 m</w:t>
            </w:r>
          </w:p>
        </w:tc>
        <w:tc>
          <w:tcPr>
            <w:tcW w:w="851" w:type="dxa"/>
            <w:vAlign w:val="center"/>
          </w:tcPr>
          <w:p w14:paraId="3EACF651"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30</w:t>
            </w:r>
          </w:p>
        </w:tc>
        <w:tc>
          <w:tcPr>
            <w:tcW w:w="2045" w:type="dxa"/>
            <w:vAlign w:val="center"/>
          </w:tcPr>
          <w:p w14:paraId="0C726562" w14:textId="77777777" w:rsidR="00A4081A" w:rsidRPr="00A4081A" w:rsidRDefault="00A4081A" w:rsidP="00A4081A">
            <w:pPr>
              <w:jc w:val="center"/>
              <w:rPr>
                <w:rFonts w:ascii="Calibri" w:eastAsia="Gothic A1" w:hAnsi="Calibri" w:cs="Calibri"/>
              </w:rPr>
            </w:pPr>
          </w:p>
        </w:tc>
      </w:tr>
      <w:tr w:rsidR="00A4081A" w:rsidRPr="00A4081A" w14:paraId="35A9A672" w14:textId="77777777" w:rsidTr="008E74E0">
        <w:trPr>
          <w:jc w:val="center"/>
        </w:trPr>
        <w:tc>
          <w:tcPr>
            <w:tcW w:w="421" w:type="dxa"/>
            <w:vMerge w:val="restart"/>
            <w:vAlign w:val="center"/>
          </w:tcPr>
          <w:p w14:paraId="1BDD4082" w14:textId="77777777" w:rsidR="00A4081A" w:rsidRPr="00A4081A" w:rsidRDefault="00A4081A" w:rsidP="00A4081A">
            <w:pPr>
              <w:jc w:val="center"/>
              <w:rPr>
                <w:rFonts w:ascii="Calibri" w:eastAsia="Gothic A1" w:hAnsi="Calibri" w:cs="Calibri"/>
                <w:b/>
                <w:bCs/>
              </w:rPr>
            </w:pPr>
            <w:r w:rsidRPr="00A4081A">
              <w:rPr>
                <w:rFonts w:ascii="Calibri" w:eastAsia="Gothic A1" w:hAnsi="Calibri" w:cs="Calibri"/>
                <w:b/>
                <w:bCs/>
              </w:rPr>
              <w:t>2</w:t>
            </w:r>
          </w:p>
        </w:tc>
        <w:tc>
          <w:tcPr>
            <w:tcW w:w="2126" w:type="dxa"/>
            <w:vMerge w:val="restart"/>
            <w:vAlign w:val="center"/>
          </w:tcPr>
          <w:p w14:paraId="12006F4E"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Thruster:</w:t>
            </w:r>
          </w:p>
          <w:p w14:paraId="35BAC007"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spinta motori</w:t>
            </w:r>
          </w:p>
        </w:tc>
        <w:tc>
          <w:tcPr>
            <w:tcW w:w="992" w:type="dxa"/>
            <w:vMerge w:val="restart"/>
            <w:vAlign w:val="center"/>
          </w:tcPr>
          <w:p w14:paraId="5865AB53"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24</w:t>
            </w:r>
          </w:p>
        </w:tc>
        <w:tc>
          <w:tcPr>
            <w:tcW w:w="992" w:type="dxa"/>
            <w:vAlign w:val="center"/>
          </w:tcPr>
          <w:p w14:paraId="4F6A86BD"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2.1</w:t>
            </w:r>
          </w:p>
        </w:tc>
        <w:tc>
          <w:tcPr>
            <w:tcW w:w="2835" w:type="dxa"/>
            <w:vAlign w:val="center"/>
          </w:tcPr>
          <w:p w14:paraId="44BFD69A" w14:textId="77777777" w:rsidR="00A4081A" w:rsidRPr="00A4081A" w:rsidRDefault="00A4081A" w:rsidP="00A4081A">
            <w:pPr>
              <w:rPr>
                <w:rFonts w:ascii="Calibri" w:eastAsia="Gothic A1" w:hAnsi="Calibri" w:cs="Calibri"/>
              </w:rPr>
            </w:pPr>
            <w:r w:rsidRPr="00A4081A">
              <w:rPr>
                <w:rFonts w:ascii="Calibri" w:eastAsia="Gothic A1" w:hAnsi="Calibri" w:cs="Calibri"/>
              </w:rPr>
              <w:t xml:space="preserve">Verticale: da 50 kg/f a 90 kg/f </w:t>
            </w:r>
          </w:p>
          <w:p w14:paraId="0E98B8E6" w14:textId="77777777" w:rsidR="00A4081A" w:rsidRPr="00A4081A" w:rsidRDefault="00A4081A" w:rsidP="00A4081A">
            <w:pPr>
              <w:rPr>
                <w:rFonts w:ascii="Calibri" w:eastAsia="Gothic A1" w:hAnsi="Calibri" w:cs="Calibri"/>
              </w:rPr>
            </w:pPr>
            <w:r w:rsidRPr="00A4081A">
              <w:rPr>
                <w:rFonts w:ascii="Calibri" w:eastAsia="Gothic A1" w:hAnsi="Calibri" w:cs="Calibri"/>
              </w:rPr>
              <w:t>Laterale: da 60 kg/f a 100 kg/f</w:t>
            </w:r>
          </w:p>
          <w:p w14:paraId="13FA1910" w14:textId="77777777" w:rsidR="00A4081A" w:rsidRPr="00A4081A" w:rsidRDefault="00A4081A" w:rsidP="00A4081A">
            <w:pPr>
              <w:rPr>
                <w:rFonts w:ascii="Calibri" w:eastAsia="Gothic A1" w:hAnsi="Calibri" w:cs="Calibri"/>
                <w:lang w:val="en-GB"/>
              </w:rPr>
            </w:pPr>
            <w:r w:rsidRPr="00A4081A">
              <w:rPr>
                <w:rFonts w:ascii="Calibri" w:eastAsia="Gothic A1" w:hAnsi="Calibri" w:cs="Calibri"/>
                <w:lang w:val="en-GB"/>
              </w:rPr>
              <w:t xml:space="preserve">Forward: da 90 kg/f a 150 kg/f </w:t>
            </w:r>
          </w:p>
        </w:tc>
        <w:tc>
          <w:tcPr>
            <w:tcW w:w="851" w:type="dxa"/>
            <w:vAlign w:val="center"/>
          </w:tcPr>
          <w:p w14:paraId="7CA0358E" w14:textId="77777777" w:rsidR="00A4081A" w:rsidRPr="00A4081A" w:rsidRDefault="00A4081A" w:rsidP="00A4081A">
            <w:pPr>
              <w:jc w:val="center"/>
              <w:rPr>
                <w:rFonts w:ascii="Calibri" w:eastAsia="Gothic A1" w:hAnsi="Calibri" w:cs="Calibri"/>
                <w:lang w:val="en-GB"/>
              </w:rPr>
            </w:pPr>
            <w:r w:rsidRPr="00A4081A">
              <w:rPr>
                <w:rFonts w:ascii="Calibri" w:eastAsia="Gothic A1" w:hAnsi="Calibri" w:cs="Calibri"/>
                <w:lang w:val="en-GB"/>
              </w:rPr>
              <w:t>5</w:t>
            </w:r>
          </w:p>
        </w:tc>
        <w:tc>
          <w:tcPr>
            <w:tcW w:w="2045" w:type="dxa"/>
            <w:vAlign w:val="center"/>
          </w:tcPr>
          <w:p w14:paraId="29337203" w14:textId="77777777" w:rsidR="00A4081A" w:rsidRPr="00A4081A" w:rsidRDefault="00A4081A" w:rsidP="00A4081A">
            <w:pPr>
              <w:jc w:val="center"/>
              <w:rPr>
                <w:rFonts w:ascii="Calibri" w:eastAsia="Gothic A1" w:hAnsi="Calibri" w:cs="Calibri"/>
                <w:lang w:val="en-GB"/>
              </w:rPr>
            </w:pPr>
          </w:p>
        </w:tc>
      </w:tr>
      <w:tr w:rsidR="00A4081A" w:rsidRPr="00A4081A" w14:paraId="0712BF1B" w14:textId="77777777" w:rsidTr="008E74E0">
        <w:trPr>
          <w:jc w:val="center"/>
        </w:trPr>
        <w:tc>
          <w:tcPr>
            <w:tcW w:w="421" w:type="dxa"/>
            <w:vMerge/>
            <w:vAlign w:val="center"/>
          </w:tcPr>
          <w:p w14:paraId="48633696" w14:textId="77777777" w:rsidR="00A4081A" w:rsidRPr="00A4081A" w:rsidRDefault="00A4081A" w:rsidP="00A4081A">
            <w:pPr>
              <w:jc w:val="center"/>
              <w:rPr>
                <w:rFonts w:ascii="Calibri" w:eastAsia="Gothic A1" w:hAnsi="Calibri" w:cs="Calibri"/>
                <w:b/>
                <w:bCs/>
                <w:lang w:val="en-GB"/>
              </w:rPr>
            </w:pPr>
          </w:p>
        </w:tc>
        <w:tc>
          <w:tcPr>
            <w:tcW w:w="2126" w:type="dxa"/>
            <w:vMerge/>
            <w:vAlign w:val="center"/>
          </w:tcPr>
          <w:p w14:paraId="2131E3CC" w14:textId="77777777" w:rsidR="00A4081A" w:rsidRPr="00A4081A" w:rsidRDefault="00A4081A" w:rsidP="00A4081A">
            <w:pPr>
              <w:jc w:val="center"/>
              <w:rPr>
                <w:rFonts w:ascii="Calibri" w:eastAsia="Gothic A1" w:hAnsi="Calibri" w:cs="Calibri"/>
                <w:lang w:val="en-GB"/>
              </w:rPr>
            </w:pPr>
          </w:p>
        </w:tc>
        <w:tc>
          <w:tcPr>
            <w:tcW w:w="992" w:type="dxa"/>
            <w:vMerge/>
            <w:vAlign w:val="center"/>
          </w:tcPr>
          <w:p w14:paraId="11FCD1A5" w14:textId="77777777" w:rsidR="00A4081A" w:rsidRPr="00A4081A" w:rsidRDefault="00A4081A" w:rsidP="00A4081A">
            <w:pPr>
              <w:jc w:val="center"/>
              <w:rPr>
                <w:rFonts w:ascii="Calibri" w:eastAsia="Gothic A1" w:hAnsi="Calibri" w:cs="Calibri"/>
                <w:lang w:val="en-GB"/>
              </w:rPr>
            </w:pPr>
          </w:p>
        </w:tc>
        <w:tc>
          <w:tcPr>
            <w:tcW w:w="992" w:type="dxa"/>
            <w:vAlign w:val="center"/>
          </w:tcPr>
          <w:p w14:paraId="2B0353D3"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2.2</w:t>
            </w:r>
          </w:p>
        </w:tc>
        <w:tc>
          <w:tcPr>
            <w:tcW w:w="2835" w:type="dxa"/>
            <w:vAlign w:val="center"/>
          </w:tcPr>
          <w:p w14:paraId="39B397ED" w14:textId="77777777" w:rsidR="00A4081A" w:rsidRPr="00A4081A" w:rsidRDefault="00A4081A" w:rsidP="00A4081A">
            <w:pPr>
              <w:rPr>
                <w:rFonts w:ascii="Calibri" w:eastAsia="Gothic A1" w:hAnsi="Calibri" w:cs="Calibri"/>
              </w:rPr>
            </w:pPr>
            <w:r w:rsidRPr="00A4081A">
              <w:rPr>
                <w:rFonts w:ascii="Calibri" w:eastAsia="Gothic A1" w:hAnsi="Calibri" w:cs="Calibri"/>
              </w:rPr>
              <w:t xml:space="preserve">Verticale: da 91 kg/f a 140 kg/f </w:t>
            </w:r>
          </w:p>
          <w:p w14:paraId="39D82382" w14:textId="77777777" w:rsidR="00A4081A" w:rsidRPr="00A4081A" w:rsidRDefault="00A4081A" w:rsidP="00A4081A">
            <w:pPr>
              <w:rPr>
                <w:rFonts w:ascii="Calibri" w:eastAsia="Gothic A1" w:hAnsi="Calibri" w:cs="Calibri"/>
              </w:rPr>
            </w:pPr>
            <w:r w:rsidRPr="00A4081A">
              <w:rPr>
                <w:rFonts w:ascii="Calibri" w:eastAsia="Gothic A1" w:hAnsi="Calibri" w:cs="Calibri"/>
              </w:rPr>
              <w:t>Laterale: da 101 kg/f a 160 kg/f</w:t>
            </w:r>
          </w:p>
          <w:p w14:paraId="33D705D9" w14:textId="77777777" w:rsidR="00A4081A" w:rsidRPr="00A4081A" w:rsidRDefault="00A4081A" w:rsidP="00A4081A">
            <w:pPr>
              <w:rPr>
                <w:rFonts w:ascii="Calibri" w:eastAsia="Gothic A1" w:hAnsi="Calibri" w:cs="Calibri"/>
                <w:lang w:val="en-GB"/>
              </w:rPr>
            </w:pPr>
            <w:r w:rsidRPr="00A4081A">
              <w:rPr>
                <w:rFonts w:ascii="Calibri" w:eastAsia="Gothic A1" w:hAnsi="Calibri" w:cs="Calibri"/>
                <w:lang w:val="en-GB"/>
              </w:rPr>
              <w:t>Forward: da 151 kg/f a 200 kg/f</w:t>
            </w:r>
          </w:p>
        </w:tc>
        <w:tc>
          <w:tcPr>
            <w:tcW w:w="851" w:type="dxa"/>
            <w:vAlign w:val="center"/>
          </w:tcPr>
          <w:p w14:paraId="5B082495" w14:textId="77777777" w:rsidR="00A4081A" w:rsidRPr="00A4081A" w:rsidRDefault="00A4081A" w:rsidP="00A4081A">
            <w:pPr>
              <w:jc w:val="center"/>
              <w:rPr>
                <w:rFonts w:ascii="Calibri" w:eastAsia="Gothic A1" w:hAnsi="Calibri" w:cs="Calibri"/>
                <w:lang w:val="en-GB"/>
              </w:rPr>
            </w:pPr>
            <w:r w:rsidRPr="00A4081A">
              <w:rPr>
                <w:rFonts w:ascii="Calibri" w:eastAsia="Gothic A1" w:hAnsi="Calibri" w:cs="Calibri"/>
                <w:lang w:val="en-GB"/>
              </w:rPr>
              <w:t>10</w:t>
            </w:r>
          </w:p>
        </w:tc>
        <w:tc>
          <w:tcPr>
            <w:tcW w:w="2045" w:type="dxa"/>
            <w:vAlign w:val="center"/>
          </w:tcPr>
          <w:p w14:paraId="62703E4B" w14:textId="77777777" w:rsidR="00A4081A" w:rsidRPr="00A4081A" w:rsidRDefault="00A4081A" w:rsidP="00A4081A">
            <w:pPr>
              <w:jc w:val="center"/>
              <w:rPr>
                <w:rFonts w:ascii="Calibri" w:eastAsia="Gothic A1" w:hAnsi="Calibri" w:cs="Calibri"/>
                <w:lang w:val="en-GB"/>
              </w:rPr>
            </w:pPr>
          </w:p>
        </w:tc>
      </w:tr>
      <w:tr w:rsidR="00A4081A" w:rsidRPr="00A4081A" w14:paraId="2BD78A77" w14:textId="77777777" w:rsidTr="008E74E0">
        <w:trPr>
          <w:jc w:val="center"/>
        </w:trPr>
        <w:tc>
          <w:tcPr>
            <w:tcW w:w="421" w:type="dxa"/>
            <w:vMerge/>
            <w:vAlign w:val="center"/>
          </w:tcPr>
          <w:p w14:paraId="753A2BF2" w14:textId="77777777" w:rsidR="00A4081A" w:rsidRPr="00A4081A" w:rsidRDefault="00A4081A" w:rsidP="00A4081A">
            <w:pPr>
              <w:jc w:val="center"/>
              <w:rPr>
                <w:rFonts w:ascii="Calibri" w:eastAsia="Gothic A1" w:hAnsi="Calibri" w:cs="Calibri"/>
                <w:b/>
                <w:bCs/>
                <w:lang w:val="en-GB"/>
              </w:rPr>
            </w:pPr>
          </w:p>
        </w:tc>
        <w:tc>
          <w:tcPr>
            <w:tcW w:w="2126" w:type="dxa"/>
            <w:vMerge/>
            <w:vAlign w:val="center"/>
          </w:tcPr>
          <w:p w14:paraId="53B4EB82" w14:textId="77777777" w:rsidR="00A4081A" w:rsidRPr="00A4081A" w:rsidRDefault="00A4081A" w:rsidP="00A4081A">
            <w:pPr>
              <w:jc w:val="center"/>
              <w:rPr>
                <w:rFonts w:ascii="Calibri" w:eastAsia="Gothic A1" w:hAnsi="Calibri" w:cs="Calibri"/>
                <w:lang w:val="en-GB"/>
              </w:rPr>
            </w:pPr>
          </w:p>
        </w:tc>
        <w:tc>
          <w:tcPr>
            <w:tcW w:w="992" w:type="dxa"/>
            <w:vMerge/>
            <w:vAlign w:val="center"/>
          </w:tcPr>
          <w:p w14:paraId="5EBBB929" w14:textId="77777777" w:rsidR="00A4081A" w:rsidRPr="00A4081A" w:rsidRDefault="00A4081A" w:rsidP="00A4081A">
            <w:pPr>
              <w:jc w:val="center"/>
              <w:rPr>
                <w:rFonts w:ascii="Calibri" w:eastAsia="Gothic A1" w:hAnsi="Calibri" w:cs="Calibri"/>
                <w:lang w:val="en-GB"/>
              </w:rPr>
            </w:pPr>
          </w:p>
        </w:tc>
        <w:tc>
          <w:tcPr>
            <w:tcW w:w="992" w:type="dxa"/>
            <w:vAlign w:val="center"/>
          </w:tcPr>
          <w:p w14:paraId="62BB390D"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2.3</w:t>
            </w:r>
          </w:p>
        </w:tc>
        <w:tc>
          <w:tcPr>
            <w:tcW w:w="2835" w:type="dxa"/>
            <w:vAlign w:val="center"/>
          </w:tcPr>
          <w:p w14:paraId="43889BC9" w14:textId="77777777" w:rsidR="00A4081A" w:rsidRPr="00A4081A" w:rsidRDefault="00A4081A" w:rsidP="00A4081A">
            <w:pPr>
              <w:rPr>
                <w:rFonts w:ascii="Calibri" w:eastAsia="Gothic A1" w:hAnsi="Calibri" w:cs="Calibri"/>
                <w:lang w:val="en-GB"/>
              </w:rPr>
            </w:pPr>
            <w:r w:rsidRPr="00A4081A">
              <w:rPr>
                <w:rFonts w:ascii="Calibri" w:eastAsia="Gothic A1" w:hAnsi="Calibri" w:cs="Calibri"/>
                <w:lang w:val="en-GB"/>
              </w:rPr>
              <w:t>Verticale: &gt; 140 kg/f</w:t>
            </w:r>
          </w:p>
          <w:p w14:paraId="6ACD55B8" w14:textId="77777777" w:rsidR="00A4081A" w:rsidRPr="00A4081A" w:rsidRDefault="00A4081A" w:rsidP="00A4081A">
            <w:pPr>
              <w:rPr>
                <w:rFonts w:ascii="Calibri" w:eastAsia="Gothic A1" w:hAnsi="Calibri" w:cs="Calibri"/>
                <w:lang w:val="en-GB"/>
              </w:rPr>
            </w:pPr>
            <w:r w:rsidRPr="00A4081A">
              <w:rPr>
                <w:rFonts w:ascii="Calibri" w:eastAsia="Gothic A1" w:hAnsi="Calibri" w:cs="Calibri"/>
                <w:lang w:val="en-GB"/>
              </w:rPr>
              <w:t xml:space="preserve">Laterale: &gt; 160 kg/f </w:t>
            </w:r>
          </w:p>
          <w:p w14:paraId="625E5CAB" w14:textId="77777777" w:rsidR="00A4081A" w:rsidRPr="00A4081A" w:rsidRDefault="00A4081A" w:rsidP="00A4081A">
            <w:pPr>
              <w:rPr>
                <w:rFonts w:ascii="Calibri" w:eastAsia="Gothic A1" w:hAnsi="Calibri" w:cs="Calibri"/>
                <w:lang w:val="en-GB"/>
              </w:rPr>
            </w:pPr>
            <w:r w:rsidRPr="00A4081A">
              <w:rPr>
                <w:rFonts w:ascii="Calibri" w:eastAsia="Gothic A1" w:hAnsi="Calibri" w:cs="Calibri"/>
                <w:lang w:val="en-GB"/>
              </w:rPr>
              <w:t xml:space="preserve">Forward: &gt; 200 kg/f </w:t>
            </w:r>
          </w:p>
        </w:tc>
        <w:tc>
          <w:tcPr>
            <w:tcW w:w="851" w:type="dxa"/>
            <w:vAlign w:val="center"/>
          </w:tcPr>
          <w:p w14:paraId="5915EA74" w14:textId="77777777" w:rsidR="00A4081A" w:rsidRPr="00A4081A" w:rsidRDefault="00A4081A" w:rsidP="00A4081A">
            <w:pPr>
              <w:jc w:val="center"/>
              <w:rPr>
                <w:rFonts w:ascii="Calibri" w:eastAsia="Gothic A1" w:hAnsi="Calibri" w:cs="Calibri"/>
                <w:lang w:val="en-GB"/>
              </w:rPr>
            </w:pPr>
            <w:r w:rsidRPr="00A4081A">
              <w:rPr>
                <w:rFonts w:ascii="Calibri" w:eastAsia="Gothic A1" w:hAnsi="Calibri" w:cs="Calibri"/>
                <w:lang w:val="en-GB"/>
              </w:rPr>
              <w:t>24</w:t>
            </w:r>
          </w:p>
        </w:tc>
        <w:tc>
          <w:tcPr>
            <w:tcW w:w="2045" w:type="dxa"/>
            <w:vAlign w:val="center"/>
          </w:tcPr>
          <w:p w14:paraId="38D05848" w14:textId="77777777" w:rsidR="00A4081A" w:rsidRPr="00A4081A" w:rsidRDefault="00A4081A" w:rsidP="00A4081A">
            <w:pPr>
              <w:jc w:val="center"/>
              <w:rPr>
                <w:rFonts w:ascii="Calibri" w:eastAsia="Gothic A1" w:hAnsi="Calibri" w:cs="Calibri"/>
                <w:lang w:val="en-GB"/>
              </w:rPr>
            </w:pPr>
          </w:p>
        </w:tc>
      </w:tr>
      <w:tr w:rsidR="00A4081A" w:rsidRPr="00A4081A" w14:paraId="3884295B" w14:textId="77777777" w:rsidTr="008E74E0">
        <w:trPr>
          <w:jc w:val="center"/>
        </w:trPr>
        <w:tc>
          <w:tcPr>
            <w:tcW w:w="421" w:type="dxa"/>
            <w:vMerge w:val="restart"/>
            <w:vAlign w:val="center"/>
          </w:tcPr>
          <w:p w14:paraId="06E7B593" w14:textId="77777777" w:rsidR="00A4081A" w:rsidRPr="00A4081A" w:rsidRDefault="00A4081A" w:rsidP="00A4081A">
            <w:pPr>
              <w:jc w:val="center"/>
              <w:rPr>
                <w:rFonts w:ascii="Calibri" w:eastAsia="Gothic A1" w:hAnsi="Calibri" w:cs="Calibri"/>
                <w:b/>
                <w:bCs/>
              </w:rPr>
            </w:pPr>
            <w:r w:rsidRPr="00A4081A">
              <w:rPr>
                <w:rFonts w:ascii="Calibri" w:eastAsia="Gothic A1" w:hAnsi="Calibri" w:cs="Calibri"/>
                <w:b/>
                <w:bCs/>
              </w:rPr>
              <w:t>3</w:t>
            </w:r>
          </w:p>
        </w:tc>
        <w:tc>
          <w:tcPr>
            <w:tcW w:w="2126" w:type="dxa"/>
            <w:vMerge w:val="restart"/>
            <w:vAlign w:val="center"/>
          </w:tcPr>
          <w:p w14:paraId="022D80AD"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Potenza luminosa degli illuminatori a LED dimmabili</w:t>
            </w:r>
          </w:p>
        </w:tc>
        <w:tc>
          <w:tcPr>
            <w:tcW w:w="992" w:type="dxa"/>
            <w:vMerge w:val="restart"/>
            <w:vAlign w:val="center"/>
          </w:tcPr>
          <w:p w14:paraId="26AE3023"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6</w:t>
            </w:r>
          </w:p>
        </w:tc>
        <w:tc>
          <w:tcPr>
            <w:tcW w:w="992" w:type="dxa"/>
            <w:vAlign w:val="center"/>
          </w:tcPr>
          <w:p w14:paraId="0379668B"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3.1</w:t>
            </w:r>
          </w:p>
        </w:tc>
        <w:tc>
          <w:tcPr>
            <w:tcW w:w="2835" w:type="dxa"/>
            <w:vAlign w:val="center"/>
          </w:tcPr>
          <w:p w14:paraId="635F92F9" w14:textId="77777777" w:rsidR="00A4081A" w:rsidRPr="00A4081A" w:rsidRDefault="00A4081A" w:rsidP="00A4081A">
            <w:pPr>
              <w:rPr>
                <w:rFonts w:ascii="Calibri" w:eastAsia="Gothic A1" w:hAnsi="Calibri" w:cs="Calibri"/>
                <w:lang w:val="en-GB"/>
              </w:rPr>
            </w:pPr>
            <w:r w:rsidRPr="00A4081A">
              <w:rPr>
                <w:rFonts w:ascii="Calibri" w:eastAsia="Gothic A1" w:hAnsi="Calibri" w:cs="Calibri"/>
                <w:lang w:val="en-GB"/>
              </w:rPr>
              <w:t>Da 40.000 a 45.000 lumen</w:t>
            </w:r>
          </w:p>
        </w:tc>
        <w:tc>
          <w:tcPr>
            <w:tcW w:w="851" w:type="dxa"/>
            <w:vAlign w:val="center"/>
          </w:tcPr>
          <w:p w14:paraId="6496484D"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3</w:t>
            </w:r>
          </w:p>
        </w:tc>
        <w:tc>
          <w:tcPr>
            <w:tcW w:w="2045" w:type="dxa"/>
            <w:vAlign w:val="center"/>
          </w:tcPr>
          <w:p w14:paraId="746096C0" w14:textId="77777777" w:rsidR="00A4081A" w:rsidRPr="00A4081A" w:rsidRDefault="00A4081A" w:rsidP="00A4081A">
            <w:pPr>
              <w:jc w:val="center"/>
              <w:rPr>
                <w:rFonts w:ascii="Calibri" w:eastAsia="Gothic A1" w:hAnsi="Calibri" w:cs="Calibri"/>
              </w:rPr>
            </w:pPr>
          </w:p>
        </w:tc>
      </w:tr>
      <w:tr w:rsidR="00A4081A" w:rsidRPr="00A4081A" w14:paraId="7590B6A5" w14:textId="77777777" w:rsidTr="008E74E0">
        <w:trPr>
          <w:jc w:val="center"/>
        </w:trPr>
        <w:tc>
          <w:tcPr>
            <w:tcW w:w="421" w:type="dxa"/>
            <w:vMerge/>
            <w:vAlign w:val="center"/>
          </w:tcPr>
          <w:p w14:paraId="41334739" w14:textId="77777777" w:rsidR="00A4081A" w:rsidRPr="00A4081A" w:rsidRDefault="00A4081A" w:rsidP="00A4081A">
            <w:pPr>
              <w:jc w:val="center"/>
              <w:rPr>
                <w:rFonts w:ascii="Calibri" w:eastAsia="Gothic A1" w:hAnsi="Calibri" w:cs="Calibri"/>
                <w:b/>
                <w:bCs/>
              </w:rPr>
            </w:pPr>
          </w:p>
        </w:tc>
        <w:tc>
          <w:tcPr>
            <w:tcW w:w="2126" w:type="dxa"/>
            <w:vMerge/>
            <w:vAlign w:val="center"/>
          </w:tcPr>
          <w:p w14:paraId="67403444" w14:textId="77777777" w:rsidR="00A4081A" w:rsidRPr="00A4081A" w:rsidRDefault="00A4081A" w:rsidP="00A4081A">
            <w:pPr>
              <w:jc w:val="center"/>
              <w:rPr>
                <w:rFonts w:ascii="Calibri" w:eastAsia="Gothic A1" w:hAnsi="Calibri" w:cs="Calibri"/>
              </w:rPr>
            </w:pPr>
          </w:p>
        </w:tc>
        <w:tc>
          <w:tcPr>
            <w:tcW w:w="992" w:type="dxa"/>
            <w:vMerge/>
            <w:vAlign w:val="center"/>
          </w:tcPr>
          <w:p w14:paraId="2521F763" w14:textId="77777777" w:rsidR="00A4081A" w:rsidRPr="00A4081A" w:rsidRDefault="00A4081A" w:rsidP="00A4081A">
            <w:pPr>
              <w:jc w:val="center"/>
              <w:rPr>
                <w:rFonts w:ascii="Calibri" w:eastAsia="Gothic A1" w:hAnsi="Calibri" w:cs="Calibri"/>
              </w:rPr>
            </w:pPr>
          </w:p>
        </w:tc>
        <w:tc>
          <w:tcPr>
            <w:tcW w:w="992" w:type="dxa"/>
            <w:vAlign w:val="center"/>
          </w:tcPr>
          <w:p w14:paraId="231C4CE9"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3.2</w:t>
            </w:r>
          </w:p>
        </w:tc>
        <w:tc>
          <w:tcPr>
            <w:tcW w:w="2835" w:type="dxa"/>
            <w:vAlign w:val="center"/>
          </w:tcPr>
          <w:p w14:paraId="0FBF461D" w14:textId="77777777" w:rsidR="00A4081A" w:rsidRPr="00A4081A" w:rsidRDefault="00A4081A" w:rsidP="00A4081A">
            <w:pPr>
              <w:rPr>
                <w:rFonts w:ascii="Calibri" w:eastAsia="Gothic A1" w:hAnsi="Calibri" w:cs="Calibri"/>
                <w:lang w:val="en-GB"/>
              </w:rPr>
            </w:pPr>
            <w:r w:rsidRPr="00A4081A">
              <w:rPr>
                <w:rFonts w:ascii="Calibri" w:eastAsia="Gothic A1" w:hAnsi="Calibri" w:cs="Calibri"/>
                <w:lang w:val="en-GB"/>
              </w:rPr>
              <w:t>&gt; 45.000 lumen</w:t>
            </w:r>
          </w:p>
        </w:tc>
        <w:tc>
          <w:tcPr>
            <w:tcW w:w="851" w:type="dxa"/>
            <w:vAlign w:val="center"/>
          </w:tcPr>
          <w:p w14:paraId="37F1743E"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6</w:t>
            </w:r>
          </w:p>
        </w:tc>
        <w:tc>
          <w:tcPr>
            <w:tcW w:w="2045" w:type="dxa"/>
            <w:vAlign w:val="center"/>
          </w:tcPr>
          <w:p w14:paraId="450540B8" w14:textId="77777777" w:rsidR="00A4081A" w:rsidRPr="00A4081A" w:rsidRDefault="00A4081A" w:rsidP="00A4081A">
            <w:pPr>
              <w:jc w:val="center"/>
              <w:rPr>
                <w:rFonts w:ascii="Calibri" w:eastAsia="Gothic A1" w:hAnsi="Calibri" w:cs="Calibri"/>
              </w:rPr>
            </w:pPr>
          </w:p>
        </w:tc>
      </w:tr>
      <w:tr w:rsidR="00A4081A" w:rsidRPr="00A4081A" w14:paraId="252B2EA7" w14:textId="77777777" w:rsidTr="008E74E0">
        <w:trPr>
          <w:trHeight w:val="693"/>
          <w:jc w:val="center"/>
        </w:trPr>
        <w:tc>
          <w:tcPr>
            <w:tcW w:w="421" w:type="dxa"/>
            <w:vAlign w:val="center"/>
          </w:tcPr>
          <w:p w14:paraId="4BBBD60C" w14:textId="77777777" w:rsidR="00A4081A" w:rsidRPr="00A4081A" w:rsidRDefault="00A4081A" w:rsidP="00A4081A">
            <w:pPr>
              <w:jc w:val="center"/>
              <w:rPr>
                <w:rFonts w:ascii="Calibri" w:eastAsia="Gothic A1" w:hAnsi="Calibri" w:cs="Calibri"/>
                <w:b/>
                <w:bCs/>
              </w:rPr>
            </w:pPr>
            <w:r w:rsidRPr="00A4081A">
              <w:rPr>
                <w:rFonts w:ascii="Calibri" w:eastAsia="Gothic A1" w:hAnsi="Calibri" w:cs="Calibri"/>
                <w:b/>
                <w:bCs/>
              </w:rPr>
              <w:t>4</w:t>
            </w:r>
          </w:p>
        </w:tc>
        <w:tc>
          <w:tcPr>
            <w:tcW w:w="2126" w:type="dxa"/>
            <w:vAlign w:val="center"/>
          </w:tcPr>
          <w:p w14:paraId="000F58D0"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Accuratezza del sensore di profondità con altimetro</w:t>
            </w:r>
          </w:p>
        </w:tc>
        <w:tc>
          <w:tcPr>
            <w:tcW w:w="992" w:type="dxa"/>
            <w:vAlign w:val="center"/>
          </w:tcPr>
          <w:p w14:paraId="67CEDDDB"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2</w:t>
            </w:r>
          </w:p>
        </w:tc>
        <w:tc>
          <w:tcPr>
            <w:tcW w:w="992" w:type="dxa"/>
            <w:vAlign w:val="center"/>
          </w:tcPr>
          <w:p w14:paraId="0622008B" w14:textId="77777777" w:rsidR="00A4081A" w:rsidRPr="00A4081A" w:rsidRDefault="00A4081A" w:rsidP="00A4081A">
            <w:pPr>
              <w:jc w:val="center"/>
              <w:rPr>
                <w:rFonts w:ascii="Calibri" w:eastAsia="Gothic A1" w:hAnsi="Calibri" w:cs="Calibri"/>
              </w:rPr>
            </w:pPr>
          </w:p>
        </w:tc>
        <w:tc>
          <w:tcPr>
            <w:tcW w:w="2835" w:type="dxa"/>
            <w:vAlign w:val="center"/>
          </w:tcPr>
          <w:p w14:paraId="617B7769" w14:textId="77777777" w:rsidR="00A4081A" w:rsidRPr="00A4081A" w:rsidRDefault="00A4081A" w:rsidP="00A4081A">
            <w:pPr>
              <w:rPr>
                <w:rFonts w:ascii="Calibri" w:eastAsia="Gothic A1" w:hAnsi="Calibri" w:cs="Calibri"/>
              </w:rPr>
            </w:pPr>
            <w:r w:rsidRPr="00A4081A">
              <w:rPr>
                <w:rFonts w:ascii="Calibri" w:eastAsia="Gothic A1" w:hAnsi="Calibri" w:cs="Calibri"/>
              </w:rPr>
              <w:t>&gt; 0,01 % sul fondo scala</w:t>
            </w:r>
          </w:p>
        </w:tc>
        <w:tc>
          <w:tcPr>
            <w:tcW w:w="851" w:type="dxa"/>
            <w:vAlign w:val="center"/>
          </w:tcPr>
          <w:p w14:paraId="58A0E9B5"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2</w:t>
            </w:r>
          </w:p>
        </w:tc>
        <w:tc>
          <w:tcPr>
            <w:tcW w:w="2045" w:type="dxa"/>
            <w:vAlign w:val="center"/>
          </w:tcPr>
          <w:p w14:paraId="3032BA8B" w14:textId="77777777" w:rsidR="00A4081A" w:rsidRPr="00A4081A" w:rsidRDefault="00A4081A" w:rsidP="00A4081A">
            <w:pPr>
              <w:jc w:val="center"/>
              <w:rPr>
                <w:rFonts w:ascii="Calibri" w:eastAsia="Gothic A1" w:hAnsi="Calibri" w:cs="Calibri"/>
              </w:rPr>
            </w:pPr>
          </w:p>
        </w:tc>
      </w:tr>
      <w:tr w:rsidR="00A4081A" w:rsidRPr="00A4081A" w14:paraId="332F2288" w14:textId="77777777" w:rsidTr="00A4081A">
        <w:trPr>
          <w:trHeight w:val="482"/>
          <w:jc w:val="center"/>
        </w:trPr>
        <w:tc>
          <w:tcPr>
            <w:tcW w:w="10262" w:type="dxa"/>
            <w:gridSpan w:val="7"/>
            <w:shd w:val="clear" w:color="auto" w:fill="D9D9D9"/>
            <w:vAlign w:val="center"/>
          </w:tcPr>
          <w:p w14:paraId="1E014E8C" w14:textId="77777777" w:rsidR="00A4081A" w:rsidRPr="00A4081A" w:rsidRDefault="00A4081A" w:rsidP="00A4081A">
            <w:pPr>
              <w:jc w:val="center"/>
              <w:rPr>
                <w:rFonts w:ascii="Calibri" w:eastAsia="Gothic A1" w:hAnsi="Calibri" w:cs="Calibri"/>
                <w:b/>
                <w:bCs/>
              </w:rPr>
            </w:pPr>
            <w:r w:rsidRPr="00A4081A">
              <w:rPr>
                <w:rFonts w:ascii="Calibri" w:eastAsia="Gothic A1" w:hAnsi="Calibri" w:cs="Calibri"/>
                <w:b/>
                <w:bCs/>
              </w:rPr>
              <w:t>Criteri per il Cavo ombelicale armato</w:t>
            </w:r>
          </w:p>
        </w:tc>
      </w:tr>
      <w:tr w:rsidR="00A4081A" w:rsidRPr="00A4081A" w14:paraId="1068CF0A" w14:textId="77777777" w:rsidTr="008E74E0">
        <w:trPr>
          <w:jc w:val="center"/>
        </w:trPr>
        <w:tc>
          <w:tcPr>
            <w:tcW w:w="421" w:type="dxa"/>
            <w:vMerge w:val="restart"/>
            <w:vAlign w:val="center"/>
          </w:tcPr>
          <w:p w14:paraId="324C94CC" w14:textId="77777777" w:rsidR="00A4081A" w:rsidRPr="00A4081A" w:rsidRDefault="00A4081A" w:rsidP="00A4081A">
            <w:pPr>
              <w:spacing w:before="120" w:after="120"/>
              <w:jc w:val="center"/>
              <w:rPr>
                <w:rFonts w:ascii="Calibri" w:eastAsia="Gothic A1" w:hAnsi="Calibri" w:cs="Calibri"/>
                <w:b/>
                <w:bCs/>
              </w:rPr>
            </w:pPr>
            <w:r w:rsidRPr="00A4081A">
              <w:rPr>
                <w:rFonts w:ascii="Calibri" w:eastAsia="Gothic A1" w:hAnsi="Calibri" w:cs="Calibri"/>
                <w:b/>
                <w:bCs/>
              </w:rPr>
              <w:t>6</w:t>
            </w:r>
          </w:p>
        </w:tc>
        <w:tc>
          <w:tcPr>
            <w:tcW w:w="2126" w:type="dxa"/>
            <w:vMerge w:val="restart"/>
            <w:vAlign w:val="center"/>
          </w:tcPr>
          <w:p w14:paraId="3EF52456"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 xml:space="preserve">Lunghezza </w:t>
            </w:r>
          </w:p>
        </w:tc>
        <w:tc>
          <w:tcPr>
            <w:tcW w:w="992" w:type="dxa"/>
            <w:vMerge w:val="restart"/>
            <w:vAlign w:val="center"/>
          </w:tcPr>
          <w:p w14:paraId="5D7FC2FE"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8</w:t>
            </w:r>
          </w:p>
        </w:tc>
        <w:tc>
          <w:tcPr>
            <w:tcW w:w="992" w:type="dxa"/>
            <w:vAlign w:val="center"/>
          </w:tcPr>
          <w:p w14:paraId="09687C9E"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6.1</w:t>
            </w:r>
          </w:p>
        </w:tc>
        <w:tc>
          <w:tcPr>
            <w:tcW w:w="2835" w:type="dxa"/>
            <w:vAlign w:val="center"/>
          </w:tcPr>
          <w:p w14:paraId="088173EC" w14:textId="77777777" w:rsidR="00A4081A" w:rsidRPr="00A4081A" w:rsidRDefault="00A4081A" w:rsidP="00A4081A">
            <w:pPr>
              <w:rPr>
                <w:rFonts w:ascii="Calibri" w:eastAsia="Gothic A1" w:hAnsi="Calibri" w:cs="Calibri"/>
              </w:rPr>
            </w:pPr>
            <w:r w:rsidRPr="00A4081A">
              <w:rPr>
                <w:rFonts w:ascii="Calibri" w:eastAsia="Gothic A1" w:hAnsi="Calibri" w:cs="Calibri"/>
              </w:rPr>
              <w:t xml:space="preserve">Da 2000 a 2200 m </w:t>
            </w:r>
          </w:p>
        </w:tc>
        <w:tc>
          <w:tcPr>
            <w:tcW w:w="851" w:type="dxa"/>
            <w:vAlign w:val="center"/>
          </w:tcPr>
          <w:p w14:paraId="6948D2E3"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4</w:t>
            </w:r>
          </w:p>
        </w:tc>
        <w:tc>
          <w:tcPr>
            <w:tcW w:w="2045" w:type="dxa"/>
            <w:vAlign w:val="center"/>
          </w:tcPr>
          <w:p w14:paraId="29CF4A79" w14:textId="77777777" w:rsidR="00A4081A" w:rsidRPr="00A4081A" w:rsidDel="00E97D87" w:rsidRDefault="00A4081A" w:rsidP="00A4081A">
            <w:pPr>
              <w:jc w:val="center"/>
              <w:rPr>
                <w:rFonts w:ascii="Calibri" w:eastAsia="Gothic A1" w:hAnsi="Calibri" w:cs="Calibri"/>
              </w:rPr>
            </w:pPr>
          </w:p>
        </w:tc>
      </w:tr>
      <w:tr w:rsidR="00A4081A" w:rsidRPr="00A4081A" w14:paraId="522A2BF4" w14:textId="77777777" w:rsidTr="008E74E0">
        <w:trPr>
          <w:jc w:val="center"/>
        </w:trPr>
        <w:tc>
          <w:tcPr>
            <w:tcW w:w="421" w:type="dxa"/>
            <w:vMerge/>
            <w:vAlign w:val="center"/>
          </w:tcPr>
          <w:p w14:paraId="1FDB6643" w14:textId="77777777" w:rsidR="00A4081A" w:rsidRPr="00A4081A" w:rsidRDefault="00A4081A" w:rsidP="00A4081A">
            <w:pPr>
              <w:spacing w:before="120" w:after="120"/>
              <w:jc w:val="center"/>
              <w:rPr>
                <w:rFonts w:ascii="Calibri" w:eastAsia="Gothic A1" w:hAnsi="Calibri" w:cs="Calibri"/>
                <w:b/>
                <w:bCs/>
              </w:rPr>
            </w:pPr>
          </w:p>
        </w:tc>
        <w:tc>
          <w:tcPr>
            <w:tcW w:w="2126" w:type="dxa"/>
            <w:vMerge/>
            <w:vAlign w:val="center"/>
          </w:tcPr>
          <w:p w14:paraId="3EEED196" w14:textId="77777777" w:rsidR="00A4081A" w:rsidRPr="00A4081A" w:rsidRDefault="00A4081A" w:rsidP="00A4081A">
            <w:pPr>
              <w:jc w:val="center"/>
              <w:rPr>
                <w:rFonts w:ascii="Calibri" w:eastAsia="Gothic A1" w:hAnsi="Calibri" w:cs="Calibri"/>
              </w:rPr>
            </w:pPr>
          </w:p>
        </w:tc>
        <w:tc>
          <w:tcPr>
            <w:tcW w:w="992" w:type="dxa"/>
            <w:vMerge/>
            <w:vAlign w:val="center"/>
          </w:tcPr>
          <w:p w14:paraId="6AEB38A3" w14:textId="77777777" w:rsidR="00A4081A" w:rsidRPr="00A4081A" w:rsidRDefault="00A4081A" w:rsidP="00A4081A">
            <w:pPr>
              <w:jc w:val="center"/>
              <w:rPr>
                <w:rFonts w:ascii="Calibri" w:eastAsia="Gothic A1" w:hAnsi="Calibri" w:cs="Calibri"/>
              </w:rPr>
            </w:pPr>
          </w:p>
        </w:tc>
        <w:tc>
          <w:tcPr>
            <w:tcW w:w="992" w:type="dxa"/>
            <w:vAlign w:val="center"/>
          </w:tcPr>
          <w:p w14:paraId="5CE8BA8D"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6.2</w:t>
            </w:r>
          </w:p>
        </w:tc>
        <w:tc>
          <w:tcPr>
            <w:tcW w:w="2835" w:type="dxa"/>
            <w:vAlign w:val="center"/>
          </w:tcPr>
          <w:p w14:paraId="67499E71" w14:textId="77777777" w:rsidR="00A4081A" w:rsidRPr="00A4081A" w:rsidRDefault="00A4081A" w:rsidP="00A4081A">
            <w:pPr>
              <w:rPr>
                <w:rFonts w:ascii="Calibri" w:eastAsia="Gothic A1" w:hAnsi="Calibri" w:cs="Calibri"/>
              </w:rPr>
            </w:pPr>
            <w:r w:rsidRPr="00A4081A">
              <w:rPr>
                <w:rFonts w:ascii="Calibri" w:eastAsia="Gothic A1" w:hAnsi="Calibri" w:cs="Calibri"/>
              </w:rPr>
              <w:t xml:space="preserve">Oltre 2200 m </w:t>
            </w:r>
          </w:p>
        </w:tc>
        <w:tc>
          <w:tcPr>
            <w:tcW w:w="851" w:type="dxa"/>
            <w:vAlign w:val="center"/>
          </w:tcPr>
          <w:p w14:paraId="0E50527C"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8</w:t>
            </w:r>
          </w:p>
        </w:tc>
        <w:tc>
          <w:tcPr>
            <w:tcW w:w="2045" w:type="dxa"/>
            <w:vAlign w:val="center"/>
          </w:tcPr>
          <w:p w14:paraId="3A791512" w14:textId="77777777" w:rsidR="00A4081A" w:rsidRPr="00A4081A" w:rsidRDefault="00A4081A" w:rsidP="00A4081A">
            <w:pPr>
              <w:jc w:val="center"/>
              <w:rPr>
                <w:rFonts w:ascii="Calibri" w:eastAsia="Gothic A1" w:hAnsi="Calibri" w:cs="Calibri"/>
              </w:rPr>
            </w:pPr>
          </w:p>
        </w:tc>
      </w:tr>
      <w:tr w:rsidR="00A4081A" w:rsidRPr="00A4081A" w14:paraId="500CE0D5" w14:textId="77777777" w:rsidTr="008E74E0">
        <w:trPr>
          <w:jc w:val="center"/>
        </w:trPr>
        <w:tc>
          <w:tcPr>
            <w:tcW w:w="421" w:type="dxa"/>
            <w:shd w:val="clear" w:color="auto" w:fill="D9D9D9"/>
            <w:vAlign w:val="center"/>
          </w:tcPr>
          <w:p w14:paraId="303A9E86" w14:textId="77777777" w:rsidR="00A4081A" w:rsidRPr="00A4081A" w:rsidRDefault="00A4081A" w:rsidP="00A4081A">
            <w:pPr>
              <w:spacing w:before="120" w:after="120"/>
              <w:ind w:left="284"/>
              <w:jc w:val="both"/>
              <w:rPr>
                <w:rFonts w:ascii="Calibri" w:eastAsia="Gothic A1" w:hAnsi="Calibri" w:cs="Calibri"/>
                <w:b/>
                <w:bCs/>
              </w:rPr>
            </w:pPr>
          </w:p>
        </w:tc>
        <w:tc>
          <w:tcPr>
            <w:tcW w:w="2126" w:type="dxa"/>
            <w:shd w:val="clear" w:color="auto" w:fill="D9D9D9"/>
            <w:vAlign w:val="center"/>
          </w:tcPr>
          <w:p w14:paraId="53E040BD" w14:textId="77777777" w:rsidR="00A4081A" w:rsidRPr="00A4081A" w:rsidRDefault="00A4081A" w:rsidP="00A4081A">
            <w:pPr>
              <w:jc w:val="center"/>
              <w:rPr>
                <w:rFonts w:ascii="Calibri" w:eastAsia="Gothic A1" w:hAnsi="Calibri" w:cs="Calibri"/>
              </w:rPr>
            </w:pPr>
            <w:r w:rsidRPr="00A4081A">
              <w:rPr>
                <w:rFonts w:ascii="Calibri" w:eastAsia="Gothic A1" w:hAnsi="Calibri" w:cs="Calibri"/>
              </w:rPr>
              <w:t>Totale</w:t>
            </w:r>
          </w:p>
        </w:tc>
        <w:tc>
          <w:tcPr>
            <w:tcW w:w="992" w:type="dxa"/>
            <w:shd w:val="clear" w:color="auto" w:fill="D9D9D9"/>
            <w:vAlign w:val="center"/>
          </w:tcPr>
          <w:p w14:paraId="5D206621" w14:textId="58443B23" w:rsidR="00A4081A" w:rsidRPr="00A4081A" w:rsidRDefault="008357F4" w:rsidP="00A4081A">
            <w:pPr>
              <w:jc w:val="center"/>
              <w:rPr>
                <w:rFonts w:ascii="Calibri" w:eastAsia="Gothic A1" w:hAnsi="Calibri" w:cs="Calibri"/>
              </w:rPr>
            </w:pPr>
            <w:r>
              <w:rPr>
                <w:rFonts w:ascii="Calibri" w:eastAsia="Gothic A1" w:hAnsi="Calibri" w:cs="Calibri"/>
              </w:rPr>
              <w:t>70</w:t>
            </w:r>
          </w:p>
        </w:tc>
        <w:tc>
          <w:tcPr>
            <w:tcW w:w="992" w:type="dxa"/>
            <w:shd w:val="clear" w:color="auto" w:fill="D9D9D9"/>
            <w:vAlign w:val="center"/>
          </w:tcPr>
          <w:p w14:paraId="3EFAE72A" w14:textId="77777777" w:rsidR="00A4081A" w:rsidRPr="00A4081A" w:rsidRDefault="00A4081A" w:rsidP="00A4081A">
            <w:pPr>
              <w:jc w:val="center"/>
              <w:rPr>
                <w:rFonts w:ascii="Calibri" w:eastAsia="Gothic A1" w:hAnsi="Calibri" w:cs="Calibri"/>
              </w:rPr>
            </w:pPr>
          </w:p>
        </w:tc>
        <w:tc>
          <w:tcPr>
            <w:tcW w:w="2835" w:type="dxa"/>
            <w:shd w:val="clear" w:color="auto" w:fill="D9D9D9"/>
            <w:vAlign w:val="center"/>
          </w:tcPr>
          <w:p w14:paraId="3A8314AB" w14:textId="77777777" w:rsidR="00A4081A" w:rsidRPr="00A4081A" w:rsidRDefault="00A4081A" w:rsidP="00A4081A">
            <w:pPr>
              <w:jc w:val="center"/>
              <w:rPr>
                <w:rFonts w:ascii="Calibri" w:eastAsia="Gothic A1" w:hAnsi="Calibri" w:cs="Calibri"/>
              </w:rPr>
            </w:pPr>
          </w:p>
        </w:tc>
        <w:tc>
          <w:tcPr>
            <w:tcW w:w="851" w:type="dxa"/>
            <w:shd w:val="clear" w:color="auto" w:fill="D9D9D9"/>
            <w:vAlign w:val="center"/>
          </w:tcPr>
          <w:p w14:paraId="28623C01" w14:textId="788945BD" w:rsidR="00A4081A" w:rsidRPr="00A4081A" w:rsidRDefault="008357F4" w:rsidP="00A4081A">
            <w:pPr>
              <w:jc w:val="center"/>
              <w:rPr>
                <w:rFonts w:ascii="Calibri" w:eastAsia="Gothic A1" w:hAnsi="Calibri" w:cs="Calibri"/>
              </w:rPr>
            </w:pPr>
            <w:r>
              <w:rPr>
                <w:rFonts w:ascii="Calibri" w:eastAsia="Gothic A1" w:hAnsi="Calibri" w:cs="Calibri"/>
              </w:rPr>
              <w:t>70</w:t>
            </w:r>
          </w:p>
        </w:tc>
        <w:tc>
          <w:tcPr>
            <w:tcW w:w="2045" w:type="dxa"/>
            <w:shd w:val="clear" w:color="auto" w:fill="D9D9D9"/>
            <w:vAlign w:val="center"/>
          </w:tcPr>
          <w:p w14:paraId="51BCB8DD" w14:textId="5D768F3F" w:rsidR="00A4081A" w:rsidRPr="00A4081A" w:rsidRDefault="00A4081A" w:rsidP="00A4081A">
            <w:pPr>
              <w:jc w:val="center"/>
              <w:rPr>
                <w:rFonts w:ascii="Calibri" w:eastAsia="Gothic A1" w:hAnsi="Calibri" w:cs="Calibri"/>
              </w:rPr>
            </w:pPr>
          </w:p>
        </w:tc>
      </w:tr>
    </w:tbl>
    <w:p w14:paraId="54156654" w14:textId="77777777" w:rsidR="005F242D" w:rsidRPr="005F242D" w:rsidRDefault="005F242D" w:rsidP="005F242D">
      <w:pPr>
        <w:jc w:val="both"/>
        <w:rPr>
          <w:rFonts w:cstheme="minorHAnsi"/>
          <w:b/>
          <w:i/>
        </w:rPr>
      </w:pPr>
    </w:p>
    <w:p w14:paraId="615AA657" w14:textId="77777777" w:rsidR="005F242D" w:rsidRDefault="005F242D" w:rsidP="007F5082">
      <w:pPr>
        <w:jc w:val="both"/>
        <w:rPr>
          <w:rFonts w:cstheme="minorHAnsi"/>
          <w:i/>
        </w:rPr>
      </w:pP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1" w:name="_Ref41906052"/>
      <w:r>
        <w:rPr>
          <w:rStyle w:val="Rimandonotaapidipagina"/>
          <w:rFonts w:cstheme="minorHAnsi"/>
        </w:rPr>
        <w:footnoteReference w:id="2"/>
      </w:r>
      <w:bookmarkEnd w:id="1"/>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EE2070">
      <w:headerReference w:type="default" r:id="rId11"/>
      <w:footerReference w:type="default" r:id="rId12"/>
      <w:pgSz w:w="11906" w:h="16838"/>
      <w:pgMar w:top="1719"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014EF1" w14:textId="77777777" w:rsidR="004D5257" w:rsidRDefault="004D5257" w:rsidP="00F91270">
      <w:r>
        <w:separator/>
      </w:r>
    </w:p>
  </w:endnote>
  <w:endnote w:type="continuationSeparator" w:id="0">
    <w:p w14:paraId="3D063D2C" w14:textId="77777777" w:rsidR="004D5257" w:rsidRDefault="004D5257"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altName w:val="Malgun Gothic"/>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33AB77AD"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8B5C8F">
      <w:rPr>
        <w:noProof/>
        <w:szCs w:val="20"/>
      </w:rPr>
      <w:t>1</w:t>
    </w:r>
    <w:r w:rsidRPr="00CA7995">
      <w:rPr>
        <w:szCs w:val="20"/>
      </w:rPr>
      <w:fldChar w:fldCharType="end"/>
    </w:r>
  </w:p>
  <w:p w14:paraId="7ED1E373" w14:textId="28ED88AF" w:rsidR="00FB1BA1" w:rsidRDefault="003B701F">
    <w:pPr>
      <w:pStyle w:val="Pidipagina"/>
    </w:pPr>
    <w:r w:rsidRPr="003B701F">
      <w:rPr>
        <w:rFonts w:ascii="Gothic A1" w:eastAsia="Gothic A1" w:hAnsi="Gothic A1"/>
        <w:b/>
        <w:bCs/>
        <w:noProof/>
        <w:color w:val="002060"/>
        <w:sz w:val="12"/>
        <w:szCs w:val="12"/>
      </w:rPr>
      <w:drawing>
        <wp:inline distT="0" distB="0" distL="0" distR="0" wp14:anchorId="3BA16E27" wp14:editId="70B4664C">
          <wp:extent cx="6263640" cy="342731"/>
          <wp:effectExtent l="0" t="0" r="0" b="63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263640" cy="34273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6E5919" w14:textId="77777777" w:rsidR="004D5257" w:rsidRDefault="004D5257" w:rsidP="00F91270">
      <w:r>
        <w:separator/>
      </w:r>
    </w:p>
  </w:footnote>
  <w:footnote w:type="continuationSeparator" w:id="0">
    <w:p w14:paraId="3A3A7E43" w14:textId="77777777" w:rsidR="004D5257" w:rsidRDefault="004D5257"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AD29B" w14:textId="19220475" w:rsidR="00CA76B0" w:rsidRDefault="00EE2070" w:rsidP="00CA76B0">
    <w:pPr>
      <w:pStyle w:val="Intestazione"/>
      <w:tabs>
        <w:tab w:val="clear" w:pos="9638"/>
        <w:tab w:val="right" w:pos="9864"/>
      </w:tabs>
      <w:ind w:left="-1021" w:right="-1021" w:firstLine="28"/>
    </w:pPr>
    <w:r>
      <w:rPr>
        <w:noProof/>
      </w:rPr>
      <w:drawing>
        <wp:anchor distT="0" distB="0" distL="114300" distR="114300" simplePos="0" relativeHeight="251659264" behindDoc="1" locked="0" layoutInCell="1" allowOverlap="1" wp14:anchorId="4911CB41" wp14:editId="76F9D306">
          <wp:simplePos x="0" y="0"/>
          <wp:positionH relativeFrom="column">
            <wp:posOffset>-636460</wp:posOffset>
          </wp:positionH>
          <wp:positionV relativeFrom="paragraph">
            <wp:posOffset>2985</wp:posOffset>
          </wp:positionV>
          <wp:extent cx="7572901" cy="1127637"/>
          <wp:effectExtent l="0" t="0" r="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6260" cy="1132604"/>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77777777" w:rsidR="00CA76B0" w:rsidRDefault="00CA76B0">
    <w:pPr>
      <w:pStyle w:val="Intestazione"/>
    </w:pPr>
  </w:p>
  <w:p w14:paraId="462E6673" w14:textId="77777777" w:rsidR="00F8356E" w:rsidRDefault="00F8356E">
    <w:pPr>
      <w:pStyle w:val="Intestazione"/>
    </w:pPr>
  </w:p>
  <w:p w14:paraId="63E33F70" w14:textId="77777777" w:rsidR="00F8356E" w:rsidRDefault="00F8356E">
    <w:pPr>
      <w:pStyle w:val="Intestazione"/>
    </w:pPr>
  </w:p>
  <w:p w14:paraId="0FFA110B" w14:textId="77777777" w:rsidR="00F8356E" w:rsidRDefault="00F8356E">
    <w:pPr>
      <w:pStyle w:val="Intestazione"/>
    </w:pPr>
  </w:p>
  <w:p w14:paraId="6C16031B" w14:textId="77777777" w:rsidR="00F8356E" w:rsidRDefault="00F8356E">
    <w:pPr>
      <w:pStyle w:val="Intestazione"/>
    </w:pPr>
  </w:p>
  <w:p w14:paraId="506F53E4" w14:textId="77777777" w:rsidR="00F8356E" w:rsidRDefault="00F8356E">
    <w:pPr>
      <w:pStyle w:val="Intestazione"/>
    </w:pPr>
  </w:p>
  <w:p w14:paraId="3B5F66D6" w14:textId="77777777" w:rsidR="00F8356E" w:rsidRDefault="00F8356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8"/>
  </w:num>
  <w:num w:numId="2">
    <w:abstractNumId w:val="2"/>
  </w:num>
  <w:num w:numId="3">
    <w:abstractNumId w:val="5"/>
  </w:num>
  <w:num w:numId="4">
    <w:abstractNumId w:val="24"/>
  </w:num>
  <w:num w:numId="5">
    <w:abstractNumId w:val="1"/>
  </w:num>
  <w:num w:numId="6">
    <w:abstractNumId w:val="21"/>
  </w:num>
  <w:num w:numId="7">
    <w:abstractNumId w:val="10"/>
  </w:num>
  <w:num w:numId="8">
    <w:abstractNumId w:val="9"/>
  </w:num>
  <w:num w:numId="9">
    <w:abstractNumId w:val="3"/>
  </w:num>
  <w:num w:numId="10">
    <w:abstractNumId w:val="30"/>
  </w:num>
  <w:num w:numId="11">
    <w:abstractNumId w:val="7"/>
  </w:num>
  <w:num w:numId="12">
    <w:abstractNumId w:val="29"/>
  </w:num>
  <w:num w:numId="13">
    <w:abstractNumId w:val="6"/>
  </w:num>
  <w:num w:numId="14">
    <w:abstractNumId w:val="17"/>
  </w:num>
  <w:num w:numId="15">
    <w:abstractNumId w:val="26"/>
  </w:num>
  <w:num w:numId="16">
    <w:abstractNumId w:val="4"/>
  </w:num>
  <w:num w:numId="17">
    <w:abstractNumId w:val="23"/>
  </w:num>
  <w:num w:numId="18">
    <w:abstractNumId w:val="8"/>
  </w:num>
  <w:num w:numId="19">
    <w:abstractNumId w:val="31"/>
  </w:num>
  <w:num w:numId="20">
    <w:abstractNumId w:val="25"/>
  </w:num>
  <w:num w:numId="21">
    <w:abstractNumId w:val="11"/>
  </w:num>
  <w:num w:numId="22">
    <w:abstractNumId w:val="14"/>
  </w:num>
  <w:num w:numId="23">
    <w:abstractNumId w:val="15"/>
  </w:num>
  <w:num w:numId="24">
    <w:abstractNumId w:val="16"/>
  </w:num>
  <w:num w:numId="25">
    <w:abstractNumId w:val="12"/>
  </w:num>
  <w:num w:numId="26">
    <w:abstractNumId w:val="20"/>
  </w:num>
  <w:num w:numId="27">
    <w:abstractNumId w:val="27"/>
  </w:num>
  <w:num w:numId="28">
    <w:abstractNumId w:val="0"/>
  </w:num>
  <w:num w:numId="29">
    <w:abstractNumId w:val="22"/>
  </w:num>
  <w:num w:numId="30">
    <w:abstractNumId w:val="18"/>
  </w:num>
  <w:num w:numId="31">
    <w:abstractNumId w:val="19"/>
  </w:num>
  <w:num w:numId="3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13E34"/>
    <w:rsid w:val="00014C96"/>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47D6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3C57"/>
    <w:rsid w:val="00104D68"/>
    <w:rsid w:val="001053E8"/>
    <w:rsid w:val="0010685B"/>
    <w:rsid w:val="00106ACB"/>
    <w:rsid w:val="001125D5"/>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27648"/>
    <w:rsid w:val="00230042"/>
    <w:rsid w:val="00230099"/>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4092"/>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01F"/>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3E5E"/>
    <w:rsid w:val="004D5257"/>
    <w:rsid w:val="004D6814"/>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59B5"/>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242D"/>
    <w:rsid w:val="005F351E"/>
    <w:rsid w:val="005F42B8"/>
    <w:rsid w:val="005F59F2"/>
    <w:rsid w:val="00601EE8"/>
    <w:rsid w:val="00602F7E"/>
    <w:rsid w:val="00605069"/>
    <w:rsid w:val="0060649C"/>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52882"/>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5702"/>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57F4"/>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B5C8F"/>
    <w:rsid w:val="008C5C63"/>
    <w:rsid w:val="008C617E"/>
    <w:rsid w:val="008D4019"/>
    <w:rsid w:val="008E0862"/>
    <w:rsid w:val="008E0B9D"/>
    <w:rsid w:val="008E74E0"/>
    <w:rsid w:val="008F70F7"/>
    <w:rsid w:val="00911D26"/>
    <w:rsid w:val="00917F16"/>
    <w:rsid w:val="00924EC8"/>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81A"/>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1AE9"/>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1C4B"/>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0B6D"/>
    <w:rsid w:val="00F75355"/>
    <w:rsid w:val="00F8356E"/>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table" w:customStyle="1" w:styleId="Grigliatabella1">
    <w:name w:val="Griglia tabella1"/>
    <w:basedOn w:val="Tabellanormale"/>
    <w:next w:val="Grigliatabella"/>
    <w:rsid w:val="00A4081A"/>
    <w:rPr>
      <w:rFonts w:ascii="Times New Roman" w:eastAsia="Times New Roman" w:hAnsi="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purl.org/dc/dcmitype/"/>
    <ds:schemaRef ds:uri="http://purl.org/dc/terms/"/>
    <ds:schemaRef ds:uri="http://schemas.microsoft.com/office/2006/metadata/properties"/>
    <ds:schemaRef ds:uri="http://schemas.microsoft.com/office/2006/documentManagement/types"/>
    <ds:schemaRef ds:uri="328b3d02-dc96-4f9a-b9a1-5bcc593a5f18"/>
    <ds:schemaRef ds:uri="http://www.w3.org/XML/1998/namespace"/>
    <ds:schemaRef ds:uri="http://schemas.microsoft.com/office/infopath/2007/PartnerControls"/>
    <ds:schemaRef ds:uri="http://schemas.openxmlformats.org/package/2006/metadata/core-properties"/>
    <ds:schemaRef ds:uri="0a829f73-8593-4245-aa5f-6db55261e259"/>
    <ds:schemaRef ds:uri="http://purl.org/dc/elements/1.1/"/>
  </ds:schemaRefs>
</ds:datastoreItem>
</file>

<file path=customXml/itemProps2.xml><?xml version="1.0" encoding="utf-8"?>
<ds:datastoreItem xmlns:ds="http://schemas.openxmlformats.org/officeDocument/2006/customXml" ds:itemID="{CA7E9DE8-C18F-4379-82F6-9081C06A8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2516ED8-9ED0-4726-A64C-AF4B2C188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778</Words>
  <Characters>4439</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pamela papa</cp:lastModifiedBy>
  <cp:revision>18</cp:revision>
  <cp:lastPrinted>2017-10-24T09:03:00Z</cp:lastPrinted>
  <dcterms:created xsi:type="dcterms:W3CDTF">2024-02-07T10:19:00Z</dcterms:created>
  <dcterms:modified xsi:type="dcterms:W3CDTF">2024-07-01T12:21:00Z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