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6C736" w14:textId="22CC4271" w:rsidR="00A51E27" w:rsidRDefault="00C542BA" w:rsidP="00A51E27">
      <w:pPr>
        <w:jc w:val="both"/>
        <w:rPr>
          <w:rFonts w:ascii="Courier New" w:hAnsi="Courier New" w:cs="Courier New"/>
          <w:b/>
          <w:bCs/>
        </w:rPr>
      </w:pPr>
      <w:r w:rsidRPr="00C542BA">
        <w:rPr>
          <w:rFonts w:ascii="Courier New" w:hAnsi="Courier New" w:cs="Courier New"/>
          <w:b/>
          <w:bCs/>
        </w:rPr>
        <w:t xml:space="preserve">CONTRATTO PER </w:t>
      </w:r>
      <w:r w:rsidR="00A51E27" w:rsidRPr="00A51E27">
        <w:rPr>
          <w:rFonts w:ascii="Courier New" w:hAnsi="Courier New" w:cs="Courier New"/>
          <w:b/>
          <w:bCs/>
        </w:rPr>
        <w:t>FORNITURA DI STRUMENTAZIONE SCIENTIFICA FINALIZZATA AL POTENZIAMENTO DELL’INFRASTRUTTURA DI RICERCA EUROFLEETS</w:t>
      </w:r>
      <w:r w:rsidR="00A51E27">
        <w:rPr>
          <w:rFonts w:ascii="Courier New" w:hAnsi="Courier New" w:cs="Courier New"/>
          <w:b/>
          <w:bCs/>
        </w:rPr>
        <w:t xml:space="preserve"> </w:t>
      </w:r>
      <w:r w:rsidR="00A51E27" w:rsidRPr="00A51E27">
        <w:rPr>
          <w:rFonts w:ascii="Courier New" w:hAnsi="Courier New" w:cs="Courier New"/>
          <w:b/>
          <w:bCs/>
        </w:rPr>
        <w:t>NELL’AMBITO DEL PIANO NAZIONALE RIPRESA E RESILIENZA (PNRR) MISSIONE 4 COMPONENTE 2 INVESTIMENTO 3.1 PROGETTO ITINERIS CUP B53C22002150006 - L</w:t>
      </w:r>
      <w:r w:rsidR="00A51E27" w:rsidRPr="00A51E27">
        <w:rPr>
          <w:rFonts w:ascii="Courier New" w:hAnsi="Courier New" w:cs="Courier New"/>
          <w:b/>
          <w:bCs/>
          <w:highlight w:val="yellow"/>
        </w:rPr>
        <w:t xml:space="preserve">OTTO </w:t>
      </w:r>
      <w:r w:rsidR="008A37C4">
        <w:rPr>
          <w:rFonts w:ascii="Courier New" w:hAnsi="Courier New" w:cs="Courier New"/>
          <w:b/>
          <w:bCs/>
          <w:highlight w:val="yellow"/>
        </w:rPr>
        <w:t>N…..</w:t>
      </w:r>
      <w:r w:rsidR="00A51E27" w:rsidRPr="00A51E27">
        <w:rPr>
          <w:rFonts w:ascii="Courier New" w:hAnsi="Courier New" w:cs="Courier New"/>
          <w:b/>
          <w:bCs/>
          <w:highlight w:val="yellow"/>
        </w:rPr>
        <w:t xml:space="preserve"> CIG </w:t>
      </w:r>
      <w:r w:rsidR="008A37C4">
        <w:rPr>
          <w:rFonts w:ascii="Courier New" w:hAnsi="Courier New" w:cs="Courier New"/>
          <w:b/>
          <w:bCs/>
          <w:highlight w:val="yellow"/>
        </w:rPr>
        <w:t>………..</w:t>
      </w:r>
      <w:r w:rsidR="00A51E27" w:rsidRPr="00A51E27">
        <w:rPr>
          <w:rFonts w:ascii="Courier New" w:hAnsi="Courier New" w:cs="Courier New"/>
          <w:b/>
          <w:bCs/>
          <w:highlight w:val="yellow"/>
        </w:rPr>
        <w:t xml:space="preserve"> </w:t>
      </w:r>
    </w:p>
    <w:p w14:paraId="581DAC4B" w14:textId="1D028CF8" w:rsidR="00C542BA" w:rsidRPr="00C542BA" w:rsidRDefault="00C542BA" w:rsidP="00A51E27">
      <w:pPr>
        <w:jc w:val="center"/>
        <w:rPr>
          <w:rFonts w:ascii="Courier New" w:hAnsi="Courier New" w:cs="Courier New"/>
        </w:rPr>
      </w:pPr>
      <w:r w:rsidRPr="00C542BA">
        <w:rPr>
          <w:rFonts w:ascii="Courier New" w:hAnsi="Courier New" w:cs="Courier New"/>
        </w:rPr>
        <w:t>TRA</w:t>
      </w:r>
    </w:p>
    <w:p w14:paraId="05679C4E" w14:textId="29AD0259"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8437B3">
        <w:rPr>
          <w:rFonts w:ascii="Courier New" w:hAnsi="Courier New" w:cs="Courier New"/>
        </w:rPr>
        <w:t>di Scienze Marine</w:t>
      </w:r>
      <w:r w:rsidRPr="00C542BA">
        <w:rPr>
          <w:rFonts w:ascii="Courier New" w:hAnsi="Courier New" w:cs="Courier New"/>
        </w:rPr>
        <w:t xml:space="preserve"> del Consiglio Nazionale delle Ricerche (in seguito “Ente”), con sede in </w:t>
      </w:r>
      <w:r w:rsidR="00AB2282" w:rsidRPr="00AB2282">
        <w:rPr>
          <w:rFonts w:ascii="Courier New" w:hAnsi="Courier New" w:cs="Courier New"/>
        </w:rPr>
        <w:t>Arsenale, Castello 2737/F</w:t>
      </w:r>
      <w:r w:rsidR="00AB2282">
        <w:rPr>
          <w:rFonts w:ascii="Courier New" w:hAnsi="Courier New" w:cs="Courier New"/>
        </w:rPr>
        <w:t xml:space="preserve"> -</w:t>
      </w:r>
      <w:r w:rsidR="00AB2282" w:rsidRPr="00AB2282">
        <w:rPr>
          <w:rFonts w:ascii="Courier New" w:hAnsi="Courier New" w:cs="Courier New"/>
        </w:rPr>
        <w:t xml:space="preserve"> 30122 Venezia</w:t>
      </w:r>
      <w:r w:rsidR="00AB2282">
        <w:rPr>
          <w:rFonts w:ascii="Courier New" w:hAnsi="Courier New" w:cs="Courier New"/>
        </w:rPr>
        <w:t xml:space="preserve"> (VE)</w:t>
      </w:r>
      <w:r w:rsidRPr="00C542BA">
        <w:rPr>
          <w:rFonts w:ascii="Courier New" w:hAnsi="Courier New" w:cs="Courier New"/>
        </w:rPr>
        <w:t xml:space="preserve">, C.F. 80054330586 e P.IVA 02118311006, rappresentato ai fini del presente atto dal </w:t>
      </w:r>
      <w:r w:rsidR="003B6480">
        <w:rPr>
          <w:rFonts w:ascii="Courier New" w:hAnsi="Courier New" w:cs="Courier New"/>
        </w:rPr>
        <w:t>DIRETTORE Dott. Mario Sprovieri</w:t>
      </w:r>
      <w:r w:rsidRPr="00C542BA">
        <w:rPr>
          <w:rFonts w:ascii="Courier New" w:hAnsi="Courier New" w:cs="Courier New"/>
        </w:rPr>
        <w:t xml:space="preserve">, domiciliato per la carica presso la sede, munito degli occorrenti poteri in forza del provvedimento del </w:t>
      </w:r>
      <w:r w:rsidR="00377469" w:rsidRPr="00377469">
        <w:rPr>
          <w:rFonts w:ascii="Courier New" w:hAnsi="Courier New" w:cs="Courier New"/>
        </w:rPr>
        <w:t>Direttore Generale n. 18/2023 - Prot. n. 50273 del 21/02/2023</w:t>
      </w:r>
      <w:r w:rsidRPr="00C542BA">
        <w:rPr>
          <w:rFonts w:ascii="Courier New" w:hAnsi="Courier New" w:cs="Courier New"/>
        </w:rPr>
        <w:t xml:space="preserve"> domicilio digitale PEC: </w:t>
      </w:r>
      <w:hyperlink r:id="rId9" w:history="1">
        <w:r w:rsidR="005628AA" w:rsidRPr="00107307">
          <w:rPr>
            <w:rStyle w:val="Collegamentoipertestuale"/>
            <w:rFonts w:ascii="Courier New" w:hAnsi="Courier New" w:cs="Courier New"/>
          </w:rPr>
          <w:t>protocollo.ismar@pec.cnr.it</w:t>
        </w:r>
      </w:hyperlink>
      <w:r w:rsidR="005628AA">
        <w:rPr>
          <w:rFonts w:ascii="Courier New" w:hAnsi="Courier New" w:cs="Courier New"/>
        </w:rPr>
        <w:t xml:space="preserve"> </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51E14DE6"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w:t>
      </w:r>
      <w:r w:rsidRPr="00C542BA">
        <w:rPr>
          <w:rFonts w:ascii="Courier New" w:hAnsi="Courier New" w:cs="Courier New"/>
        </w:rPr>
        <w:lastRenderedPageBreak/>
        <w:t xml:space="preserve">procedura </w:t>
      </w:r>
      <w:r w:rsidR="00661589">
        <w:rPr>
          <w:rFonts w:ascii="Courier New" w:hAnsi="Courier New" w:cs="Courier New"/>
        </w:rPr>
        <w:t>aperta</w:t>
      </w:r>
      <w:r w:rsidRPr="00C542BA">
        <w:rPr>
          <w:rFonts w:ascii="Courier New" w:hAnsi="Courier New" w:cs="Courier New"/>
        </w:rPr>
        <w:t>,</w:t>
      </w:r>
      <w:r w:rsidR="00A71C92">
        <w:rPr>
          <w:rFonts w:ascii="Courier New" w:hAnsi="Courier New" w:cs="Courier New"/>
        </w:rPr>
        <w:t xml:space="preserve"> </w:t>
      </w:r>
      <w:r w:rsidRPr="00C542BA">
        <w:rPr>
          <w:rFonts w:ascii="Courier New" w:hAnsi="Courier New" w:cs="Courier New"/>
        </w:rPr>
        <w:t xml:space="preserve">suddivisa in più lotti, ai sensi dell’art. </w:t>
      </w:r>
      <w:r w:rsidR="00A71C92">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589A45E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del lotto nr._____, inerente l’appalto di 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lastRenderedPageBreak/>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03F0AB70" w14:textId="40C206F2" w:rsidR="00C542BA" w:rsidRPr="00C542BA" w:rsidRDefault="00C542BA" w:rsidP="008437B3">
      <w:pPr>
        <w:jc w:val="both"/>
        <w:rPr>
          <w:rFonts w:ascii="Courier New" w:hAnsi="Courier New" w:cs="Courier New"/>
        </w:rPr>
      </w:pPr>
      <w:r w:rsidRPr="00C542BA">
        <w:rPr>
          <w:rFonts w:ascii="Courier New" w:hAnsi="Courier New" w:cs="Courier New"/>
        </w:rPr>
        <w:t>a)Fornitura ed installazione [COMPLETARE]</w:t>
      </w:r>
    </w:p>
    <w:p w14:paraId="42EDA0B5" w14:textId="35E79250" w:rsidR="00C542BA" w:rsidRPr="00C542BA" w:rsidRDefault="008437B3" w:rsidP="00C542BA">
      <w:pPr>
        <w:pStyle w:val="Paragrafoelenco"/>
        <w:ind w:left="0"/>
        <w:jc w:val="both"/>
        <w:rPr>
          <w:rFonts w:ascii="Courier New" w:hAnsi="Courier New" w:cs="Courier New"/>
        </w:rPr>
      </w:pPr>
      <w:r>
        <w:rPr>
          <w:rFonts w:ascii="Courier New" w:hAnsi="Courier New" w:cs="Courier New"/>
        </w:rPr>
        <w:t>b</w:t>
      </w:r>
      <w:r w:rsidR="00C542BA" w:rsidRPr="00C542BA">
        <w:rPr>
          <w:rFonts w:ascii="Courier New" w:hAnsi="Courier New" w:cs="Courier New"/>
        </w:rPr>
        <w:t>)(eventuale)Altri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lastRenderedPageBreak/>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w:t>
      </w:r>
      <w:r w:rsidRPr="00C542BA">
        <w:rPr>
          <w:rFonts w:ascii="Courier New" w:hAnsi="Courier New" w:cs="Courier New"/>
        </w:rPr>
        <w:lastRenderedPageBreak/>
        <w:t>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5.2) Il mancato utilizzo del bonifico bancario o postale ovvero </w:t>
      </w:r>
      <w:r w:rsidRPr="00C542BA">
        <w:rPr>
          <w:rFonts w:ascii="Courier New" w:hAnsi="Courier New" w:cs="Courier New"/>
        </w:rPr>
        <w:lastRenderedPageBreak/>
        <w:t>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w:t>
      </w:r>
      <w:r w:rsidRPr="00C33278">
        <w:rPr>
          <w:rFonts w:ascii="Courier New" w:hAnsi="Courier New" w:cs="Courier New"/>
        </w:rPr>
        <w:lastRenderedPageBreak/>
        <w:t xml:space="preserve">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lastRenderedPageBreak/>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1)Il Contraente è responsabile dei danni derivanti e/o connessi </w:t>
      </w:r>
      <w:r w:rsidRPr="00C542BA">
        <w:rPr>
          <w:rFonts w:ascii="Courier New" w:hAnsi="Courier New" w:cs="Courier New"/>
        </w:rPr>
        <w:lastRenderedPageBreak/>
        <w:t>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lastRenderedPageBreak/>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w:t>
      </w:r>
      <w:r w:rsidRPr="00C542BA">
        <w:rPr>
          <w:rFonts w:ascii="Courier New" w:hAnsi="Courier New" w:cs="Courier New"/>
          <w:b w:val="0"/>
          <w:sz w:val="20"/>
          <w:u w:val="none"/>
        </w:rPr>
        <w:lastRenderedPageBreak/>
        <w:t>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contrattuali, la stessa sarà tenuta a darne tempestiva comunicazione all’altra, indicando anche il tempo prevedibile </w:t>
      </w:r>
      <w:r w:rsidRPr="00C542BA">
        <w:rPr>
          <w:rFonts w:ascii="Courier New" w:hAnsi="Courier New" w:cs="Courier New"/>
        </w:rPr>
        <w:lastRenderedPageBreak/>
        <w:t>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10"/>
      <w:headerReference w:type="default" r:id="rId11"/>
      <w:footerReference w:type="even" r:id="rId12"/>
      <w:footerReference w:type="default" r:id="rId13"/>
      <w:headerReference w:type="first" r:id="rId14"/>
      <w:footerReference w:type="first" r:id="rId15"/>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91D06" w14:textId="77777777" w:rsidR="00285D97" w:rsidRDefault="00285D97">
      <w:r>
        <w:separator/>
      </w:r>
    </w:p>
  </w:endnote>
  <w:endnote w:type="continuationSeparator" w:id="0">
    <w:p w14:paraId="16BCE4E8" w14:textId="77777777" w:rsidR="00285D97" w:rsidRDefault="0028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C6EF6" w14:textId="77777777" w:rsidR="00285D97" w:rsidRDefault="00285D97">
      <w:r>
        <w:separator/>
      </w:r>
    </w:p>
  </w:footnote>
  <w:footnote w:type="continuationSeparator" w:id="0">
    <w:p w14:paraId="2A1E7471" w14:textId="77777777" w:rsidR="00285D97" w:rsidRDefault="00285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27648"/>
    <w:rsid w:val="00243005"/>
    <w:rsid w:val="00244FA0"/>
    <w:rsid w:val="00255A64"/>
    <w:rsid w:val="00255F1B"/>
    <w:rsid w:val="00276CD2"/>
    <w:rsid w:val="002779DD"/>
    <w:rsid w:val="00285D97"/>
    <w:rsid w:val="00286D77"/>
    <w:rsid w:val="0029540F"/>
    <w:rsid w:val="002B7DFE"/>
    <w:rsid w:val="002D6B4A"/>
    <w:rsid w:val="00322E68"/>
    <w:rsid w:val="0032374A"/>
    <w:rsid w:val="0033456A"/>
    <w:rsid w:val="00353AE3"/>
    <w:rsid w:val="00361EA9"/>
    <w:rsid w:val="00377469"/>
    <w:rsid w:val="00396740"/>
    <w:rsid w:val="003B648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28AA"/>
    <w:rsid w:val="00566BFA"/>
    <w:rsid w:val="005738C5"/>
    <w:rsid w:val="005828CE"/>
    <w:rsid w:val="00586F20"/>
    <w:rsid w:val="005B466D"/>
    <w:rsid w:val="005C4739"/>
    <w:rsid w:val="006121D2"/>
    <w:rsid w:val="0061272F"/>
    <w:rsid w:val="006449AA"/>
    <w:rsid w:val="0064680B"/>
    <w:rsid w:val="00654D10"/>
    <w:rsid w:val="00661589"/>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437B3"/>
    <w:rsid w:val="008538B0"/>
    <w:rsid w:val="0085582B"/>
    <w:rsid w:val="0085592F"/>
    <w:rsid w:val="008602B3"/>
    <w:rsid w:val="00887593"/>
    <w:rsid w:val="008A37C4"/>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35146"/>
    <w:rsid w:val="00A450F3"/>
    <w:rsid w:val="00A4782B"/>
    <w:rsid w:val="00A51E27"/>
    <w:rsid w:val="00A62B07"/>
    <w:rsid w:val="00A71C92"/>
    <w:rsid w:val="00A73DA2"/>
    <w:rsid w:val="00A91583"/>
    <w:rsid w:val="00AA084F"/>
    <w:rsid w:val="00AA4218"/>
    <w:rsid w:val="00AB2282"/>
    <w:rsid w:val="00B078A4"/>
    <w:rsid w:val="00B1726F"/>
    <w:rsid w:val="00B275B6"/>
    <w:rsid w:val="00B50E32"/>
    <w:rsid w:val="00B5163D"/>
    <w:rsid w:val="00B74E3C"/>
    <w:rsid w:val="00B828A1"/>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E52EC"/>
    <w:rsid w:val="00EF77A7"/>
    <w:rsid w:val="00F067DB"/>
    <w:rsid w:val="00F123CA"/>
    <w:rsid w:val="00F20BC9"/>
    <w:rsid w:val="00F22757"/>
    <w:rsid w:val="00F37D2F"/>
    <w:rsid w:val="00F429FC"/>
    <w:rsid w:val="00F531FD"/>
    <w:rsid w:val="00F61FF5"/>
    <w:rsid w:val="00F70B6D"/>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otocollo.ismar@pec.cnr.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53BA7F-894C-409B-81E5-4BC35084C2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42</TotalTime>
  <Pages>16</Pages>
  <Words>2991</Words>
  <Characters>17975</Characters>
  <Application>Microsoft Office Word</Application>
  <DocSecurity>0</DocSecurity>
  <Lines>345</Lines>
  <Paragraphs>183</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20783</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PAOLA FOCACCIA</cp:lastModifiedBy>
  <cp:revision>15</cp:revision>
  <cp:lastPrinted>2013-11-08T09:56:00Z</cp:lastPrinted>
  <dcterms:created xsi:type="dcterms:W3CDTF">2023-10-10T09:30:00Z</dcterms:created>
  <dcterms:modified xsi:type="dcterms:W3CDTF">2024-06-26T11:54:00Z</dcterms:modified>
</cp:coreProperties>
</file>