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4FC61D4D" w14:textId="7C0596A7" w:rsidR="00271E6B" w:rsidRPr="00271E6B" w:rsidRDefault="00B0124C" w:rsidP="00271E6B">
      <w:pPr>
        <w:jc w:val="both"/>
        <w:rPr>
          <w:rFonts w:ascii="Calibri" w:hAnsi="Calibri" w:cs="Calibri"/>
          <w:bCs/>
          <w:caps/>
        </w:rPr>
      </w:pPr>
      <w:r w:rsidRPr="00B0124C">
        <w:rPr>
          <w:rFonts w:ascii="Calibri" w:hAnsi="Calibri" w:cs="Calibri"/>
          <w:bCs/>
          <w:caps/>
        </w:rPr>
        <w:t xml:space="preserve">GARA A PROCEDURA APERTA SOPRA SOGLIA COMUNITARIA AI SENSI DELL’ART. 71 DEL DECRETO LEGISLATIVO N. 36/2023 PER L’AFFIDAMENTO DEL SERVIZIO DI DEFINIZIONE, GESTIONE E SVILUPPO DI PROCEDURE, SERVIZI E STRUMENTI SOFTWARE CONFORMI AI PRINCIPI FAIR PER LA CURA DI DATI DI RICERCA NEL CAMPO DELLE SCIENZE SOCIALI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 CIG </w:t>
      </w:r>
      <w:bookmarkStart w:id="0" w:name="_GoBack"/>
      <w:r w:rsidR="003D5634">
        <w:rPr>
          <w:rFonts w:ascii="Calibri" w:hAnsi="Calibri" w:cs="Calibri"/>
          <w:bCs/>
          <w:caps/>
        </w:rPr>
        <w:t>B2AA570C5F</w:t>
      </w:r>
      <w:bookmarkEnd w:id="0"/>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w:t>
      </w:r>
      <w:proofErr w:type="spellStart"/>
      <w:r w:rsidR="00D2496E">
        <w:rPr>
          <w:rFonts w:asciiTheme="minorHAnsi" w:hAnsiTheme="minorHAnsi" w:cstheme="minorHAnsi"/>
          <w:b/>
          <w:bCs/>
          <w:sz w:val="22"/>
          <w:szCs w:val="22"/>
        </w:rPr>
        <w:t>Lgs</w:t>
      </w:r>
      <w:proofErr w:type="spellEnd"/>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proofErr w:type="gram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lastRenderedPageBreak/>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w:t>
      </w:r>
      <w:proofErr w:type="spellStart"/>
      <w:r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la partecipazione alla presente procedura non determina alcuna situazione di conflitto di interesse, anche potenziale, ai sensi dell’articolo 16 del D. </w:t>
      </w:r>
      <w:proofErr w:type="spellStart"/>
      <w:r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w:t>
      </w:r>
      <w:r w:rsidRPr="00577453">
        <w:rPr>
          <w:rFonts w:asciiTheme="minorHAnsi" w:hAnsiTheme="minorHAnsi" w:cstheme="minorHAnsi"/>
          <w:sz w:val="22"/>
          <w:szCs w:val="22"/>
        </w:rPr>
        <w:lastRenderedPageBreak/>
        <w:t>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6F963" w14:textId="77777777" w:rsidR="00414A80" w:rsidRDefault="00414A80" w:rsidP="004B17AF">
      <w:r>
        <w:separator/>
      </w:r>
    </w:p>
  </w:endnote>
  <w:endnote w:type="continuationSeparator" w:id="0">
    <w:p w14:paraId="2E0BC9DF" w14:textId="77777777" w:rsidR="00414A80" w:rsidRDefault="00414A8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4B4D" w14:textId="77777777" w:rsidR="00B0124C" w:rsidRPr="00917D04" w:rsidRDefault="00B0124C" w:rsidP="00B0124C">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C773422" wp14:editId="6417D118">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76C8B"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2DAB8F08" w14:textId="2F3B40B5" w:rsidR="00B0124C" w:rsidRPr="00962B32" w:rsidRDefault="00B0124C" w:rsidP="00B0124C">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3D5634">
      <w:rPr>
        <w:rStyle w:val="Numeropagina"/>
        <w:rFonts w:ascii="Book Antiqua" w:hAnsi="Book Antiqua"/>
        <w:noProof/>
        <w:sz w:val="18"/>
      </w:rPr>
      <w:t>5</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3D5634">
      <w:rPr>
        <w:rStyle w:val="Numeropagina"/>
        <w:rFonts w:ascii="Book Antiqua" w:hAnsi="Book Antiqua"/>
        <w:noProof/>
        <w:sz w:val="18"/>
      </w:rPr>
      <w:t>5</w:t>
    </w:r>
    <w:r w:rsidRPr="00962B32">
      <w:rPr>
        <w:rStyle w:val="Numeropagina"/>
        <w:rFonts w:ascii="Book Antiqua" w:hAnsi="Book Antiqua"/>
        <w:sz w:val="18"/>
      </w:rPr>
      <w:fldChar w:fldCharType="end"/>
    </w:r>
  </w:p>
  <w:p w14:paraId="299AF961" w14:textId="77777777" w:rsidR="00B0124C" w:rsidRDefault="00B0124C" w:rsidP="00B0124C">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hidden="0" allowOverlap="1" wp14:anchorId="00BD7045" wp14:editId="7E88C5C7">
          <wp:simplePos x="0" y="0"/>
          <wp:positionH relativeFrom="column">
            <wp:posOffset>5537835</wp:posOffset>
          </wp:positionH>
          <wp:positionV relativeFrom="paragraph">
            <wp:posOffset>118110</wp:posOffset>
          </wp:positionV>
          <wp:extent cx="1240155" cy="472638"/>
          <wp:effectExtent l="0" t="0" r="0" b="3810"/>
          <wp:wrapNone/>
          <wp:docPr id="7"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rPr>
      <w:drawing>
        <wp:anchor distT="0" distB="0" distL="114300" distR="114300" simplePos="0" relativeHeight="251662336" behindDoc="1" locked="0" layoutInCell="1" allowOverlap="1" wp14:anchorId="601864C5" wp14:editId="22DEBA27">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7CBC25B" w14:textId="3ED80E3E" w:rsidR="00B0124C" w:rsidRPr="00B0124C" w:rsidRDefault="00B0124C" w:rsidP="00B0124C">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559822D0" wp14:editId="487C6BB1">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7FF84" w14:textId="77777777" w:rsidR="00414A80" w:rsidRDefault="00414A80" w:rsidP="004B17AF">
      <w:r>
        <w:separator/>
      </w:r>
    </w:p>
  </w:footnote>
  <w:footnote w:type="continuationSeparator" w:id="0">
    <w:p w14:paraId="186F9431" w14:textId="77777777" w:rsidR="00414A80" w:rsidRDefault="00414A80"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43BC13FD">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D5634"/>
    <w:rsid w:val="003E2C47"/>
    <w:rsid w:val="004104B4"/>
    <w:rsid w:val="00410519"/>
    <w:rsid w:val="00414A80"/>
    <w:rsid w:val="00424AEE"/>
    <w:rsid w:val="004277D8"/>
    <w:rsid w:val="00431A9F"/>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B7DC8"/>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0124C"/>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BF1A85"/>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Numeropagina">
    <w:name w:val="page number"/>
    <w:unhideWhenUsed/>
    <w:rsid w:val="00B01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611B5B-9583-4263-B886-0E11D0A0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1736</Words>
  <Characters>9900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11</cp:revision>
  <dcterms:created xsi:type="dcterms:W3CDTF">2024-05-09T12:53:00Z</dcterms:created>
  <dcterms:modified xsi:type="dcterms:W3CDTF">2024-07-31T13:49:00Z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