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E096E3F" w14:textId="77777777" w:rsidR="000E62A0" w:rsidRDefault="005D0D2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0E62A0">
        <w:rPr>
          <w:rFonts w:ascii="Century Gothic" w:hAnsi="Century Gothic"/>
        </w:rPr>
        <w:t xml:space="preserve">della fornitura di prodotti informatici, mediante sottoscrizione di accordo quadro con unico operatore ai sensi dell’art. 59, comma 3, del D.Lgs. 36/2023, in parte finanziata </w:t>
      </w:r>
      <w:r w:rsidRPr="00FC60F7">
        <w:rPr>
          <w:rFonts w:ascii="Century Gothic" w:hAnsi="Century Gothic"/>
        </w:rPr>
        <w:t>nell’ambito del Piano Nazionale Ripresa e Resilienza (PNRR)</w:t>
      </w:r>
      <w:r w:rsidR="000E62A0">
        <w:rPr>
          <w:rFonts w:ascii="Century Gothic" w:hAnsi="Century Gothic"/>
        </w:rPr>
        <w:t xml:space="preserve"> e del Piano Nazionale degli investimenti Complementari (PNC) – M</w:t>
      </w:r>
      <w:r w:rsidRPr="00FC60F7">
        <w:rPr>
          <w:rFonts w:ascii="Century Gothic" w:hAnsi="Century Gothic"/>
        </w:rPr>
        <w:t>issione</w:t>
      </w:r>
      <w:r w:rsidR="000E62A0">
        <w:rPr>
          <w:rFonts w:ascii="Century Gothic" w:hAnsi="Century Gothic"/>
        </w:rPr>
        <w:t xml:space="preserve"> 4, C</w:t>
      </w:r>
      <w:r w:rsidRPr="00FC60F7">
        <w:rPr>
          <w:rFonts w:ascii="Century Gothic" w:hAnsi="Century Gothic"/>
        </w:rPr>
        <w:t xml:space="preserve">omponente </w:t>
      </w:r>
      <w:r w:rsidR="000E62A0">
        <w:rPr>
          <w:rFonts w:ascii="Century Gothic" w:hAnsi="Century Gothic"/>
        </w:rPr>
        <w:t xml:space="preserve">2, </w:t>
      </w:r>
      <w:r>
        <w:rPr>
          <w:rFonts w:ascii="Century Gothic" w:hAnsi="Century Gothic"/>
        </w:rPr>
        <w:t>investiment</w:t>
      </w:r>
      <w:r w:rsidR="000E62A0">
        <w:rPr>
          <w:rFonts w:ascii="Century Gothic" w:hAnsi="Century Gothic"/>
        </w:rPr>
        <w:t>i 1.3, 1.4 e 3.1</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6E38919F" w:rsidR="00B56D27" w:rsidRPr="007B5416" w:rsidRDefault="00FC60F7" w:rsidP="00B56D27">
      <w:pPr>
        <w:jc w:val="both"/>
        <w:rPr>
          <w:rFonts w:ascii="Century Gothic" w:hAnsi="Century Gothic" w:cs="Times New Roman"/>
        </w:rPr>
      </w:pPr>
      <w:r>
        <w:rPr>
          <w:rFonts w:ascii="Century Gothic" w:hAnsi="Century Gothic" w:cs="Times New Roman"/>
        </w:rPr>
        <w:t>L’Istituto</w:t>
      </w:r>
      <w:r w:rsidR="000E62A0">
        <w:rPr>
          <w:rFonts w:ascii="Century Gothic" w:hAnsi="Century Gothic" w:cs="Times New Roman"/>
        </w:rPr>
        <w:t xml:space="preserve"> di Scienze e Tecnologie della Cognizione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0E62A0">
        <w:rPr>
          <w:rFonts w:ascii="Century Gothic" w:hAnsi="Century Gothic" w:cs="Times New Roman"/>
        </w:rPr>
        <w:t>f.f. dott. Rosario Falcone</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32EB5DD1"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w:t>
      </w:r>
      <w:r w:rsidR="000E62A0">
        <w:rPr>
          <w:b/>
          <w:bCs/>
          <w:sz w:val="22"/>
          <w:szCs w:val="22"/>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0E62A0">
        <w:rPr>
          <w:rFonts w:ascii="Century Gothic" w:hAnsi="Century Gothic"/>
          <w:sz w:val="22"/>
          <w:szCs w:val="22"/>
        </w:rPr>
        <w:t>………………………</w:t>
      </w:r>
      <w:r w:rsidR="00FC60F7" w:rsidRPr="00A34D3E">
        <w:rPr>
          <w:rFonts w:ascii="Century Gothic" w:hAnsi="Century Gothic"/>
          <w:sz w:val="22"/>
          <w:szCs w:val="22"/>
        </w:rPr>
        <w:t>…]</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w:t>
      </w:r>
      <w:r w:rsidR="000E62A0">
        <w:rPr>
          <w:rFonts w:ascii="Century Gothic" w:hAnsi="Century Gothic"/>
          <w:sz w:val="22"/>
          <w:szCs w:val="22"/>
        </w:rPr>
        <w:t>…………………….</w:t>
      </w:r>
      <w:r w:rsidR="00FC60F7" w:rsidRPr="00A34D3E">
        <w:rPr>
          <w:rFonts w:ascii="Century Gothic" w:hAnsi="Century Gothic"/>
          <w:sz w:val="22"/>
          <w:szCs w:val="22"/>
        </w:rPr>
        <w:t xml:space="preserve">…]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w:t>
      </w:r>
      <w:r w:rsidR="000E62A0">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r w:rsidR="000E62A0">
        <w:rPr>
          <w:rFonts w:ascii="Century Gothic" w:hAnsi="Century Gothic"/>
          <w:sz w:val="22"/>
          <w:szCs w:val="22"/>
        </w:rPr>
        <w:t>………………………….</w:t>
      </w:r>
      <w:r w:rsidR="00FC60F7" w:rsidRPr="00A34D3E">
        <w:rPr>
          <w:rFonts w:ascii="Century Gothic" w:hAnsi="Century Gothic"/>
          <w:sz w:val="22"/>
          <w:szCs w:val="22"/>
        </w:rPr>
        <w:t>]</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 xml:space="preserve">pena l’esclusione dalla medesima. La carenza della dichiarazione </w:t>
      </w:r>
      <w:r w:rsidR="00832A64" w:rsidRPr="007B5416">
        <w:rPr>
          <w:rFonts w:ascii="Century Gothic" w:hAnsi="Century Gothic" w:cs="Times New Roman"/>
        </w:rPr>
        <w:lastRenderedPageBreak/>
        <w:t>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40070" w14:textId="77777777" w:rsidR="002C38FA" w:rsidRDefault="002C38FA" w:rsidP="002B6EFC">
      <w:pPr>
        <w:spacing w:after="0" w:line="240" w:lineRule="auto"/>
      </w:pPr>
      <w:r>
        <w:separator/>
      </w:r>
    </w:p>
  </w:endnote>
  <w:endnote w:type="continuationSeparator" w:id="0">
    <w:p w14:paraId="00FAF754" w14:textId="77777777" w:rsidR="002C38FA" w:rsidRDefault="002C38F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ECA62" w14:textId="77777777" w:rsidR="002C38FA" w:rsidRDefault="002C38FA" w:rsidP="002B6EFC">
      <w:pPr>
        <w:spacing w:after="0" w:line="240" w:lineRule="auto"/>
      </w:pPr>
      <w:r>
        <w:separator/>
      </w:r>
    </w:p>
  </w:footnote>
  <w:footnote w:type="continuationSeparator" w:id="0">
    <w:p w14:paraId="3EB3C79D" w14:textId="77777777" w:rsidR="002C38FA" w:rsidRDefault="002C38F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670DE4E2">
          <wp:simplePos x="0" y="0"/>
          <wp:positionH relativeFrom="page">
            <wp:align>right</wp:align>
          </wp:positionH>
          <wp:positionV relativeFrom="paragraph">
            <wp:posOffset>-31115</wp:posOffset>
          </wp:positionV>
          <wp:extent cx="7559040" cy="1051560"/>
          <wp:effectExtent l="0" t="0" r="381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51560"/>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62A0"/>
    <w:rsid w:val="000E7BF1"/>
    <w:rsid w:val="000F2D27"/>
    <w:rsid w:val="001073C1"/>
    <w:rsid w:val="00110194"/>
    <w:rsid w:val="001145AB"/>
    <w:rsid w:val="00126FC4"/>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267B"/>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2138</Words>
  <Characters>12188</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Claudia Mottin</cp:lastModifiedBy>
  <cp:revision>6</cp:revision>
  <dcterms:created xsi:type="dcterms:W3CDTF">2023-07-24T14:24:00Z</dcterms:created>
  <dcterms:modified xsi:type="dcterms:W3CDTF">2024-06-26T21:31:00Z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