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pPr>
        <w:pStyle w:val="Corpotesto"/>
        <w:rPr>
          <w:rFonts w:asciiTheme="minorHAnsi" w:hAnsiTheme="minorHAnsi" w:cstheme="minorHAnsi"/>
          <w:sz w:val="20"/>
          <w:szCs w:val="20"/>
        </w:rPr>
      </w:pPr>
    </w:p>
    <w:p w14:paraId="6853CD80" w14:textId="11E3398B" w:rsidR="00A33146" w:rsidRDefault="00A33146" w:rsidP="003D05D8">
      <w:pPr>
        <w:pStyle w:val="Corpotesto"/>
        <w:jc w:val="both"/>
        <w:rPr>
          <w:rFonts w:asciiTheme="minorHAnsi" w:hAnsiTheme="minorHAnsi" w:cs="Calibri"/>
          <w:bCs/>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Pr="00887F67">
        <w:rPr>
          <w:rFonts w:asciiTheme="minorHAnsi" w:hAnsiTheme="minorHAnsi" w:cstheme="minorHAnsi"/>
          <w:caps/>
        </w:rPr>
        <w:t>GARA A PROCEDURA APERTA SOPRA SOGLIA COMUNITARIA SU PIATTAFORMA TELEMATICA ASP DI CONSIP SPA AI SENSI DELL’ART. 71 DEL DECRETO LEGISLATIVO N. 36/2023</w:t>
      </w:r>
      <w:r w:rsidR="00F5290D">
        <w:rPr>
          <w:rFonts w:asciiTheme="minorHAnsi" w:hAnsiTheme="minorHAnsi" w:cstheme="minorHAnsi"/>
          <w:caps/>
        </w:rPr>
        <w:t xml:space="preserve"> </w:t>
      </w:r>
      <w:r w:rsidR="00F5290D">
        <w:rPr>
          <w:rFonts w:ascii="Calibri" w:hAnsi="Calibri" w:cs="Calibri"/>
          <w:caps/>
        </w:rPr>
        <w:t>PER l’</w:t>
      </w:r>
      <w:r w:rsidR="00F5290D" w:rsidRPr="00ED4C47">
        <w:rPr>
          <w:rFonts w:ascii="Calibri" w:hAnsi="Calibri" w:cs="Calibri"/>
          <w:caps/>
        </w:rPr>
        <w:t xml:space="preserve">AFFIDAMENTO </w:t>
      </w:r>
      <w:r w:rsidR="00F5290D" w:rsidRPr="00303909">
        <w:rPr>
          <w:rFonts w:ascii="Calibri" w:hAnsi="Calibri" w:cs="Calibri"/>
          <w:bCs/>
          <w:color w:val="000000"/>
        </w:rPr>
        <w:t>DELLA FORNITURA DI UNA PIATTAFORMA PER L’ACCELERAZIONE DI MATERIALI E DISPOSITIVI “</w:t>
      </w:r>
      <w:r w:rsidR="00F5290D" w:rsidRPr="00303909">
        <w:rPr>
          <w:rFonts w:ascii="Calibri" w:hAnsi="Calibri" w:cs="Calibri"/>
          <w:bCs/>
          <w:i/>
          <w:iCs/>
          <w:color w:val="000000"/>
        </w:rPr>
        <w:t>MATERIALS AND DEVICES ACELERATION PLATFORM</w:t>
      </w:r>
      <w:r w:rsidR="00F5290D" w:rsidRPr="00303909">
        <w:rPr>
          <w:rFonts w:ascii="Calibri" w:hAnsi="Calibri" w:cs="Calibri"/>
          <w:bCs/>
          <w:color w:val="000000"/>
        </w:rPr>
        <w:t xml:space="preserve"> - MADAM" </w:t>
      </w:r>
      <w:r w:rsidR="00F5290D" w:rsidRPr="00303909">
        <w:rPr>
          <w:rFonts w:asciiTheme="minorHAnsi" w:hAnsiTheme="minorHAnsi" w:cs="Calibri"/>
          <w:bCs/>
        </w:rPr>
        <w:t xml:space="preserve">CON IL CRITERIO DELL’OFFERTA ECONOMICAMENTE PIÙ VANTAGGIOSA SULLA BASE DEL MIGLIOR RAPPORTO QUALITÀ/PREZZO NELL’AMBITO </w:t>
      </w:r>
      <w:r w:rsidR="00F5290D" w:rsidRPr="00303909">
        <w:rPr>
          <w:rFonts w:ascii="Calibri" w:hAnsi="Calibri" w:cs="Calibri"/>
          <w:bCs/>
          <w:color w:val="000000"/>
        </w:rPr>
        <w:t xml:space="preserve">DEL PIANO NAZIONALE RIPRESA E RESILIENZA (PNRR) MISSIONE 4, "Istruzione e Ricerca" - COMPONENTE 2, "dalla Ricerca all'Impresa" - </w:t>
      </w:r>
      <w:r w:rsidR="00F5290D" w:rsidRPr="00303909">
        <w:rPr>
          <w:rFonts w:ascii="Calibri" w:hAnsi="Calibri" w:cs="Calibri"/>
          <w:bCs/>
          <w:caps/>
          <w:color w:val="000000"/>
        </w:rPr>
        <w:t>Linea Di Investimento</w:t>
      </w:r>
      <w:r w:rsidR="00F5290D" w:rsidRPr="00303909">
        <w:rPr>
          <w:rFonts w:ascii="Calibri" w:hAnsi="Calibri" w:cs="Calibri"/>
          <w:bCs/>
          <w:color w:val="000000"/>
        </w:rPr>
        <w:t xml:space="preserve"> 3.1, “Rafforzamento e creazione di IR nell’ambito del Piano Nazionale di Ripresa e Resilienza” - </w:t>
      </w:r>
      <w:proofErr w:type="spellStart"/>
      <w:r w:rsidR="00F5290D" w:rsidRPr="00303909">
        <w:rPr>
          <w:rFonts w:ascii="Calibri" w:hAnsi="Calibri" w:cs="Calibri"/>
          <w:bCs/>
          <w:color w:val="000000"/>
        </w:rPr>
        <w:t>NextGenerationEU</w:t>
      </w:r>
      <w:proofErr w:type="spellEnd"/>
      <w:r w:rsidR="00F5290D" w:rsidRPr="00303909">
        <w:rPr>
          <w:rFonts w:ascii="Calibri" w:hAnsi="Calibri" w:cs="Calibri"/>
          <w:bCs/>
          <w:color w:val="000000"/>
        </w:rPr>
        <w:t xml:space="preserve"> -  PROGETTO “</w:t>
      </w:r>
      <w:proofErr w:type="spellStart"/>
      <w:r w:rsidR="00F5290D" w:rsidRPr="00303909">
        <w:rPr>
          <w:rFonts w:ascii="Calibri" w:hAnsi="Calibri" w:cs="Calibri"/>
          <w:bCs/>
          <w:color w:val="000000"/>
        </w:rPr>
        <w:t>iENTRANCE</w:t>
      </w:r>
      <w:proofErr w:type="spellEnd"/>
      <w:r w:rsidR="00F5290D" w:rsidRPr="00303909">
        <w:rPr>
          <w:rFonts w:ascii="Calibri" w:hAnsi="Calibri" w:cs="Calibri"/>
          <w:bCs/>
          <w:color w:val="000000"/>
        </w:rPr>
        <w:t xml:space="preserve">” - INFRASTRUCTURE FOR ENERGY TRANSITION AND CIRCULAR ECONOMY@ </w:t>
      </w:r>
      <w:r w:rsidR="00F5290D" w:rsidRPr="00303909">
        <w:rPr>
          <w:rFonts w:ascii="Calibri" w:hAnsi="Calibri" w:cs="Calibri"/>
          <w:bCs/>
          <w:color w:val="242424"/>
        </w:rPr>
        <w:t xml:space="preserve">EURONANOLAB, </w:t>
      </w:r>
      <w:r w:rsidR="00F5290D" w:rsidRPr="00303909">
        <w:rPr>
          <w:rFonts w:ascii="Calibri" w:hAnsi="Calibri" w:cs="Calibri"/>
          <w:bCs/>
          <w:color w:val="000000"/>
        </w:rPr>
        <w:t xml:space="preserve">PRESSO LA SEDE DI TITO SCALO (PZ) DELL’ISTITUTO DI STRUTTURA DELLA MATERIA - </w:t>
      </w:r>
      <w:proofErr w:type="spellStart"/>
      <w:r w:rsidR="00F5290D" w:rsidRPr="00303909">
        <w:rPr>
          <w:rFonts w:ascii="Calibri" w:hAnsi="Calibri" w:cs="Calibri"/>
          <w:bCs/>
          <w:color w:val="000000"/>
        </w:rPr>
        <w:t>ATdR</w:t>
      </w:r>
      <w:proofErr w:type="spellEnd"/>
      <w:r w:rsidR="00F5290D" w:rsidRPr="00303909">
        <w:rPr>
          <w:rFonts w:ascii="Calibri" w:hAnsi="Calibri" w:cs="Calibri"/>
          <w:bCs/>
          <w:color w:val="000000"/>
        </w:rPr>
        <w:t xml:space="preserve"> CN</w:t>
      </w:r>
      <w:r w:rsidR="005107DB">
        <w:rPr>
          <w:rFonts w:ascii="Calibri" w:hAnsi="Calibri" w:cs="Calibri"/>
          <w:bCs/>
          <w:color w:val="000000"/>
        </w:rPr>
        <w:t>R POTENZA - CUP B33C22000710006</w:t>
      </w:r>
      <w:bookmarkStart w:id="0" w:name="_GoBack"/>
      <w:bookmarkEnd w:id="0"/>
    </w:p>
    <w:p w14:paraId="2A1EA10A" w14:textId="77777777" w:rsidR="003D05D8" w:rsidRDefault="003D05D8" w:rsidP="003D05D8">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B019AF">
      <w:headerReference w:type="even" r:id="rId11"/>
      <w:headerReference w:type="default" r:id="rId12"/>
      <w:footerReference w:type="even" r:id="rId13"/>
      <w:footerReference w:type="default" r:id="rId14"/>
      <w:headerReference w:type="first" r:id="rId15"/>
      <w:footerReference w:type="first" r:id="rId16"/>
      <w:pgSz w:w="11920" w:h="16850"/>
      <w:pgMar w:top="1660" w:right="980" w:bottom="993" w:left="1020" w:header="0" w:footer="113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D7CAE" w14:textId="77777777" w:rsidR="00013CA7" w:rsidRDefault="00013CA7">
      <w:r>
        <w:separator/>
      </w:r>
    </w:p>
  </w:endnote>
  <w:endnote w:type="continuationSeparator" w:id="0">
    <w:p w14:paraId="620E10FD" w14:textId="77777777" w:rsidR="00013CA7" w:rsidRDefault="00013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D22CB" w14:textId="77777777" w:rsidR="00B019AF" w:rsidRDefault="00B019A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7190" w14:textId="37534426" w:rsidR="00B019AF" w:rsidRDefault="00195118">
    <w:pPr>
      <w:pStyle w:val="Pidipagina"/>
    </w:pPr>
    <w:r>
      <w:rPr>
        <w:noProof/>
        <w:lang w:bidi="ar-SA"/>
      </w:rPr>
      <w:drawing>
        <wp:anchor distT="0" distB="0" distL="114300" distR="114300" simplePos="0" relativeHeight="251660288" behindDoc="1" locked="0" layoutInCell="1" allowOverlap="1" wp14:anchorId="217AC8EC" wp14:editId="49F04981">
          <wp:simplePos x="0" y="0"/>
          <wp:positionH relativeFrom="column">
            <wp:posOffset>-137795</wp:posOffset>
          </wp:positionH>
          <wp:positionV relativeFrom="paragraph">
            <wp:posOffset>49530</wp:posOffset>
          </wp:positionV>
          <wp:extent cx="2373630" cy="656590"/>
          <wp:effectExtent l="0" t="0" r="7620"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73630" cy="656590"/>
                  </a:xfrm>
                  <a:prstGeom prst="rect">
                    <a:avLst/>
                  </a:prstGeom>
                </pic:spPr>
              </pic:pic>
            </a:graphicData>
          </a:graphic>
          <wp14:sizeRelH relativeFrom="margin">
            <wp14:pctWidth>0</wp14:pctWidth>
          </wp14:sizeRelH>
          <wp14:sizeRelV relativeFrom="margin">
            <wp14:pctHeight>0</wp14:pctHeight>
          </wp14:sizeRelV>
        </wp:anchor>
      </w:drawing>
    </w:r>
    <w:r>
      <w:rPr>
        <w:noProof/>
        <w:lang w:bidi="ar-SA"/>
      </w:rPr>
      <w:drawing>
        <wp:anchor distT="0" distB="0" distL="114300" distR="114300" simplePos="0" relativeHeight="251659264" behindDoc="1" locked="0" layoutInCell="1" allowOverlap="1" wp14:anchorId="7DEDB710" wp14:editId="0B056C64">
          <wp:simplePos x="0" y="0"/>
          <wp:positionH relativeFrom="column">
            <wp:posOffset>3202989</wp:posOffset>
          </wp:positionH>
          <wp:positionV relativeFrom="paragraph">
            <wp:posOffset>101649</wp:posOffset>
          </wp:positionV>
          <wp:extent cx="3523145" cy="603220"/>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523145" cy="60322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055C2" w14:textId="77777777" w:rsidR="00B019AF" w:rsidRDefault="00B019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FB5CE" w14:textId="77777777" w:rsidR="00013CA7" w:rsidRDefault="00013CA7">
      <w:r>
        <w:separator/>
      </w:r>
    </w:p>
  </w:footnote>
  <w:footnote w:type="continuationSeparator" w:id="0">
    <w:p w14:paraId="771AE10A" w14:textId="77777777" w:rsidR="00013CA7" w:rsidRDefault="00013CA7">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38C322F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474D39">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729CF" w14:textId="77777777" w:rsidR="00B019AF" w:rsidRDefault="00B019A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F5290D">
    <w:pPr>
      <w:pStyle w:val="Corpotesto"/>
      <w:spacing w:line="14" w:lineRule="auto"/>
      <w:ind w:left="-993"/>
      <w:rPr>
        <w:sz w:val="20"/>
      </w:rPr>
    </w:pPr>
    <w:r>
      <w:rPr>
        <w:noProof/>
        <w:lang w:bidi="ar-SA"/>
        <w14:ligatures w14:val="standardContextual"/>
      </w:rPr>
      <w:drawing>
        <wp:inline distT="0" distB="0" distL="0" distR="0" wp14:anchorId="6C204E37" wp14:editId="1789FACD">
          <wp:extent cx="7531572" cy="1063869"/>
          <wp:effectExtent l="0" t="0" r="0" b="3175"/>
          <wp:docPr id="2046434806" name="Immagine 204643480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969952" cy="112579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03397" w14:textId="77777777" w:rsidR="00B019AF" w:rsidRDefault="00B019A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13CA7"/>
    <w:rsid w:val="00024D82"/>
    <w:rsid w:val="0005794C"/>
    <w:rsid w:val="00067BAE"/>
    <w:rsid w:val="00102B94"/>
    <w:rsid w:val="00195118"/>
    <w:rsid w:val="002605E2"/>
    <w:rsid w:val="00295FCA"/>
    <w:rsid w:val="0036423D"/>
    <w:rsid w:val="003B0BCC"/>
    <w:rsid w:val="003C3C7B"/>
    <w:rsid w:val="003D05D8"/>
    <w:rsid w:val="003F522F"/>
    <w:rsid w:val="00474D39"/>
    <w:rsid w:val="004B4FD4"/>
    <w:rsid w:val="004D212F"/>
    <w:rsid w:val="004D2957"/>
    <w:rsid w:val="005107DB"/>
    <w:rsid w:val="00550ED3"/>
    <w:rsid w:val="0058337C"/>
    <w:rsid w:val="00622F84"/>
    <w:rsid w:val="0072639B"/>
    <w:rsid w:val="0073773F"/>
    <w:rsid w:val="007A636E"/>
    <w:rsid w:val="007C1874"/>
    <w:rsid w:val="007C5B8B"/>
    <w:rsid w:val="0080006D"/>
    <w:rsid w:val="008C2FD8"/>
    <w:rsid w:val="008D2C6C"/>
    <w:rsid w:val="009C4E1F"/>
    <w:rsid w:val="009F7270"/>
    <w:rsid w:val="00A275CF"/>
    <w:rsid w:val="00A33146"/>
    <w:rsid w:val="00A75C22"/>
    <w:rsid w:val="00AB2C65"/>
    <w:rsid w:val="00B019AF"/>
    <w:rsid w:val="00B20BF8"/>
    <w:rsid w:val="00B9718C"/>
    <w:rsid w:val="00BB6548"/>
    <w:rsid w:val="00BF26AF"/>
    <w:rsid w:val="00D04EA5"/>
    <w:rsid w:val="00D803FC"/>
    <w:rsid w:val="00E463B4"/>
    <w:rsid w:val="00E72167"/>
    <w:rsid w:val="00F15BB1"/>
    <w:rsid w:val="00F42BF0"/>
    <w:rsid w:val="00F5290D"/>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ED98B1-F8CE-47F9-A7A1-4A84A91A4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738</Words>
  <Characters>4209</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Responsabile Area</cp:lastModifiedBy>
  <cp:revision>19</cp:revision>
  <dcterms:created xsi:type="dcterms:W3CDTF">2023-07-28T10:40:00Z</dcterms:created>
  <dcterms:modified xsi:type="dcterms:W3CDTF">2024-03-25T15:30:00Z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