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76082F25" w14:textId="7E7D03CE" w:rsidR="00411DB2" w:rsidRPr="00411DB2" w:rsidRDefault="00A33146" w:rsidP="00411DB2">
      <w:pPr>
        <w:jc w:val="both"/>
        <w:rPr>
          <w:rFonts w:asciiTheme="minorHAnsi" w:hAnsiTheme="minorHAnsi" w:cstheme="minorHAnsi"/>
          <w:bCs/>
          <w:caps/>
          <w:sz w:val="20"/>
          <w:szCs w:val="20"/>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5A0CE1" w:rsidRPr="005A0CE1">
        <w:rPr>
          <w:rFonts w:asciiTheme="minorHAnsi" w:hAnsiTheme="minorHAnsi" w:cstheme="minorHAnsi"/>
          <w:bCs/>
          <w:caps/>
          <w:sz w:val="20"/>
          <w:szCs w:val="20"/>
        </w:rPr>
        <w:t xml:space="preserve">PROCEDURA NEGOZIATA SENZA PUBBLICAZIONE DI UN BANDO, AI SENSI DELL’ART. 76, COMMA 2, LETTERA B, PUNTO 2 (INFUNGIBILITÁ), DEL D. LGS. 36/2023 PER L’AFFIDAMENTO DELLA FORNITURA DI UNA PIATTAFORMA ANALITICA PER L’IDENTIFICAZIONE RAPIDA DI MICRORGANISMI TRAMITE SPETTROMETRIA DI MASSA MALDI-TOF </w:t>
      </w:r>
      <w:r w:rsidR="00870115" w:rsidRPr="00870115">
        <w:rPr>
          <w:rFonts w:asciiTheme="minorHAnsi" w:hAnsiTheme="minorHAnsi" w:cstheme="minorHAnsi"/>
          <w:bCs/>
          <w:caps/>
          <w:sz w:val="20"/>
          <w:szCs w:val="20"/>
        </w:rPr>
        <w:t xml:space="preserve">MALDI BIOTYPER® SIRIUS RUO </w:t>
      </w:r>
      <w:r w:rsidR="005A0CE1" w:rsidRPr="005A0CE1">
        <w:rPr>
          <w:rFonts w:asciiTheme="minorHAnsi" w:hAnsiTheme="minorHAnsi" w:cstheme="minorHAnsi"/>
          <w:bCs/>
          <w:caps/>
          <w:sz w:val="20"/>
          <w:szCs w:val="20"/>
        </w:rPr>
        <w:t>NELL’AMBITO DEL PIANO NAZIONALE RIPRESA E RESILIENZA (PNRR) MISSIONE 4 COMPONENTE 2 INVESTIMENTO 1.4 POTENZIAMENTO STRUTTURE DI RICERCA E CREAZIONI DI “CAMPIONI NAZIONALI DI R&amp;S” SU ALCUNE KEY ENABLING TECHNOLOGIES PROGETTO AGRITECH CUP B83C22002840001</w:t>
      </w:r>
      <w:r w:rsidR="000D22F6">
        <w:rPr>
          <w:rFonts w:asciiTheme="minorHAnsi" w:hAnsiTheme="minorHAnsi" w:cstheme="minorHAnsi"/>
          <w:bCs/>
          <w:caps/>
          <w:sz w:val="20"/>
          <w:szCs w:val="20"/>
        </w:rPr>
        <w:t xml:space="preserve"> </w:t>
      </w:r>
      <w:r w:rsidR="000D22F6" w:rsidRPr="000D22F6">
        <w:rPr>
          <w:rFonts w:asciiTheme="minorHAnsi" w:hAnsiTheme="minorHAnsi" w:cstheme="minorHAnsi"/>
          <w:bCs/>
          <w:caps/>
          <w:sz w:val="20"/>
          <w:szCs w:val="20"/>
        </w:rPr>
        <w:t xml:space="preserve">CIG </w:t>
      </w:r>
      <w:r w:rsidR="007166D8" w:rsidRPr="007166D8">
        <w:rPr>
          <w:rFonts w:asciiTheme="minorHAnsi" w:hAnsiTheme="minorHAnsi" w:cstheme="minorHAnsi"/>
          <w:bCs/>
          <w:caps/>
          <w:sz w:val="20"/>
          <w:szCs w:val="20"/>
        </w:rPr>
        <w:t>B2C2D38B40</w:t>
      </w:r>
    </w:p>
    <w:p w14:paraId="6853CD80" w14:textId="3305A7A3" w:rsidR="00A33146" w:rsidRDefault="00A33146" w:rsidP="00411DB2">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xml:space="preserve">: sulla base di questo criterio si provvede a verificare chi è la persona, o il gruppo di persone, che tramite il possesso della maggioranza dei voti o vincoli contrattuali, esercita </w:t>
      </w:r>
      <w:r w:rsidRPr="00414EBD">
        <w:rPr>
          <w:rFonts w:asciiTheme="minorHAnsi" w:hAnsiTheme="minorHAnsi" w:cstheme="minorHAnsi"/>
        </w:rPr>
        <w:lastRenderedPageBreak/>
        <w:t>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15FA111A" w14:textId="77777777" w:rsidR="00414EBD" w:rsidRPr="00414EBD" w:rsidRDefault="00414EBD" w:rsidP="00414EBD">
      <w:pPr>
        <w:widowControl/>
        <w:suppressAutoHyphens/>
        <w:autoSpaceDE/>
        <w:autoSpaceDN/>
        <w:contextualSpacing/>
        <w:jc w:val="both"/>
        <w:rPr>
          <w:rFonts w:asciiTheme="minorHAnsi" w:hAnsiTheme="minorHAnsi" w:cstheme="minorHAnsi"/>
          <w:bCs/>
        </w:rPr>
      </w:pPr>
      <w:r w:rsidRPr="00414EBD">
        <w:rPr>
          <w:rFonts w:asciiTheme="minorHAnsi" w:hAnsiTheme="minorHAnsi" w:cstheme="minorHAnsi"/>
          <w:b/>
        </w:rPr>
        <w:t xml:space="preserve">DICHIARA, </w:t>
      </w:r>
      <w:r w:rsidRPr="00414EBD">
        <w:rPr>
          <w:rFonts w:asciiTheme="minorHAnsi" w:hAnsiTheme="minorHAnsi" w:cstheme="minorHAns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356EDB47" w14:textId="77777777" w:rsidR="00414EBD" w:rsidRPr="00414EBD" w:rsidRDefault="00414EBD" w:rsidP="00414EBD">
      <w:pPr>
        <w:rPr>
          <w:rFonts w:asciiTheme="minorHAnsi" w:hAnsiTheme="minorHAnsi" w:cstheme="minorHAnsi"/>
          <w:bCs/>
          <w:i/>
          <w:iCs/>
        </w:rPr>
      </w:pPr>
    </w:p>
    <w:p w14:paraId="78DF128C" w14:textId="77777777" w:rsidR="00414EBD" w:rsidRPr="00414EBD" w:rsidRDefault="00414EBD" w:rsidP="00414EBD">
      <w:pPr>
        <w:jc w:val="both"/>
        <w:rPr>
          <w:rFonts w:asciiTheme="minorHAnsi" w:hAnsiTheme="minorHAnsi" w:cstheme="minorHAnsi"/>
          <w:bCs/>
          <w:i/>
          <w:iCs/>
        </w:rPr>
      </w:pPr>
      <w:r w:rsidRPr="00414EBD">
        <w:rPr>
          <w:rFonts w:asciiTheme="minorHAnsi" w:hAnsiTheme="minorHAnsi" w:cstheme="minorHAnsi"/>
          <w:bCs/>
          <w:i/>
          <w:iCs/>
        </w:rPr>
        <w:t xml:space="preserve">(in alternativa alla dichiarazione che precede e solo per le opzioni 2, 3 e 4) </w:t>
      </w:r>
      <w:r w:rsidRPr="00414EBD">
        <w:rPr>
          <w:rFonts w:asciiTheme="minorHAnsi" w:hAnsiTheme="minorHAnsi" w:cstheme="minorHAnsi"/>
          <w:b/>
        </w:rPr>
        <w:t xml:space="preserve">SI IMPEGNA </w:t>
      </w:r>
      <w:r w:rsidRPr="00414EBD">
        <w:rPr>
          <w:rFonts w:asciiTheme="minorHAnsi" w:hAnsiTheme="minorHAnsi" w:cstheme="minorHAnsi"/>
          <w:bCs/>
        </w:rPr>
        <w:t>ad allegare alla documentazione amministrativa le dichiarazioni di assenza di conflitto d’interesse rese singolarmente da ciascun titolare effettivo;</w:t>
      </w:r>
    </w:p>
    <w:p w14:paraId="20D78A4F" w14:textId="77777777" w:rsidR="00414EBD" w:rsidRPr="00414EBD" w:rsidRDefault="00414EBD" w:rsidP="00414EBD">
      <w:pPr>
        <w:rPr>
          <w:rFonts w:asciiTheme="minorHAnsi" w:hAnsiTheme="minorHAnsi" w:cstheme="minorHAnsi"/>
        </w:rPr>
      </w:pPr>
    </w:p>
    <w:p w14:paraId="1600B406" w14:textId="77777777" w:rsidR="00414EBD" w:rsidRDefault="00414EBD" w:rsidP="00B20BF8">
      <w:pPr>
        <w:pStyle w:val="usoboll1"/>
        <w:spacing w:line="240" w:lineRule="auto"/>
        <w:rPr>
          <w:rFonts w:asciiTheme="minorHAnsi" w:hAnsiTheme="minorHAnsi" w:cstheme="minorHAnsi"/>
          <w:sz w:val="22"/>
          <w:szCs w:val="22"/>
        </w:rPr>
      </w:pPr>
    </w:p>
    <w:p w14:paraId="0C8DF535" w14:textId="77777777" w:rsidR="00414EBD" w:rsidRPr="00414EBD" w:rsidRDefault="00414EBD" w:rsidP="00414EBD">
      <w:pPr>
        <w:pStyle w:val="Corpotesto"/>
        <w:spacing w:before="1" w:line="276" w:lineRule="auto"/>
        <w:ind w:left="140" w:right="475"/>
        <w:jc w:val="both"/>
        <w:rPr>
          <w:rFonts w:asciiTheme="minorHAnsi" w:hAnsiTheme="minorHAnsi" w:cstheme="minorHAnsi"/>
        </w:rPr>
      </w:pPr>
      <w:r w:rsidRPr="00414EBD">
        <w:rPr>
          <w:rFonts w:asciiTheme="minorHAnsi" w:hAnsiTheme="minorHAnsi" w:cstheme="minorHAnsi"/>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414EBD">
        <w:rPr>
          <w:rFonts w:asciiTheme="minorHAnsi" w:hAnsiTheme="minorHAnsi" w:cstheme="minorHAnsi"/>
          <w:spacing w:val="-2"/>
        </w:rPr>
        <w:t>gara,</w:t>
      </w:r>
    </w:p>
    <w:p w14:paraId="3D04A9ED" w14:textId="77777777" w:rsidR="00414EBD" w:rsidRPr="00414EBD" w:rsidRDefault="00414EBD" w:rsidP="00414EBD">
      <w:pPr>
        <w:pStyle w:val="Paragrafoelenco"/>
        <w:numPr>
          <w:ilvl w:val="0"/>
          <w:numId w:val="9"/>
        </w:numPr>
        <w:tabs>
          <w:tab w:val="left" w:pos="343"/>
        </w:tabs>
        <w:spacing w:before="120"/>
        <w:ind w:left="343" w:hanging="203"/>
        <w:jc w:val="both"/>
        <w:rPr>
          <w:rFonts w:asciiTheme="minorHAnsi" w:hAnsiTheme="minorHAnsi" w:cstheme="minorHAnsi"/>
        </w:rPr>
      </w:pPr>
      <w:r w:rsidRPr="00414EBD">
        <w:rPr>
          <w:rFonts w:asciiTheme="minorHAnsi" w:hAnsiTheme="minorHAnsi" w:cstheme="minorHAnsi"/>
          <w:spacing w:val="-2"/>
        </w:rPr>
        <w:t>coincide</w:t>
      </w:r>
    </w:p>
    <w:p w14:paraId="76F7C15C" w14:textId="77777777" w:rsidR="00414EBD" w:rsidRPr="00414EBD" w:rsidRDefault="00414EBD" w:rsidP="00414EBD">
      <w:pPr>
        <w:pStyle w:val="Paragrafoelenco"/>
        <w:numPr>
          <w:ilvl w:val="0"/>
          <w:numId w:val="9"/>
        </w:numPr>
        <w:tabs>
          <w:tab w:val="left" w:pos="343"/>
        </w:tabs>
        <w:spacing w:before="161"/>
        <w:ind w:left="343" w:hanging="203"/>
        <w:jc w:val="both"/>
        <w:rPr>
          <w:rFonts w:asciiTheme="minorHAnsi" w:hAnsiTheme="minorHAnsi" w:cstheme="minorHAnsi"/>
        </w:rPr>
      </w:pPr>
      <w:r w:rsidRPr="00414EBD">
        <w:rPr>
          <w:rFonts w:asciiTheme="minorHAnsi" w:hAnsiTheme="minorHAnsi" w:cstheme="minorHAnsi"/>
        </w:rPr>
        <w:t xml:space="preserve">non </w:t>
      </w:r>
      <w:r w:rsidRPr="00414EBD">
        <w:rPr>
          <w:rFonts w:asciiTheme="minorHAnsi" w:hAnsiTheme="minorHAnsi" w:cstheme="minorHAnsi"/>
          <w:spacing w:val="-2"/>
        </w:rPr>
        <w:t>coincide</w:t>
      </w:r>
    </w:p>
    <w:p w14:paraId="19C1E594" w14:textId="77777777" w:rsidR="00414EBD" w:rsidRPr="00414EBD" w:rsidRDefault="00414EBD" w:rsidP="00414EBD">
      <w:pPr>
        <w:pStyle w:val="Corpotesto"/>
        <w:spacing w:before="163"/>
        <w:ind w:left="140"/>
        <w:jc w:val="both"/>
        <w:rPr>
          <w:rFonts w:asciiTheme="minorHAnsi" w:hAnsiTheme="minorHAnsi" w:cstheme="minorHAnsi"/>
        </w:rPr>
      </w:pPr>
      <w:r w:rsidRPr="00414EBD">
        <w:rPr>
          <w:rFonts w:asciiTheme="minorHAnsi" w:hAnsiTheme="minorHAnsi" w:cstheme="minorHAnsi"/>
        </w:rPr>
        <w:t>con</w:t>
      </w:r>
      <w:r w:rsidRPr="00414EBD">
        <w:rPr>
          <w:rFonts w:asciiTheme="minorHAnsi" w:hAnsiTheme="minorHAnsi" w:cstheme="minorHAnsi"/>
          <w:spacing w:val="-3"/>
        </w:rPr>
        <w:t xml:space="preserve"> </w:t>
      </w:r>
      <w:r w:rsidRPr="00414EBD">
        <w:rPr>
          <w:rFonts w:asciiTheme="minorHAnsi" w:hAnsiTheme="minorHAnsi" w:cstheme="minorHAnsi"/>
        </w:rPr>
        <w:t>quello</w:t>
      </w:r>
      <w:r w:rsidRPr="00414EBD">
        <w:rPr>
          <w:rFonts w:asciiTheme="minorHAnsi" w:hAnsiTheme="minorHAnsi" w:cstheme="minorHAnsi"/>
          <w:spacing w:val="-1"/>
        </w:rPr>
        <w:t xml:space="preserve"> </w:t>
      </w:r>
      <w:r w:rsidRPr="00414EBD">
        <w:rPr>
          <w:rFonts w:asciiTheme="minorHAnsi" w:hAnsiTheme="minorHAnsi" w:cstheme="minorHAnsi"/>
        </w:rPr>
        <w:t>valido</w:t>
      </w:r>
      <w:r w:rsidRPr="00414EBD">
        <w:rPr>
          <w:rFonts w:asciiTheme="minorHAnsi" w:hAnsiTheme="minorHAnsi" w:cstheme="minorHAnsi"/>
          <w:spacing w:val="-2"/>
        </w:rPr>
        <w:t xml:space="preserve"> </w:t>
      </w:r>
      <w:r w:rsidRPr="00414EBD">
        <w:rPr>
          <w:rFonts w:asciiTheme="minorHAnsi" w:hAnsiTheme="minorHAnsi" w:cstheme="minorHAnsi"/>
        </w:rPr>
        <w:t>alla</w:t>
      </w:r>
      <w:r w:rsidRPr="00414EBD">
        <w:rPr>
          <w:rFonts w:asciiTheme="minorHAnsi" w:hAnsiTheme="minorHAnsi" w:cstheme="minorHAnsi"/>
          <w:spacing w:val="-1"/>
        </w:rPr>
        <w:t xml:space="preserve"> </w:t>
      </w:r>
      <w:r w:rsidRPr="00414EBD">
        <w:rPr>
          <w:rFonts w:asciiTheme="minorHAnsi" w:hAnsiTheme="minorHAnsi" w:cstheme="minorHAnsi"/>
        </w:rPr>
        <w:t>data</w:t>
      </w:r>
      <w:r w:rsidRPr="00414EBD">
        <w:rPr>
          <w:rFonts w:asciiTheme="minorHAnsi" w:hAnsiTheme="minorHAnsi" w:cstheme="minorHAnsi"/>
          <w:spacing w:val="-2"/>
        </w:rPr>
        <w:t xml:space="preserve"> </w:t>
      </w:r>
      <w:r w:rsidRPr="00414EBD">
        <w:rPr>
          <w:rFonts w:asciiTheme="minorHAnsi" w:hAnsiTheme="minorHAnsi" w:cstheme="minorHAnsi"/>
        </w:rPr>
        <w:t>di</w:t>
      </w:r>
      <w:r w:rsidRPr="00414EBD">
        <w:rPr>
          <w:rFonts w:asciiTheme="minorHAnsi" w:hAnsiTheme="minorHAnsi" w:cstheme="minorHAnsi"/>
          <w:spacing w:val="-1"/>
        </w:rPr>
        <w:t xml:space="preserve"> </w:t>
      </w:r>
      <w:r w:rsidRPr="00414EBD">
        <w:rPr>
          <w:rFonts w:asciiTheme="minorHAnsi" w:hAnsiTheme="minorHAnsi" w:cstheme="minorHAnsi"/>
        </w:rPr>
        <w:t>sottoscrizione</w:t>
      </w:r>
      <w:r w:rsidRPr="00414EBD">
        <w:rPr>
          <w:rFonts w:asciiTheme="minorHAnsi" w:hAnsiTheme="minorHAnsi" w:cstheme="minorHAnsi"/>
          <w:spacing w:val="-1"/>
        </w:rPr>
        <w:t xml:space="preserve"> </w:t>
      </w:r>
      <w:r w:rsidRPr="00414EBD">
        <w:rPr>
          <w:rFonts w:asciiTheme="minorHAnsi" w:hAnsiTheme="minorHAnsi" w:cstheme="minorHAnsi"/>
        </w:rPr>
        <w:t>del</w:t>
      </w:r>
      <w:r w:rsidRPr="00414EBD">
        <w:rPr>
          <w:rFonts w:asciiTheme="minorHAnsi" w:hAnsiTheme="minorHAnsi" w:cstheme="minorHAnsi"/>
          <w:spacing w:val="-1"/>
        </w:rPr>
        <w:t xml:space="preserve"> </w:t>
      </w:r>
      <w:r w:rsidRPr="00414EBD">
        <w:rPr>
          <w:rFonts w:asciiTheme="minorHAnsi" w:hAnsiTheme="minorHAnsi" w:cstheme="minorHAnsi"/>
        </w:rPr>
        <w:t>presente</w:t>
      </w:r>
      <w:r w:rsidRPr="00414EBD">
        <w:rPr>
          <w:rFonts w:asciiTheme="minorHAnsi" w:hAnsiTheme="minorHAnsi" w:cstheme="minorHAnsi"/>
          <w:spacing w:val="-1"/>
        </w:rPr>
        <w:t xml:space="preserve"> </w:t>
      </w:r>
      <w:r w:rsidRPr="00414EBD">
        <w:rPr>
          <w:rFonts w:asciiTheme="minorHAnsi" w:hAnsiTheme="minorHAnsi" w:cstheme="minorHAnsi"/>
          <w:spacing w:val="-2"/>
        </w:rPr>
        <w:t>documento.</w:t>
      </w:r>
    </w:p>
    <w:p w14:paraId="72F3C308" w14:textId="77777777" w:rsidR="00414EBD" w:rsidRPr="00414EBD" w:rsidRDefault="00414EBD" w:rsidP="00B20BF8">
      <w:pPr>
        <w:pStyle w:val="usoboll1"/>
        <w:spacing w:line="240" w:lineRule="auto"/>
        <w:rPr>
          <w:rFonts w:asciiTheme="minorHAnsi" w:hAnsiTheme="minorHAnsi" w:cstheme="minorHAnsi"/>
          <w:sz w:val="22"/>
          <w:szCs w:val="22"/>
        </w:rPr>
      </w:pPr>
    </w:p>
    <w:p w14:paraId="0C015EEA" w14:textId="77777777" w:rsidR="00414EBD" w:rsidRDefault="00414EBD" w:rsidP="00B20BF8">
      <w:pPr>
        <w:pStyle w:val="usoboll1"/>
        <w:spacing w:line="240" w:lineRule="auto"/>
        <w:rPr>
          <w:rFonts w:asciiTheme="minorHAnsi" w:hAnsiTheme="minorHAnsi" w:cstheme="minorHAnsi"/>
          <w:sz w:val="22"/>
          <w:szCs w:val="22"/>
        </w:rPr>
      </w:pPr>
    </w:p>
    <w:p w14:paraId="271E9E7F" w14:textId="340702C0" w:rsidR="00B20BF8" w:rsidRPr="00414EBD" w:rsidRDefault="00B20BF8" w:rsidP="00B20BF8">
      <w:pPr>
        <w:pStyle w:val="usoboll1"/>
        <w:spacing w:line="240" w:lineRule="auto"/>
        <w:rPr>
          <w:rFonts w:asciiTheme="minorHAnsi" w:hAnsiTheme="minorHAnsi" w:cstheme="minorHAnsi"/>
          <w:sz w:val="22"/>
          <w:szCs w:val="22"/>
        </w:rPr>
      </w:pPr>
      <w:r w:rsidRPr="00414EBD">
        <w:rPr>
          <w:rFonts w:asciiTheme="minorHAnsi" w:hAnsiTheme="minorHAnsi" w:cstheme="minorHAnsi"/>
          <w:sz w:val="22"/>
          <w:szCs w:val="22"/>
        </w:rPr>
        <w:t xml:space="preserve">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w:t>
      </w:r>
      <w:r w:rsidRPr="00414EBD">
        <w:rPr>
          <w:rFonts w:asciiTheme="minorHAnsi" w:hAnsiTheme="minorHAnsi" w:cstheme="minorHAnsi"/>
          <w:sz w:val="22"/>
          <w:szCs w:val="22"/>
        </w:rPr>
        <w:lastRenderedPageBreak/>
        <w:t>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5A0CE1">
      <w:headerReference w:type="default" r:id="rId11"/>
      <w:footerReference w:type="default" r:id="rId12"/>
      <w:pgSz w:w="11920" w:h="16850"/>
      <w:pgMar w:top="1898" w:right="980" w:bottom="993" w:left="1020" w:header="80"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5B078" w14:textId="77777777" w:rsidR="00090739" w:rsidRDefault="00090739">
      <w:r>
        <w:separator/>
      </w:r>
    </w:p>
  </w:endnote>
  <w:endnote w:type="continuationSeparator" w:id="0">
    <w:p w14:paraId="54EC8DBC" w14:textId="77777777" w:rsidR="00090739" w:rsidRDefault="0009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E44CC" w14:textId="668143F3" w:rsidR="00A75C22" w:rsidRPr="005A0CE1" w:rsidRDefault="005A0CE1" w:rsidP="005A0CE1">
    <w:pPr>
      <w:pStyle w:val="Pidipagina"/>
      <w:jc w:val="center"/>
    </w:pPr>
    <w:r>
      <w:rPr>
        <w:noProof/>
      </w:rPr>
      <w:drawing>
        <wp:inline distT="0" distB="0" distL="0" distR="0" wp14:anchorId="31935421" wp14:editId="77327A0D">
          <wp:extent cx="6389370" cy="902335"/>
          <wp:effectExtent l="0" t="0" r="0" b="0"/>
          <wp:docPr id="162113673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9370" cy="9023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03417" w14:textId="77777777" w:rsidR="00090739" w:rsidRDefault="00090739">
      <w:r>
        <w:separator/>
      </w:r>
    </w:p>
  </w:footnote>
  <w:footnote w:type="continuationSeparator" w:id="0">
    <w:p w14:paraId="336188F2" w14:textId="77777777" w:rsidR="00090739" w:rsidRDefault="00090739">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139317A9" w:rsidR="00550ED3" w:rsidRDefault="00411DB2"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0CFF5D15" wp14:editId="4C0B9BC4">
          <wp:simplePos x="0" y="0"/>
          <wp:positionH relativeFrom="column">
            <wp:posOffset>-504190</wp:posOffset>
          </wp:positionH>
          <wp:positionV relativeFrom="paragraph">
            <wp:posOffset>24393</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2018"/>
    <w:rsid w:val="00067BAE"/>
    <w:rsid w:val="00090739"/>
    <w:rsid w:val="000D22F6"/>
    <w:rsid w:val="00102B94"/>
    <w:rsid w:val="001678E0"/>
    <w:rsid w:val="00295FCA"/>
    <w:rsid w:val="002F290B"/>
    <w:rsid w:val="003009ED"/>
    <w:rsid w:val="0036423D"/>
    <w:rsid w:val="003C3C7B"/>
    <w:rsid w:val="003D2941"/>
    <w:rsid w:val="003D5533"/>
    <w:rsid w:val="003F522F"/>
    <w:rsid w:val="00411DB2"/>
    <w:rsid w:val="00414EBD"/>
    <w:rsid w:val="004B4FD4"/>
    <w:rsid w:val="004D212F"/>
    <w:rsid w:val="00550ED3"/>
    <w:rsid w:val="00577A3C"/>
    <w:rsid w:val="0058337C"/>
    <w:rsid w:val="005A0CE1"/>
    <w:rsid w:val="005B2E59"/>
    <w:rsid w:val="00622F84"/>
    <w:rsid w:val="007166D8"/>
    <w:rsid w:val="0072639B"/>
    <w:rsid w:val="0073773F"/>
    <w:rsid w:val="007A3255"/>
    <w:rsid w:val="007A636E"/>
    <w:rsid w:val="007C1874"/>
    <w:rsid w:val="0080006D"/>
    <w:rsid w:val="00870115"/>
    <w:rsid w:val="008C2FD8"/>
    <w:rsid w:val="008D2C6C"/>
    <w:rsid w:val="00934F87"/>
    <w:rsid w:val="009C4E1F"/>
    <w:rsid w:val="00A33146"/>
    <w:rsid w:val="00A75C22"/>
    <w:rsid w:val="00AB2C65"/>
    <w:rsid w:val="00B20BF8"/>
    <w:rsid w:val="00B33DF1"/>
    <w:rsid w:val="00BB6548"/>
    <w:rsid w:val="00C431B4"/>
    <w:rsid w:val="00D04EA5"/>
    <w:rsid w:val="00D10085"/>
    <w:rsid w:val="00E02FA5"/>
    <w:rsid w:val="00E463B4"/>
    <w:rsid w:val="00E72167"/>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1140</Words>
  <Characters>6502</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GENNARO GAROFALO</cp:lastModifiedBy>
  <cp:revision>5</cp:revision>
  <dcterms:created xsi:type="dcterms:W3CDTF">2024-08-09T07:20:00Z</dcterms:created>
  <dcterms:modified xsi:type="dcterms:W3CDTF">2024-08-09T12:01:00Z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