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3ABFA" w14:textId="72BE03C9" w:rsidR="009F4940" w:rsidRDefault="009F4940" w:rsidP="009F4940">
      <w:pPr>
        <w:contextualSpacing/>
        <w:rPr>
          <w:rFonts w:cstheme="minorHAnsi"/>
          <w:b/>
          <w:bCs/>
          <w:caps/>
          <w:sz w:val="24"/>
          <w:szCs w:val="24"/>
        </w:rPr>
      </w:pPr>
      <w:r w:rsidRPr="00EF155D">
        <w:rPr>
          <w:rFonts w:cstheme="minorHAnsi"/>
          <w:b/>
          <w:bCs/>
          <w:caps/>
          <w:sz w:val="24"/>
          <w:szCs w:val="24"/>
          <w:highlight w:val="yellow"/>
        </w:rPr>
        <w:t>[BOZZA]</w:t>
      </w:r>
    </w:p>
    <w:p w14:paraId="09AE0610" w14:textId="1410254D" w:rsidR="007F5082" w:rsidRPr="008D3105" w:rsidRDefault="007F5082" w:rsidP="008D3105">
      <w:pPr>
        <w:contextualSpacing/>
        <w:jc w:val="center"/>
        <w:rPr>
          <w:rFonts w:cstheme="minorHAnsi"/>
          <w:caps/>
          <w:sz w:val="24"/>
          <w:szCs w:val="24"/>
        </w:rPr>
      </w:pPr>
      <w:r w:rsidRPr="008D3105">
        <w:rPr>
          <w:rFonts w:cstheme="minorHAnsi"/>
          <w:b/>
          <w:bCs/>
          <w:caps/>
          <w:sz w:val="24"/>
          <w:szCs w:val="24"/>
        </w:rPr>
        <w:t>RELAZIONE TECNICA</w:t>
      </w:r>
    </w:p>
    <w:p w14:paraId="432FB03B" w14:textId="4F9BD25B" w:rsidR="008D3105" w:rsidRDefault="008D3105" w:rsidP="004572D1">
      <w:pPr>
        <w:contextualSpacing/>
        <w:jc w:val="both"/>
        <w:rPr>
          <w:rFonts w:cstheme="minorHAnsi"/>
          <w:caps/>
          <w:szCs w:val="20"/>
        </w:rPr>
      </w:pPr>
    </w:p>
    <w:p w14:paraId="61748F81" w14:textId="77777777" w:rsidR="004960F1" w:rsidRPr="004960F1" w:rsidRDefault="004960F1" w:rsidP="004960F1">
      <w:pPr>
        <w:autoSpaceDN w:val="0"/>
        <w:jc w:val="center"/>
        <w:rPr>
          <w:rFonts w:ascii="Calibri" w:hAnsi="Calibri" w:cs="Calibri"/>
          <w:caps/>
          <w:szCs w:val="20"/>
        </w:rPr>
      </w:pPr>
    </w:p>
    <w:p w14:paraId="4FB23CAD" w14:textId="77777777" w:rsidR="004960F1" w:rsidRPr="004960F1" w:rsidRDefault="004960F1" w:rsidP="004960F1">
      <w:pPr>
        <w:widowControl w:val="0"/>
        <w:autoSpaceDN w:val="0"/>
        <w:spacing w:after="60"/>
        <w:ind w:right="-45"/>
        <w:jc w:val="both"/>
        <w:rPr>
          <w:rFonts w:ascii="Calibri" w:eastAsia="Times New Roman" w:hAnsi="Calibri" w:cs="Calibri"/>
          <w:b/>
          <w:bCs/>
          <w:szCs w:val="20"/>
        </w:rPr>
      </w:pPr>
      <w:r w:rsidRPr="004960F1">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6446965"/>
      <w:bookmarkStart w:id="1" w:name="_Hlk142314096"/>
      <w:r w:rsidRPr="004960F1">
        <w:rPr>
          <w:rFonts w:ascii="Calibri" w:hAnsi="Calibri" w:cs="Calibri"/>
          <w:b/>
          <w:bCs/>
          <w:szCs w:val="20"/>
          <w:lang w:eastAsia="en-US"/>
        </w:rPr>
        <w:t xml:space="preserve">R L’AFFIDAMENTO DELLA FORNITURA, INSTALLAZIONE E RESA OPERATIVA  </w:t>
      </w:r>
      <w:bookmarkStart w:id="2" w:name="_Hlk171598437"/>
      <w:r w:rsidRPr="004960F1">
        <w:rPr>
          <w:rFonts w:ascii="Calibri" w:hAnsi="Calibri" w:cs="Calibri"/>
          <w:b/>
          <w:bCs/>
          <w:szCs w:val="20"/>
          <w:lang w:eastAsia="en-US"/>
        </w:rPr>
        <w:t xml:space="preserve">DI </w:t>
      </w:r>
      <w:r w:rsidRPr="004960F1">
        <w:rPr>
          <w:rFonts w:ascii="Calibri" w:eastAsia="Times New Roman" w:hAnsi="Calibri" w:cs="Calibri"/>
          <w:b/>
          <w:bCs/>
          <w:szCs w:val="20"/>
        </w:rPr>
        <w:t>"SISTEMI PER LA CARATTERIZZAZIONE DELLA QUALITÀ CRISTALLOGRAFICA E LA DIFETTOSITÀ DI SEMICONDUTTORI" SUDDIVISO IN DUE LOTTI</w:t>
      </w:r>
      <w:bookmarkEnd w:id="2"/>
      <w:r w:rsidRPr="004960F1">
        <w:rPr>
          <w:rFonts w:ascii="Calibri" w:eastAsia="Times New Roman" w:hAnsi="Calibri" w:cs="Calibri"/>
          <w:b/>
          <w:bCs/>
          <w:szCs w:val="20"/>
        </w:rPr>
        <w:t>”:</w:t>
      </w:r>
    </w:p>
    <w:p w14:paraId="03CE9982" w14:textId="77777777" w:rsidR="004960F1" w:rsidRPr="004960F1" w:rsidRDefault="004960F1" w:rsidP="004960F1">
      <w:pPr>
        <w:widowControl w:val="0"/>
        <w:numPr>
          <w:ilvl w:val="0"/>
          <w:numId w:val="34"/>
        </w:numPr>
        <w:autoSpaceDE w:val="0"/>
        <w:autoSpaceDN w:val="0"/>
        <w:adjustRightInd w:val="0"/>
        <w:contextualSpacing/>
        <w:rPr>
          <w:rFonts w:ascii="Calibri" w:hAnsi="Calibri" w:cs="Calibri"/>
          <w:b/>
          <w:bCs/>
          <w:szCs w:val="20"/>
          <w:lang w:bidi="it-IT"/>
        </w:rPr>
      </w:pPr>
      <w:r w:rsidRPr="004960F1">
        <w:rPr>
          <w:rFonts w:ascii="Calibri" w:hAnsi="Calibri" w:cs="Calibri"/>
          <w:b/>
          <w:bCs/>
          <w:szCs w:val="20"/>
          <w:lang w:bidi="it-IT"/>
        </w:rPr>
        <w:t>LOTTO 1:  "DIFFRATTOMETRO A RAGGI X AD ALTA RISOLUZIONE ANGOLARE MULTIFUNZIONALE PER APPLICAZIONI IN MICROELETTRONICA";</w:t>
      </w:r>
    </w:p>
    <w:p w14:paraId="27E3CFD8" w14:textId="77777777" w:rsidR="004960F1" w:rsidRPr="004960F1" w:rsidRDefault="004960F1" w:rsidP="004960F1">
      <w:pPr>
        <w:widowControl w:val="0"/>
        <w:numPr>
          <w:ilvl w:val="0"/>
          <w:numId w:val="34"/>
        </w:numPr>
        <w:autoSpaceDE w:val="0"/>
        <w:autoSpaceDN w:val="0"/>
        <w:adjustRightInd w:val="0"/>
        <w:contextualSpacing/>
        <w:rPr>
          <w:rFonts w:ascii="Calibri" w:hAnsi="Calibri" w:cs="Calibri"/>
          <w:b/>
          <w:szCs w:val="20"/>
          <w:lang w:bidi="it-IT"/>
        </w:rPr>
      </w:pPr>
      <w:r w:rsidRPr="004960F1">
        <w:rPr>
          <w:rFonts w:ascii="Calibri" w:hAnsi="Calibri" w:cs="Calibri"/>
          <w:b/>
          <w:bCs/>
          <w:szCs w:val="20"/>
          <w:lang w:bidi="it-IT"/>
        </w:rPr>
        <w:t>LOTTO 2:   “SPETTROMETRO PER LA CARATTERIZZAZIONE ELETTRICA DI LIVELLI PROFONDI IN SEMICONDUTTORI AD AMPIA BANDA PROIBITA”;</w:t>
      </w:r>
    </w:p>
    <w:bookmarkEnd w:id="0"/>
    <w:bookmarkEnd w:id="1"/>
    <w:p w14:paraId="69A94D1C" w14:textId="77777777" w:rsidR="004960F1" w:rsidRPr="004960F1" w:rsidRDefault="004960F1" w:rsidP="004960F1">
      <w:pPr>
        <w:widowControl w:val="0"/>
        <w:autoSpaceDN w:val="0"/>
        <w:spacing w:after="60"/>
        <w:ind w:right="-45"/>
        <w:jc w:val="both"/>
        <w:rPr>
          <w:rFonts w:ascii="Calibri" w:hAnsi="Calibri" w:cs="Calibri"/>
          <w:b/>
          <w:bCs/>
          <w:szCs w:val="20"/>
          <w:lang w:eastAsia="en-US"/>
        </w:rPr>
      </w:pPr>
      <w:r w:rsidRPr="004960F1">
        <w:rPr>
          <w:rFonts w:ascii="Calibri" w:hAnsi="Calibri" w:cs="Calibri"/>
          <w:b/>
          <w:bCs/>
          <w:szCs w:val="20"/>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1F001B7E" w14:textId="77777777" w:rsidR="004960F1" w:rsidRPr="004960F1" w:rsidRDefault="004960F1" w:rsidP="004960F1">
      <w:pPr>
        <w:widowControl w:val="0"/>
        <w:autoSpaceDN w:val="0"/>
        <w:spacing w:after="60"/>
        <w:ind w:right="-45"/>
        <w:jc w:val="both"/>
        <w:rPr>
          <w:rFonts w:ascii="Calibri" w:hAnsi="Calibri" w:cs="Calibri"/>
          <w:b/>
          <w:bCs/>
          <w:szCs w:val="20"/>
          <w:lang w:eastAsia="en-US"/>
        </w:rPr>
      </w:pPr>
      <w:r w:rsidRPr="004960F1">
        <w:rPr>
          <w:rFonts w:ascii="Calibri" w:hAnsi="Calibri" w:cs="Calibri"/>
          <w:b/>
          <w:bCs/>
          <w:szCs w:val="20"/>
          <w:lang w:eastAsia="en-US"/>
        </w:rPr>
        <w:t>PROGETTO iENTRANCE - CUP  B33C22000710006</w:t>
      </w:r>
    </w:p>
    <w:p w14:paraId="27E1BD29" w14:textId="107AB40F" w:rsidR="008D3105" w:rsidRDefault="008D3105" w:rsidP="004572D1">
      <w:pPr>
        <w:contextualSpacing/>
        <w:jc w:val="both"/>
        <w:rPr>
          <w:rFonts w:cstheme="minorHAnsi"/>
          <w:caps/>
          <w:szCs w:val="20"/>
        </w:rPr>
      </w:pPr>
    </w:p>
    <w:p w14:paraId="5AD3E169" w14:textId="77777777" w:rsidR="00D93007" w:rsidRDefault="00D93007"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44E96804" w:rsidR="007F5082" w:rsidRDefault="007F5082" w:rsidP="007F5082">
      <w:pPr>
        <w:jc w:val="center"/>
        <w:rPr>
          <w:rFonts w:cstheme="minorHAnsi"/>
          <w:b/>
        </w:rPr>
      </w:pPr>
      <w:r>
        <w:rPr>
          <w:rFonts w:cstheme="minorHAnsi"/>
          <w:b/>
        </w:rPr>
        <w:t>DICHIARA DI OFFRIRE</w:t>
      </w:r>
      <w:r w:rsidR="00D93007">
        <w:rPr>
          <w:rFonts w:cstheme="minorHAnsi"/>
          <w:b/>
        </w:rPr>
        <w:t xml:space="preserve"> PER IL LOTTO</w:t>
      </w:r>
    </w:p>
    <w:p w14:paraId="757EA23D" w14:textId="66358AA5" w:rsidR="00D93007" w:rsidRPr="00D93007" w:rsidRDefault="00D93007" w:rsidP="007F5082">
      <w:pPr>
        <w:jc w:val="center"/>
        <w:rPr>
          <w:rFonts w:cstheme="minorHAnsi"/>
          <w:bCs/>
          <w:i/>
          <w:iCs/>
        </w:rPr>
      </w:pPr>
      <w:r w:rsidRPr="00D93007">
        <w:rPr>
          <w:rFonts w:cstheme="minorHAnsi"/>
          <w:bCs/>
          <w:i/>
          <w:iCs/>
        </w:rPr>
        <w:t>(selezionare il lotto pertinente)</w:t>
      </w:r>
    </w:p>
    <w:p w14:paraId="7472242C" w14:textId="035E862C" w:rsidR="007F5082" w:rsidRDefault="007F5082" w:rsidP="007F5082">
      <w:pPr>
        <w:rPr>
          <w:rFonts w:cstheme="minorHAnsi"/>
          <w:b/>
        </w:rPr>
      </w:pPr>
    </w:p>
    <w:p w14:paraId="4BCC2135" w14:textId="1D43841D" w:rsidR="00043F41" w:rsidRPr="00043F41" w:rsidRDefault="00043F41" w:rsidP="00043F41">
      <w:pPr>
        <w:rPr>
          <w:rFonts w:cstheme="minorHAnsi"/>
          <w:b/>
          <w:sz w:val="22"/>
          <w:szCs w:val="22"/>
        </w:rPr>
      </w:pPr>
      <w:r w:rsidRPr="00043F41">
        <w:rPr>
          <w:rFonts w:cstheme="minorHAnsi"/>
          <w:b/>
          <w:sz w:val="22"/>
          <w:szCs w:val="22"/>
        </w:rPr>
        <w:tab/>
        <w:t>(INSERIRE IL LOTTO PERTINENTE O SE L’O.E. INTENDE PARTECIPARE AD ENTRAMBI I LOTTI)</w:t>
      </w:r>
    </w:p>
    <w:p w14:paraId="5C4DF736" w14:textId="77777777" w:rsidR="00043F41" w:rsidRDefault="00043F41"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D93007" w:rsidRPr="002F2D8B" w14:paraId="3BA16855" w14:textId="77777777" w:rsidTr="00C45A97">
        <w:tc>
          <w:tcPr>
            <w:tcW w:w="516" w:type="dxa"/>
          </w:tcPr>
          <w:p w14:paraId="593B8DC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CBC315D" w14:textId="5DDBCAC3" w:rsidR="00D93007" w:rsidRPr="002F2D8B" w:rsidRDefault="004960F1" w:rsidP="00C45A97">
            <w:pPr>
              <w:jc w:val="center"/>
              <w:rPr>
                <w:rFonts w:cstheme="minorHAnsi"/>
                <w:b/>
                <w:iCs/>
              </w:rPr>
            </w:pPr>
            <w:r>
              <w:rPr>
                <w:rFonts w:cstheme="minorHAnsi"/>
                <w:b/>
                <w:iCs/>
              </w:rPr>
              <w:t>N.</w:t>
            </w:r>
            <w:r w:rsidR="00D93007" w:rsidRPr="002F2D8B">
              <w:rPr>
                <w:rFonts w:cstheme="minorHAnsi"/>
                <w:b/>
                <w:iCs/>
              </w:rPr>
              <w:t xml:space="preserve"> Lotto</w:t>
            </w:r>
          </w:p>
        </w:tc>
        <w:tc>
          <w:tcPr>
            <w:tcW w:w="6095" w:type="dxa"/>
            <w:vAlign w:val="center"/>
          </w:tcPr>
          <w:p w14:paraId="3ABE9D98" w14:textId="77777777" w:rsidR="00D93007" w:rsidRPr="002F2D8B" w:rsidRDefault="00D93007" w:rsidP="00C45A97">
            <w:pPr>
              <w:jc w:val="center"/>
              <w:rPr>
                <w:rFonts w:cstheme="minorHAnsi"/>
                <w:b/>
                <w:iCs/>
              </w:rPr>
            </w:pPr>
            <w:r w:rsidRPr="002F2D8B">
              <w:rPr>
                <w:rFonts w:cstheme="minorHAnsi"/>
                <w:b/>
                <w:iCs/>
              </w:rPr>
              <w:t>Oggetto del lotto</w:t>
            </w:r>
          </w:p>
        </w:tc>
        <w:tc>
          <w:tcPr>
            <w:tcW w:w="2120" w:type="dxa"/>
            <w:vAlign w:val="center"/>
          </w:tcPr>
          <w:p w14:paraId="3DB09DC5" w14:textId="77777777" w:rsidR="00D93007" w:rsidRPr="002F2D8B" w:rsidRDefault="00D93007" w:rsidP="00C45A97">
            <w:pPr>
              <w:jc w:val="center"/>
              <w:rPr>
                <w:rFonts w:cstheme="minorHAnsi"/>
                <w:b/>
                <w:iCs/>
              </w:rPr>
            </w:pPr>
            <w:r w:rsidRPr="002F2D8B">
              <w:rPr>
                <w:rFonts w:cstheme="minorHAnsi"/>
                <w:b/>
                <w:iCs/>
              </w:rPr>
              <w:t>CIG</w:t>
            </w:r>
          </w:p>
        </w:tc>
      </w:tr>
      <w:tr w:rsidR="00D93007" w:rsidRPr="002F2D8B" w14:paraId="30BFBA61" w14:textId="77777777" w:rsidTr="00C45A97">
        <w:tc>
          <w:tcPr>
            <w:tcW w:w="516" w:type="dxa"/>
          </w:tcPr>
          <w:p w14:paraId="3A2C4F95"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0F5E4A4" w14:textId="77777777" w:rsidR="00D93007" w:rsidRPr="002F2D8B" w:rsidRDefault="00D93007" w:rsidP="00C45A97">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0451356F" w14:textId="184F5B47" w:rsidR="00D93007" w:rsidRPr="00176117" w:rsidRDefault="004960F1" w:rsidP="00EF155D">
            <w:pPr>
              <w:jc w:val="both"/>
              <w:rPr>
                <w:rFonts w:cstheme="minorHAnsi"/>
                <w:iCs/>
              </w:rPr>
            </w:pPr>
            <w:r w:rsidRPr="004960F1">
              <w:rPr>
                <w:rFonts w:cstheme="minorHAnsi"/>
                <w:b/>
                <w:bCs/>
                <w:iCs/>
                <w:lang w:bidi="it-IT"/>
              </w:rPr>
              <w:t>DIFFRATTOMETRO A RAGGI X AD ALTA RISOLUZIONE ANGOLARE MULTIFUNZIONALE PER APPLICAZIONI IN MICROELETTRONICA</w:t>
            </w:r>
          </w:p>
        </w:tc>
        <w:tc>
          <w:tcPr>
            <w:tcW w:w="2120" w:type="dxa"/>
            <w:tcBorders>
              <w:top w:val="single" w:sz="4" w:space="0" w:color="auto"/>
              <w:left w:val="single" w:sz="4" w:space="0" w:color="auto"/>
              <w:bottom w:val="single" w:sz="4" w:space="0" w:color="auto"/>
              <w:right w:val="single" w:sz="4" w:space="0" w:color="auto"/>
            </w:tcBorders>
            <w:vAlign w:val="center"/>
          </w:tcPr>
          <w:p w14:paraId="3A7B8C3C" w14:textId="681BF555" w:rsidR="00D93007" w:rsidRPr="00124E24" w:rsidRDefault="004960F1" w:rsidP="00C45A97">
            <w:pPr>
              <w:jc w:val="center"/>
              <w:rPr>
                <w:rFonts w:cstheme="minorHAnsi"/>
                <w:iCs/>
              </w:rPr>
            </w:pPr>
            <w:r w:rsidRPr="00EF155D">
              <w:rPr>
                <w:rFonts w:cstheme="minorHAnsi"/>
                <w:iCs/>
                <w:highlight w:val="yellow"/>
              </w:rPr>
              <w:t>…………..</w:t>
            </w:r>
          </w:p>
        </w:tc>
      </w:tr>
      <w:tr w:rsidR="00D93007" w:rsidRPr="002F2D8B" w14:paraId="367E7C7D" w14:textId="77777777" w:rsidTr="00C45A97">
        <w:tc>
          <w:tcPr>
            <w:tcW w:w="516" w:type="dxa"/>
          </w:tcPr>
          <w:p w14:paraId="465DFA3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1E562904" w14:textId="77777777" w:rsidR="00D93007" w:rsidRPr="002F2D8B" w:rsidRDefault="00D93007" w:rsidP="00C45A97">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6A704808" w14:textId="035FB4BD" w:rsidR="00D93007" w:rsidRPr="00176117" w:rsidRDefault="004960F1" w:rsidP="00EF155D">
            <w:pPr>
              <w:jc w:val="both"/>
              <w:rPr>
                <w:rFonts w:cstheme="minorHAnsi"/>
                <w:iCs/>
              </w:rPr>
            </w:pPr>
            <w:r w:rsidRPr="004960F1">
              <w:rPr>
                <w:rFonts w:cstheme="minorHAnsi"/>
                <w:b/>
                <w:bCs/>
                <w:iCs/>
                <w:lang w:bidi="it-IT"/>
              </w:rPr>
              <w:t>SPETTROMETRO PER LA CARATTERIZZAZIONE ELETTRICA DI LIVELLI PROFONDI IN SEMICOND</w:t>
            </w:r>
            <w:r>
              <w:rPr>
                <w:rFonts w:cstheme="minorHAnsi"/>
                <w:b/>
                <w:bCs/>
                <w:iCs/>
                <w:lang w:bidi="it-IT"/>
              </w:rPr>
              <w:t xml:space="preserve">UTTORI AD </w:t>
            </w:r>
            <w:r w:rsidR="00EF155D">
              <w:rPr>
                <w:rFonts w:cstheme="minorHAnsi"/>
                <w:b/>
                <w:bCs/>
                <w:iCs/>
                <w:lang w:bidi="it-IT"/>
              </w:rPr>
              <w:t>AMPIA BANDA PROIBITA</w:t>
            </w:r>
          </w:p>
        </w:tc>
        <w:tc>
          <w:tcPr>
            <w:tcW w:w="2120" w:type="dxa"/>
            <w:tcBorders>
              <w:top w:val="single" w:sz="4" w:space="0" w:color="auto"/>
              <w:left w:val="single" w:sz="4" w:space="0" w:color="auto"/>
              <w:bottom w:val="single" w:sz="4" w:space="0" w:color="auto"/>
              <w:right w:val="single" w:sz="4" w:space="0" w:color="auto"/>
            </w:tcBorders>
            <w:vAlign w:val="center"/>
          </w:tcPr>
          <w:p w14:paraId="708842FB" w14:textId="3D17D065" w:rsidR="00D93007" w:rsidRPr="00124E24" w:rsidRDefault="004960F1" w:rsidP="00C45A97">
            <w:pPr>
              <w:jc w:val="center"/>
              <w:rPr>
                <w:rFonts w:cstheme="minorHAnsi"/>
                <w:iCs/>
              </w:rPr>
            </w:pPr>
            <w:r w:rsidRPr="00EF155D">
              <w:rPr>
                <w:rFonts w:cstheme="minorHAnsi"/>
                <w:b/>
                <w:bCs/>
                <w:iCs/>
                <w:highlight w:val="yellow"/>
              </w:rPr>
              <w:t>……..</w:t>
            </w:r>
          </w:p>
        </w:tc>
      </w:tr>
    </w:tbl>
    <w:p w14:paraId="4F43059F" w14:textId="77777777" w:rsidR="00D93007" w:rsidRDefault="00D93007" w:rsidP="007F5082">
      <w:pPr>
        <w:rPr>
          <w:rFonts w:cstheme="minorHAnsi"/>
          <w:b/>
        </w:rPr>
      </w:pPr>
    </w:p>
    <w:p w14:paraId="65879B1E" w14:textId="00F3713E" w:rsidR="007F5082" w:rsidRDefault="007F5082" w:rsidP="004960F1">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164C030F" w14:textId="77777777" w:rsidR="00043F41" w:rsidRPr="004960F1" w:rsidRDefault="00043F41" w:rsidP="004960F1">
      <w:pPr>
        <w:jc w:val="both"/>
        <w:rPr>
          <w:rFonts w:cstheme="minorHAnsi"/>
          <w:i/>
        </w:rPr>
      </w:pPr>
    </w:p>
    <w:p w14:paraId="1F405B03" w14:textId="77777777" w:rsidR="00043F41" w:rsidRDefault="00043F41" w:rsidP="00043F41">
      <w:pPr>
        <w:rPr>
          <w:rFonts w:cstheme="minorHAnsi"/>
          <w:b/>
          <w:i/>
        </w:rPr>
      </w:pPr>
      <w:r>
        <w:rPr>
          <w:rFonts w:cstheme="minorHAnsi"/>
          <w:b/>
          <w:i/>
        </w:rPr>
        <w:tab/>
      </w:r>
      <w:r>
        <w:rPr>
          <w:rFonts w:cstheme="minorHAnsi"/>
          <w:b/>
          <w:i/>
        </w:rPr>
        <w:tab/>
      </w:r>
    </w:p>
    <w:p w14:paraId="4F70356E" w14:textId="5763805D" w:rsidR="00043F41" w:rsidRPr="00043F41" w:rsidRDefault="00043F41" w:rsidP="00043F41">
      <w:pPr>
        <w:rPr>
          <w:rFonts w:cstheme="minorHAnsi"/>
          <w:b/>
          <w:i/>
          <w:u w:val="single"/>
        </w:rPr>
      </w:pPr>
      <w:r w:rsidRPr="00043F41">
        <w:rPr>
          <w:rFonts w:cstheme="minorHAnsi"/>
          <w:b/>
          <w:i/>
          <w:u w:val="single"/>
        </w:rPr>
        <w:t>(INSERIRE IL LOTTO PERTINENTE O SE L’O.E. INTENDE PARTECIPARE AD ENTRAMBI I LOTTI)</w:t>
      </w:r>
    </w:p>
    <w:p w14:paraId="30205A27" w14:textId="5F16FC39" w:rsidR="008D3105" w:rsidRDefault="008D3105" w:rsidP="007F5082">
      <w:pPr>
        <w:rPr>
          <w:rFonts w:cstheme="minorHAnsi"/>
          <w:b/>
        </w:rPr>
      </w:pPr>
    </w:p>
    <w:p w14:paraId="0FD711BE" w14:textId="49B5A7D6" w:rsidR="008D3105" w:rsidRDefault="008D3105" w:rsidP="008D3105">
      <w:pPr>
        <w:jc w:val="center"/>
        <w:rPr>
          <w:rFonts w:cstheme="minorHAnsi"/>
          <w:b/>
        </w:rPr>
      </w:pPr>
      <w:r>
        <w:rPr>
          <w:rFonts w:cstheme="minorHAnsi"/>
          <w:b/>
        </w:rPr>
        <w:t>Lotto 1</w:t>
      </w:r>
    </w:p>
    <w:p w14:paraId="3FBDB1C5" w14:textId="684FB9BD" w:rsidR="008D3105" w:rsidRPr="00043F41" w:rsidRDefault="008D3105" w:rsidP="008D3105">
      <w:pPr>
        <w:jc w:val="center"/>
        <w:rPr>
          <w:rFonts w:cstheme="minorHAnsi"/>
          <w:b/>
          <w:sz w:val="24"/>
          <w:szCs w:val="24"/>
        </w:rPr>
      </w:pPr>
      <w:r w:rsidRPr="004960F1">
        <w:rPr>
          <w:rFonts w:cstheme="minorHAnsi"/>
          <w:b/>
          <w:sz w:val="24"/>
          <w:szCs w:val="24"/>
        </w:rPr>
        <w:t>Caratteristiche minime richieste</w:t>
      </w:r>
      <w:r>
        <w:rPr>
          <w:rFonts w:cstheme="minorHAnsi"/>
          <w:b/>
        </w:rPr>
        <w:t>….</w:t>
      </w:r>
    </w:p>
    <w:p w14:paraId="288BC06E" w14:textId="2A594371" w:rsidR="008D3105" w:rsidRDefault="008D3105" w:rsidP="007F5082">
      <w:pPr>
        <w:rPr>
          <w:rFonts w:cstheme="minorHAnsi"/>
          <w:b/>
        </w:rPr>
      </w:pPr>
      <w:r>
        <w:rPr>
          <w:rFonts w:cstheme="minorHAnsi"/>
          <w:b/>
        </w:rPr>
        <w:lastRenderedPageBreak/>
        <w:t>…</w:t>
      </w:r>
    </w:p>
    <w:p w14:paraId="74F48D59" w14:textId="3499F644" w:rsidR="008D3105" w:rsidRDefault="008D3105" w:rsidP="007F5082">
      <w:pPr>
        <w:rPr>
          <w:rFonts w:cstheme="minorHAnsi"/>
          <w:b/>
        </w:rPr>
      </w:pPr>
      <w:r>
        <w:rPr>
          <w:rFonts w:cstheme="minorHAnsi"/>
          <w:b/>
        </w:rPr>
        <w:t>...</w:t>
      </w:r>
    </w:p>
    <w:p w14:paraId="11896E8A" w14:textId="4CB5BC2B" w:rsidR="00043F41" w:rsidRDefault="00043F41" w:rsidP="007F5082">
      <w:pPr>
        <w:rPr>
          <w:rFonts w:cstheme="minorHAnsi"/>
          <w:b/>
        </w:rPr>
      </w:pPr>
      <w:r>
        <w:rPr>
          <w:rFonts w:cstheme="minorHAnsi"/>
          <w:b/>
        </w:rPr>
        <w:t>….</w:t>
      </w:r>
    </w:p>
    <w:p w14:paraId="73009E20" w14:textId="6B135EF2" w:rsidR="00043F41" w:rsidRDefault="00043F41" w:rsidP="007F5082">
      <w:pPr>
        <w:rPr>
          <w:rFonts w:cstheme="minorHAnsi"/>
          <w:b/>
        </w:rPr>
      </w:pPr>
      <w:r>
        <w:rPr>
          <w:rFonts w:cstheme="minorHAnsi"/>
          <w:b/>
        </w:rPr>
        <w:t>…..</w:t>
      </w:r>
    </w:p>
    <w:p w14:paraId="612E525D" w14:textId="38A8058D" w:rsidR="00043F41" w:rsidRDefault="00043F41" w:rsidP="007F5082">
      <w:pPr>
        <w:rPr>
          <w:rFonts w:cstheme="minorHAnsi"/>
          <w:b/>
        </w:rPr>
      </w:pPr>
      <w:r>
        <w:rPr>
          <w:rFonts w:cstheme="minorHAnsi"/>
          <w:b/>
        </w:rPr>
        <w:t>….</w:t>
      </w:r>
    </w:p>
    <w:p w14:paraId="20E9C0AD" w14:textId="4D3B8596" w:rsidR="00043F41" w:rsidRPr="004960F1" w:rsidRDefault="00043F41" w:rsidP="007F5082">
      <w:pPr>
        <w:rPr>
          <w:rFonts w:cstheme="minorHAnsi"/>
          <w:b/>
        </w:rPr>
      </w:pPr>
      <w:r>
        <w:rPr>
          <w:rFonts w:cstheme="minorHAnsi"/>
          <w:b/>
        </w:rPr>
        <w:t>…..</w:t>
      </w:r>
    </w:p>
    <w:p w14:paraId="0172A713" w14:textId="304ABE29" w:rsidR="008D3105" w:rsidRDefault="008D3105" w:rsidP="008D3105">
      <w:pPr>
        <w:jc w:val="center"/>
        <w:rPr>
          <w:rFonts w:cstheme="minorHAnsi"/>
          <w:b/>
        </w:rPr>
      </w:pPr>
    </w:p>
    <w:p w14:paraId="3E6DF1C7" w14:textId="50FB4F4F" w:rsidR="008D3105" w:rsidRDefault="008D3105" w:rsidP="008D3105">
      <w:pPr>
        <w:jc w:val="center"/>
        <w:rPr>
          <w:rFonts w:cstheme="minorHAnsi"/>
          <w:b/>
        </w:rPr>
      </w:pPr>
      <w:r>
        <w:rPr>
          <w:rFonts w:cstheme="minorHAnsi"/>
          <w:b/>
        </w:rPr>
        <w:t>Lotto 2</w:t>
      </w:r>
    </w:p>
    <w:p w14:paraId="541E7525" w14:textId="1D031A9A" w:rsidR="008D3105" w:rsidRDefault="004960F1" w:rsidP="008D3105">
      <w:pPr>
        <w:jc w:val="center"/>
        <w:rPr>
          <w:rFonts w:cstheme="minorHAnsi"/>
          <w:b/>
          <w:sz w:val="22"/>
          <w:szCs w:val="22"/>
        </w:rPr>
      </w:pPr>
      <w:r>
        <w:rPr>
          <w:rFonts w:cstheme="minorHAnsi"/>
          <w:b/>
          <w:sz w:val="22"/>
          <w:szCs w:val="22"/>
        </w:rPr>
        <w:t>Caratteristiche minime richieste</w:t>
      </w:r>
    </w:p>
    <w:p w14:paraId="49DF340C" w14:textId="46C33C64" w:rsidR="004960F1" w:rsidRPr="004960F1" w:rsidRDefault="004960F1" w:rsidP="004960F1">
      <w:pPr>
        <w:rPr>
          <w:rFonts w:cstheme="minorHAnsi"/>
          <w:b/>
          <w:sz w:val="22"/>
          <w:szCs w:val="22"/>
        </w:rPr>
      </w:pPr>
      <w:r>
        <w:rPr>
          <w:rFonts w:cstheme="minorHAnsi"/>
          <w:b/>
          <w:sz w:val="22"/>
          <w:szCs w:val="22"/>
        </w:rPr>
        <w:t>….</w:t>
      </w:r>
    </w:p>
    <w:p w14:paraId="1135D32A" w14:textId="029F713F" w:rsidR="00043F41" w:rsidRDefault="008D3105" w:rsidP="007F5082">
      <w:pPr>
        <w:rPr>
          <w:rFonts w:cstheme="minorHAnsi"/>
          <w:b/>
        </w:rPr>
      </w:pPr>
      <w:r>
        <w:rPr>
          <w:rFonts w:cstheme="minorHAnsi"/>
          <w:b/>
        </w:rPr>
        <w:t>….</w:t>
      </w:r>
    </w:p>
    <w:p w14:paraId="09A3A9DC" w14:textId="77777777" w:rsidR="00043F41" w:rsidRDefault="00043F41" w:rsidP="004960F1">
      <w:pPr>
        <w:jc w:val="center"/>
        <w:rPr>
          <w:rFonts w:cstheme="minorHAnsi"/>
          <w:b/>
        </w:rPr>
      </w:pPr>
    </w:p>
    <w:p w14:paraId="47E62289" w14:textId="77777777" w:rsidR="00043F41" w:rsidRDefault="00043F41" w:rsidP="00043F41">
      <w:pPr>
        <w:rPr>
          <w:rFonts w:cstheme="minorHAnsi"/>
          <w:b/>
        </w:rPr>
      </w:pPr>
      <w:r>
        <w:rPr>
          <w:rFonts w:cstheme="minorHAnsi"/>
          <w:b/>
        </w:rPr>
        <w:t>….</w:t>
      </w:r>
    </w:p>
    <w:p w14:paraId="735D9067" w14:textId="77777777" w:rsidR="00043F41" w:rsidRDefault="00043F41" w:rsidP="00043F41">
      <w:pPr>
        <w:rPr>
          <w:rFonts w:cstheme="minorHAnsi"/>
          <w:b/>
        </w:rPr>
      </w:pPr>
      <w:r>
        <w:rPr>
          <w:rFonts w:cstheme="minorHAnsi"/>
          <w:b/>
        </w:rPr>
        <w:t>….</w:t>
      </w:r>
    </w:p>
    <w:p w14:paraId="77725900" w14:textId="77777777" w:rsidR="00043F41" w:rsidRDefault="00043F41" w:rsidP="00043F41">
      <w:pPr>
        <w:rPr>
          <w:rFonts w:cstheme="minorHAnsi"/>
          <w:b/>
        </w:rPr>
      </w:pPr>
    </w:p>
    <w:p w14:paraId="7C70DBC9" w14:textId="77777777" w:rsidR="00043F41" w:rsidRDefault="00043F41" w:rsidP="00043F41">
      <w:pPr>
        <w:rPr>
          <w:rFonts w:cstheme="minorHAnsi"/>
          <w:b/>
        </w:rPr>
      </w:pPr>
    </w:p>
    <w:p w14:paraId="41A92443" w14:textId="77777777" w:rsidR="00043F41" w:rsidRDefault="00043F41" w:rsidP="00043F41">
      <w:pPr>
        <w:rPr>
          <w:rFonts w:cstheme="minorHAnsi"/>
          <w:b/>
        </w:rPr>
      </w:pPr>
    </w:p>
    <w:p w14:paraId="03D9C6FE" w14:textId="77777777" w:rsidR="00043F41" w:rsidRDefault="00043F41" w:rsidP="00043F41">
      <w:pPr>
        <w:rPr>
          <w:rFonts w:cstheme="minorHAnsi"/>
          <w:b/>
        </w:rPr>
      </w:pPr>
    </w:p>
    <w:p w14:paraId="5518C59B" w14:textId="77777777" w:rsidR="00043F41" w:rsidRDefault="00043F41" w:rsidP="00043F41">
      <w:pPr>
        <w:rPr>
          <w:rFonts w:cstheme="minorHAnsi"/>
          <w:b/>
        </w:rPr>
      </w:pPr>
    </w:p>
    <w:p w14:paraId="044FFD29" w14:textId="77777777" w:rsidR="00043F41" w:rsidRDefault="00043F41" w:rsidP="00043F41">
      <w:pPr>
        <w:rPr>
          <w:rFonts w:cstheme="minorHAnsi"/>
          <w:b/>
        </w:rPr>
      </w:pPr>
    </w:p>
    <w:p w14:paraId="665056A6" w14:textId="574D6A9E" w:rsidR="00043F41" w:rsidRDefault="00D06E3D" w:rsidP="00043F41">
      <w:pPr>
        <w:rPr>
          <w:rFonts w:cstheme="minorHAnsi"/>
          <w:b/>
        </w:rPr>
      </w:pPr>
      <w:r>
        <w:rPr>
          <w:rFonts w:cstheme="minorHAnsi"/>
          <w:b/>
        </w:rPr>
        <w:t>…..</w:t>
      </w:r>
    </w:p>
    <w:p w14:paraId="3E9B37E4" w14:textId="77777777" w:rsidR="00043F41" w:rsidRDefault="00043F41" w:rsidP="00043F41">
      <w:pPr>
        <w:rPr>
          <w:rFonts w:cstheme="minorHAnsi"/>
          <w:b/>
        </w:rPr>
      </w:pPr>
    </w:p>
    <w:p w14:paraId="101AE480" w14:textId="77777777" w:rsidR="00043F41" w:rsidRDefault="00043F41" w:rsidP="00043F41">
      <w:pPr>
        <w:rPr>
          <w:rFonts w:cstheme="minorHAnsi"/>
          <w:b/>
        </w:rPr>
      </w:pPr>
    </w:p>
    <w:p w14:paraId="5C8C56C0" w14:textId="77777777" w:rsidR="00043F41" w:rsidRDefault="00043F41" w:rsidP="00043F41">
      <w:pPr>
        <w:rPr>
          <w:rFonts w:cstheme="minorHAnsi"/>
          <w:b/>
        </w:rPr>
      </w:pPr>
    </w:p>
    <w:p w14:paraId="43445AC6" w14:textId="77777777" w:rsidR="00043F41" w:rsidRDefault="00043F41" w:rsidP="00043F41">
      <w:pPr>
        <w:rPr>
          <w:rFonts w:cstheme="minorHAnsi"/>
          <w:b/>
        </w:rPr>
      </w:pPr>
    </w:p>
    <w:p w14:paraId="345910A7" w14:textId="77777777" w:rsidR="00043F41" w:rsidRDefault="00043F41" w:rsidP="00043F41">
      <w:pPr>
        <w:rPr>
          <w:rFonts w:cstheme="minorHAnsi"/>
          <w:b/>
        </w:rPr>
      </w:pPr>
    </w:p>
    <w:p w14:paraId="434F1A7A" w14:textId="77777777" w:rsidR="00043F41" w:rsidRDefault="00043F41" w:rsidP="00043F41">
      <w:pPr>
        <w:rPr>
          <w:rFonts w:cstheme="minorHAnsi"/>
          <w:b/>
        </w:rPr>
      </w:pPr>
    </w:p>
    <w:p w14:paraId="70776E12" w14:textId="77777777" w:rsidR="00043F41" w:rsidRDefault="00043F41" w:rsidP="00043F41">
      <w:pPr>
        <w:rPr>
          <w:rFonts w:cstheme="minorHAnsi"/>
          <w:b/>
        </w:rPr>
      </w:pPr>
    </w:p>
    <w:p w14:paraId="5FF29396" w14:textId="7354FA96" w:rsidR="00043F41" w:rsidRDefault="00D06E3D" w:rsidP="00043F41">
      <w:pPr>
        <w:rPr>
          <w:rFonts w:cstheme="minorHAnsi"/>
          <w:b/>
        </w:rPr>
      </w:pPr>
      <w:r>
        <w:rPr>
          <w:rFonts w:cstheme="minorHAnsi"/>
          <w:b/>
        </w:rPr>
        <w:t>…</w:t>
      </w:r>
    </w:p>
    <w:p w14:paraId="2A2D173A" w14:textId="77777777" w:rsidR="00043F41" w:rsidRDefault="00043F41" w:rsidP="00043F41">
      <w:pPr>
        <w:rPr>
          <w:rFonts w:cstheme="minorHAnsi"/>
          <w:b/>
        </w:rPr>
      </w:pPr>
    </w:p>
    <w:p w14:paraId="04214D75" w14:textId="77777777" w:rsidR="00043F41" w:rsidRDefault="00043F41" w:rsidP="00043F41">
      <w:pPr>
        <w:rPr>
          <w:rFonts w:cstheme="minorHAnsi"/>
          <w:b/>
        </w:rPr>
      </w:pPr>
    </w:p>
    <w:p w14:paraId="10E4288A" w14:textId="77777777" w:rsidR="00043F41" w:rsidRDefault="00043F41" w:rsidP="00043F41">
      <w:pPr>
        <w:rPr>
          <w:rFonts w:cstheme="minorHAnsi"/>
          <w:b/>
        </w:rPr>
      </w:pPr>
    </w:p>
    <w:p w14:paraId="14B7C75F" w14:textId="5D31609F" w:rsidR="00043F41" w:rsidRDefault="00D06E3D" w:rsidP="00043F41">
      <w:pPr>
        <w:rPr>
          <w:rFonts w:cstheme="minorHAnsi"/>
          <w:b/>
        </w:rPr>
      </w:pPr>
      <w:r>
        <w:rPr>
          <w:rFonts w:cstheme="minorHAnsi"/>
          <w:b/>
        </w:rPr>
        <w:t>….</w:t>
      </w:r>
    </w:p>
    <w:p w14:paraId="02A693BE" w14:textId="77777777" w:rsidR="00043F41" w:rsidRDefault="00043F41" w:rsidP="00043F41">
      <w:pPr>
        <w:rPr>
          <w:rFonts w:cstheme="minorHAnsi"/>
          <w:b/>
        </w:rPr>
      </w:pPr>
    </w:p>
    <w:p w14:paraId="37A33DA7" w14:textId="77777777" w:rsidR="00043F41" w:rsidRDefault="00043F41" w:rsidP="00043F41">
      <w:pPr>
        <w:rPr>
          <w:rFonts w:cstheme="minorHAnsi"/>
          <w:b/>
        </w:rPr>
      </w:pPr>
    </w:p>
    <w:p w14:paraId="61B0831B" w14:textId="77777777" w:rsidR="00043F41" w:rsidRDefault="00043F41" w:rsidP="00043F41">
      <w:pPr>
        <w:rPr>
          <w:rFonts w:cstheme="minorHAnsi"/>
          <w:b/>
        </w:rPr>
      </w:pPr>
    </w:p>
    <w:p w14:paraId="38D647CD" w14:textId="44ED57FC" w:rsidR="00043F41" w:rsidRDefault="00D06E3D" w:rsidP="00043F41">
      <w:pPr>
        <w:rPr>
          <w:rFonts w:cstheme="minorHAnsi"/>
          <w:b/>
        </w:rPr>
      </w:pPr>
      <w:r>
        <w:rPr>
          <w:rFonts w:cstheme="minorHAnsi"/>
          <w:b/>
        </w:rPr>
        <w:t>…</w:t>
      </w:r>
    </w:p>
    <w:p w14:paraId="70885809" w14:textId="77777777" w:rsidR="00043F41" w:rsidRDefault="00043F41" w:rsidP="00043F41">
      <w:pPr>
        <w:rPr>
          <w:rFonts w:cstheme="minorHAnsi"/>
          <w:b/>
        </w:rPr>
      </w:pPr>
    </w:p>
    <w:p w14:paraId="7DB677F2" w14:textId="77777777" w:rsidR="00043F41" w:rsidRDefault="00043F41" w:rsidP="00043F41">
      <w:pPr>
        <w:rPr>
          <w:rFonts w:cstheme="minorHAnsi"/>
          <w:b/>
        </w:rPr>
      </w:pPr>
    </w:p>
    <w:p w14:paraId="10D73015" w14:textId="77777777" w:rsidR="00043F41" w:rsidRDefault="00043F41" w:rsidP="00043F41">
      <w:pPr>
        <w:rPr>
          <w:rFonts w:cstheme="minorHAnsi"/>
          <w:b/>
        </w:rPr>
      </w:pPr>
    </w:p>
    <w:p w14:paraId="513499FC" w14:textId="4F5848E3" w:rsidR="00043F41" w:rsidRDefault="00D06E3D" w:rsidP="00043F41">
      <w:pPr>
        <w:rPr>
          <w:rFonts w:cstheme="minorHAnsi"/>
          <w:b/>
        </w:rPr>
      </w:pPr>
      <w:r>
        <w:rPr>
          <w:rFonts w:cstheme="minorHAnsi"/>
          <w:b/>
        </w:rPr>
        <w:t>…</w:t>
      </w:r>
    </w:p>
    <w:p w14:paraId="2F586A32" w14:textId="77777777" w:rsidR="00043F41" w:rsidRDefault="00043F41" w:rsidP="00043F41">
      <w:pPr>
        <w:rPr>
          <w:rFonts w:cstheme="minorHAnsi"/>
          <w:b/>
        </w:rPr>
      </w:pPr>
    </w:p>
    <w:p w14:paraId="5A941339" w14:textId="77777777" w:rsidR="00043F41" w:rsidRDefault="00043F41" w:rsidP="00043F41">
      <w:pPr>
        <w:rPr>
          <w:rFonts w:cstheme="minorHAnsi"/>
          <w:b/>
        </w:rPr>
      </w:pPr>
    </w:p>
    <w:p w14:paraId="7ED663E4" w14:textId="113A8817" w:rsidR="00043F41" w:rsidRDefault="00D06E3D" w:rsidP="00043F41">
      <w:pPr>
        <w:rPr>
          <w:rFonts w:cstheme="minorHAnsi"/>
          <w:b/>
        </w:rPr>
      </w:pPr>
      <w:r>
        <w:rPr>
          <w:rFonts w:cstheme="minorHAnsi"/>
          <w:b/>
        </w:rPr>
        <w:t>….</w:t>
      </w:r>
    </w:p>
    <w:p w14:paraId="5DC861FA" w14:textId="77777777" w:rsidR="00043F41" w:rsidRDefault="00043F41" w:rsidP="00043F41">
      <w:pPr>
        <w:rPr>
          <w:rFonts w:cstheme="minorHAnsi"/>
          <w:b/>
        </w:rPr>
      </w:pPr>
    </w:p>
    <w:p w14:paraId="5FF4EF3D" w14:textId="77777777" w:rsidR="00043F41" w:rsidRDefault="00043F41" w:rsidP="00043F41">
      <w:pPr>
        <w:rPr>
          <w:rFonts w:cstheme="minorHAnsi"/>
          <w:b/>
        </w:rPr>
      </w:pPr>
    </w:p>
    <w:p w14:paraId="3B4ABB06" w14:textId="77777777" w:rsidR="00043F41" w:rsidRDefault="00043F41" w:rsidP="00043F41">
      <w:pPr>
        <w:rPr>
          <w:rFonts w:cstheme="minorHAnsi"/>
          <w:b/>
        </w:rPr>
      </w:pPr>
    </w:p>
    <w:p w14:paraId="188FE3D2" w14:textId="77777777" w:rsidR="00043F41" w:rsidRDefault="00043F41" w:rsidP="00043F41">
      <w:pPr>
        <w:rPr>
          <w:rFonts w:cstheme="minorHAnsi"/>
          <w:b/>
        </w:rPr>
      </w:pPr>
    </w:p>
    <w:p w14:paraId="51244EC2" w14:textId="77777777" w:rsidR="00043F41" w:rsidRDefault="00043F41" w:rsidP="00043F41">
      <w:pPr>
        <w:rPr>
          <w:rFonts w:cstheme="minorHAnsi"/>
          <w:b/>
        </w:rPr>
      </w:pPr>
    </w:p>
    <w:p w14:paraId="73252CB5" w14:textId="77777777" w:rsidR="00043F41" w:rsidRDefault="00043F41" w:rsidP="00043F41">
      <w:pPr>
        <w:rPr>
          <w:rFonts w:cstheme="minorHAnsi"/>
          <w:b/>
        </w:rPr>
      </w:pPr>
    </w:p>
    <w:p w14:paraId="371B12E0" w14:textId="77777777" w:rsidR="00043F41" w:rsidRDefault="00043F41" w:rsidP="00043F41">
      <w:pPr>
        <w:rPr>
          <w:rFonts w:cstheme="minorHAnsi"/>
          <w:b/>
        </w:rPr>
      </w:pPr>
    </w:p>
    <w:p w14:paraId="5D371074" w14:textId="77777777" w:rsidR="00043F41" w:rsidRDefault="00043F41" w:rsidP="00043F41">
      <w:pPr>
        <w:rPr>
          <w:rFonts w:cstheme="minorHAnsi"/>
          <w:b/>
        </w:rPr>
      </w:pPr>
    </w:p>
    <w:p w14:paraId="0C2DCE09" w14:textId="77777777" w:rsidR="00043F41" w:rsidRDefault="00043F41" w:rsidP="00043F41">
      <w:pPr>
        <w:rPr>
          <w:rFonts w:cstheme="minorHAnsi"/>
          <w:b/>
        </w:rPr>
      </w:pPr>
    </w:p>
    <w:p w14:paraId="44B24A8B" w14:textId="77777777" w:rsidR="00043F41" w:rsidRDefault="00043F41" w:rsidP="00043F41">
      <w:pPr>
        <w:rPr>
          <w:rFonts w:cstheme="minorHAnsi"/>
          <w:b/>
        </w:rPr>
      </w:pPr>
    </w:p>
    <w:p w14:paraId="2D989F00" w14:textId="1FE8965A" w:rsidR="00043F41" w:rsidRDefault="00043F41" w:rsidP="00043F41">
      <w:pPr>
        <w:rPr>
          <w:rFonts w:cstheme="minorHAnsi"/>
          <w:b/>
        </w:rPr>
      </w:pPr>
    </w:p>
    <w:p w14:paraId="29FFA20A" w14:textId="77777777" w:rsidR="00043F41" w:rsidRDefault="00043F41" w:rsidP="00043F41">
      <w:pPr>
        <w:rPr>
          <w:rFonts w:cstheme="minorHAnsi"/>
          <w:b/>
        </w:rPr>
      </w:pPr>
    </w:p>
    <w:p w14:paraId="0960DBD7" w14:textId="72A473E9" w:rsidR="004960F1" w:rsidRPr="00D06E3D" w:rsidRDefault="004960F1" w:rsidP="00043F41">
      <w:pPr>
        <w:jc w:val="center"/>
        <w:rPr>
          <w:rFonts w:cstheme="minorHAnsi"/>
          <w:b/>
          <w:sz w:val="28"/>
          <w:szCs w:val="28"/>
        </w:rPr>
      </w:pPr>
      <w:r w:rsidRPr="00D06E3D">
        <w:rPr>
          <w:rFonts w:cstheme="minorHAnsi"/>
          <w:b/>
          <w:sz w:val="28"/>
          <w:szCs w:val="28"/>
        </w:rPr>
        <w:t>CRITERI DI VALUTAZIONE</w:t>
      </w:r>
    </w:p>
    <w:p w14:paraId="63DE860B" w14:textId="77777777" w:rsidR="004960F1" w:rsidRPr="00D06E3D" w:rsidRDefault="004960F1" w:rsidP="004960F1">
      <w:pPr>
        <w:rPr>
          <w:rFonts w:cstheme="minorHAnsi"/>
          <w:b/>
          <w:sz w:val="28"/>
          <w:szCs w:val="28"/>
        </w:rPr>
      </w:pPr>
    </w:p>
    <w:p w14:paraId="6AC94403" w14:textId="77777777" w:rsidR="004960F1" w:rsidRPr="00043F41" w:rsidRDefault="004960F1" w:rsidP="004960F1">
      <w:pPr>
        <w:rPr>
          <w:rFonts w:cstheme="minorHAnsi"/>
          <w:b/>
          <w:i/>
          <w:sz w:val="22"/>
          <w:szCs w:val="22"/>
        </w:rPr>
      </w:pPr>
      <w:r w:rsidRPr="00043F41">
        <w:rPr>
          <w:rFonts w:cstheme="minorHAnsi"/>
          <w:b/>
          <w:sz w:val="22"/>
          <w:szCs w:val="22"/>
        </w:rPr>
        <w:t>Lotto n. 1 –</w:t>
      </w:r>
      <w:r w:rsidRPr="00043F41">
        <w:rPr>
          <w:rFonts w:cstheme="minorHAnsi"/>
          <w:b/>
          <w:i/>
          <w:sz w:val="22"/>
          <w:szCs w:val="22"/>
        </w:rPr>
        <w:t>DIFFRATTOMETRO A RAGGI X AD ALTA RISOLUZIONE ANGOLARE MULTIFUNZIONALE PER APPLICAZIONI IN MICROELETTRONICA</w:t>
      </w:r>
    </w:p>
    <w:tbl>
      <w:tblPr>
        <w:tblpPr w:leftFromText="141" w:rightFromText="141" w:vertAnchor="page" w:horzAnchor="margin" w:tblpY="41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9"/>
        <w:gridCol w:w="1994"/>
        <w:gridCol w:w="519"/>
        <w:gridCol w:w="506"/>
        <w:gridCol w:w="3783"/>
        <w:gridCol w:w="764"/>
        <w:gridCol w:w="1939"/>
      </w:tblGrid>
      <w:tr w:rsidR="00F01DD9" w:rsidRPr="004960F1" w14:paraId="7414472B" w14:textId="77777777" w:rsidTr="00764B84">
        <w:trPr>
          <w:cantSplit/>
          <w:trHeight w:val="20"/>
        </w:trPr>
        <w:tc>
          <w:tcPr>
            <w:tcW w:w="350" w:type="dxa"/>
            <w:shd w:val="clear" w:color="000000" w:fill="D9D9D9"/>
            <w:vAlign w:val="center"/>
            <w:hideMark/>
          </w:tcPr>
          <w:p w14:paraId="2D3A4F33"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n°</w:t>
            </w:r>
          </w:p>
        </w:tc>
        <w:tc>
          <w:tcPr>
            <w:tcW w:w="2019" w:type="dxa"/>
            <w:shd w:val="clear" w:color="000000" w:fill="D9D9D9"/>
            <w:vAlign w:val="center"/>
            <w:hideMark/>
          </w:tcPr>
          <w:p w14:paraId="30FD2215"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criteri di valutazione</w:t>
            </w:r>
          </w:p>
        </w:tc>
        <w:tc>
          <w:tcPr>
            <w:tcW w:w="561" w:type="dxa"/>
            <w:shd w:val="clear" w:color="000000" w:fill="D9D9D9"/>
            <w:vAlign w:val="center"/>
            <w:hideMark/>
          </w:tcPr>
          <w:p w14:paraId="7A114F33" w14:textId="344B1D04" w:rsidR="00F01DD9" w:rsidRPr="004960F1" w:rsidRDefault="00F01DD9" w:rsidP="004960F1">
            <w:pPr>
              <w:jc w:val="center"/>
              <w:rPr>
                <w:rFonts w:ascii="Calibri" w:eastAsia="Times New Roman" w:hAnsi="Calibri" w:cs="Calibri"/>
                <w:smallCaps/>
                <w:szCs w:val="20"/>
              </w:rPr>
            </w:pPr>
          </w:p>
        </w:tc>
        <w:tc>
          <w:tcPr>
            <w:tcW w:w="507" w:type="dxa"/>
            <w:shd w:val="clear" w:color="000000" w:fill="D9D9D9"/>
            <w:vAlign w:val="center"/>
            <w:hideMark/>
          </w:tcPr>
          <w:p w14:paraId="051853FD" w14:textId="77777777" w:rsidR="00F01DD9" w:rsidRPr="004960F1" w:rsidRDefault="00F01DD9" w:rsidP="004960F1">
            <w:pPr>
              <w:jc w:val="center"/>
              <w:rPr>
                <w:rFonts w:ascii="Calibri" w:eastAsia="Times New Roman" w:hAnsi="Calibri" w:cs="Calibri"/>
                <w:smallCaps/>
                <w:szCs w:val="20"/>
              </w:rPr>
            </w:pPr>
          </w:p>
        </w:tc>
        <w:tc>
          <w:tcPr>
            <w:tcW w:w="4016" w:type="dxa"/>
            <w:shd w:val="clear" w:color="000000" w:fill="D9D9D9"/>
            <w:vAlign w:val="center"/>
            <w:hideMark/>
          </w:tcPr>
          <w:p w14:paraId="115AB926"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sub-criteri di valutazione</w:t>
            </w:r>
          </w:p>
        </w:tc>
        <w:tc>
          <w:tcPr>
            <w:tcW w:w="830" w:type="dxa"/>
            <w:shd w:val="clear" w:color="000000" w:fill="D9D9D9"/>
            <w:vAlign w:val="center"/>
            <w:hideMark/>
          </w:tcPr>
          <w:p w14:paraId="607DAF09" w14:textId="320C8249" w:rsidR="00F01DD9" w:rsidRPr="004960F1" w:rsidRDefault="00F01DD9" w:rsidP="004960F1">
            <w:pPr>
              <w:jc w:val="center"/>
              <w:rPr>
                <w:rFonts w:ascii="Calibri" w:eastAsia="Times New Roman" w:hAnsi="Calibri" w:cs="Calibri"/>
                <w:smallCaps/>
                <w:szCs w:val="20"/>
              </w:rPr>
            </w:pPr>
          </w:p>
        </w:tc>
        <w:tc>
          <w:tcPr>
            <w:tcW w:w="2060" w:type="dxa"/>
            <w:shd w:val="clear" w:color="000000" w:fill="D9D9D9"/>
            <w:vAlign w:val="center"/>
            <w:hideMark/>
          </w:tcPr>
          <w:p w14:paraId="50B0CA01" w14:textId="63749B16" w:rsidR="00F01DD9" w:rsidRPr="004960F1" w:rsidRDefault="00764B84" w:rsidP="004960F1">
            <w:pPr>
              <w:jc w:val="center"/>
              <w:rPr>
                <w:rFonts w:ascii="Calibri" w:eastAsia="Times New Roman" w:hAnsi="Calibri" w:cs="Calibri"/>
                <w:smallCaps/>
                <w:szCs w:val="20"/>
              </w:rPr>
            </w:pPr>
            <w:r w:rsidRPr="00764B84">
              <w:rPr>
                <w:rFonts w:ascii="Calibri" w:eastAsia="Times New Roman" w:hAnsi="Calibri" w:cs="Calibri"/>
                <w:b/>
                <w:bCs/>
                <w:smallCaps/>
                <w:szCs w:val="20"/>
              </w:rPr>
              <w:t>Nota: indicare con una ‘x’ il requisito  offerto</w:t>
            </w:r>
          </w:p>
        </w:tc>
      </w:tr>
      <w:tr w:rsidR="00F01DD9" w:rsidRPr="004960F1" w14:paraId="4CC30819" w14:textId="77777777" w:rsidTr="00764B84">
        <w:trPr>
          <w:cantSplit/>
          <w:trHeight w:val="489"/>
        </w:trPr>
        <w:tc>
          <w:tcPr>
            <w:tcW w:w="350" w:type="dxa"/>
            <w:vMerge w:val="restart"/>
            <w:shd w:val="clear" w:color="auto" w:fill="auto"/>
            <w:vAlign w:val="center"/>
            <w:hideMark/>
          </w:tcPr>
          <w:p w14:paraId="48FB44B1"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 1</w:t>
            </w:r>
          </w:p>
        </w:tc>
        <w:tc>
          <w:tcPr>
            <w:tcW w:w="2019" w:type="dxa"/>
            <w:vMerge w:val="restart"/>
            <w:shd w:val="clear" w:color="auto" w:fill="auto"/>
            <w:vAlign w:val="center"/>
          </w:tcPr>
          <w:p w14:paraId="6A870EBE"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RAGGIO (</w:t>
            </w:r>
            <w:r w:rsidRPr="004960F1">
              <w:rPr>
                <w:rFonts w:ascii="Calibri" w:eastAsia="Times New Roman" w:hAnsi="Calibri" w:cs="Calibri"/>
                <w:b/>
                <w:bCs/>
                <w:smallCaps/>
                <w:szCs w:val="20"/>
              </w:rPr>
              <w:t>R</w:t>
            </w:r>
            <w:r w:rsidRPr="004960F1">
              <w:rPr>
                <w:rFonts w:ascii="Calibri" w:eastAsia="Times New Roman" w:hAnsi="Calibri" w:cs="Calibri"/>
                <w:smallCaps/>
                <w:szCs w:val="20"/>
              </w:rPr>
              <w:t>) MINIMO GONIOMETRICO PER OGNI TIPO DI APPLICAZIONE</w:t>
            </w:r>
          </w:p>
        </w:tc>
        <w:tc>
          <w:tcPr>
            <w:tcW w:w="561" w:type="dxa"/>
            <w:vMerge w:val="restart"/>
            <w:shd w:val="clear" w:color="auto" w:fill="auto"/>
            <w:vAlign w:val="center"/>
          </w:tcPr>
          <w:p w14:paraId="5A4D840F" w14:textId="24190E03"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hideMark/>
          </w:tcPr>
          <w:p w14:paraId="6AD02902"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1.1</w:t>
            </w:r>
          </w:p>
        </w:tc>
        <w:tc>
          <w:tcPr>
            <w:tcW w:w="4016" w:type="dxa"/>
            <w:shd w:val="clear" w:color="auto" w:fill="auto"/>
            <w:vAlign w:val="center"/>
          </w:tcPr>
          <w:p w14:paraId="4EC231B4" w14:textId="77777777" w:rsidR="00F01DD9" w:rsidRPr="004960F1" w:rsidRDefault="00F01DD9" w:rsidP="004960F1">
            <w:pPr>
              <w:jc w:val="center"/>
              <w:rPr>
                <w:rFonts w:ascii="Calibri" w:eastAsia="Times New Roman" w:hAnsi="Calibri" w:cs="Calibri"/>
                <w:smallCaps/>
                <w:szCs w:val="20"/>
              </w:rPr>
            </w:pPr>
          </w:p>
          <w:p w14:paraId="0AF9A986"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 xml:space="preserve">R </w:t>
            </w:r>
            <w:r w:rsidRPr="004960F1">
              <w:rPr>
                <w:rFonts w:ascii="Calibri" w:hAnsi="Calibri" w:cs="Calibri"/>
                <w:szCs w:val="22"/>
                <w:lang w:eastAsia="en-US"/>
              </w:rPr>
              <w:t xml:space="preserve">≥ </w:t>
            </w:r>
            <w:r w:rsidRPr="004960F1">
              <w:rPr>
                <w:rFonts w:ascii="Calibri" w:hAnsi="Calibri" w:cs="Arial"/>
                <w:szCs w:val="22"/>
                <w:lang w:eastAsia="en-US"/>
              </w:rPr>
              <w:t>300 mm</w:t>
            </w:r>
          </w:p>
          <w:p w14:paraId="26E93912" w14:textId="77777777" w:rsidR="00F01DD9" w:rsidRPr="004960F1" w:rsidRDefault="00F01DD9" w:rsidP="004960F1">
            <w:pPr>
              <w:jc w:val="center"/>
              <w:rPr>
                <w:rFonts w:ascii="Calibri" w:eastAsia="Times New Roman" w:hAnsi="Calibri" w:cs="Calibri"/>
                <w:smallCaps/>
                <w:szCs w:val="20"/>
              </w:rPr>
            </w:pPr>
          </w:p>
        </w:tc>
        <w:tc>
          <w:tcPr>
            <w:tcW w:w="830" w:type="dxa"/>
            <w:shd w:val="clear" w:color="auto" w:fill="auto"/>
            <w:vAlign w:val="center"/>
            <w:hideMark/>
          </w:tcPr>
          <w:p w14:paraId="5C3F34A4"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 </w:t>
            </w:r>
          </w:p>
        </w:tc>
        <w:tc>
          <w:tcPr>
            <w:tcW w:w="2060" w:type="dxa"/>
            <w:shd w:val="clear" w:color="auto" w:fill="auto"/>
            <w:vAlign w:val="center"/>
            <w:hideMark/>
          </w:tcPr>
          <w:p w14:paraId="7FD34DE4"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 </w:t>
            </w:r>
          </w:p>
        </w:tc>
      </w:tr>
      <w:tr w:rsidR="00F01DD9" w:rsidRPr="004960F1" w14:paraId="43A2B789" w14:textId="77777777" w:rsidTr="00764B84">
        <w:trPr>
          <w:cantSplit/>
          <w:trHeight w:val="567"/>
        </w:trPr>
        <w:tc>
          <w:tcPr>
            <w:tcW w:w="350" w:type="dxa"/>
            <w:vMerge/>
            <w:shd w:val="clear" w:color="auto" w:fill="auto"/>
            <w:vAlign w:val="center"/>
          </w:tcPr>
          <w:p w14:paraId="711A9107"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233AB39A"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1E08F0BE"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58085BAC"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1.2</w:t>
            </w:r>
          </w:p>
        </w:tc>
        <w:tc>
          <w:tcPr>
            <w:tcW w:w="4016" w:type="dxa"/>
            <w:shd w:val="clear" w:color="auto" w:fill="auto"/>
            <w:vAlign w:val="center"/>
          </w:tcPr>
          <w:p w14:paraId="53B1CD98" w14:textId="77777777" w:rsidR="00F01DD9" w:rsidRPr="004960F1" w:rsidRDefault="00F01DD9" w:rsidP="004960F1">
            <w:pPr>
              <w:jc w:val="center"/>
              <w:rPr>
                <w:rFonts w:ascii="Calibri" w:eastAsia="Times New Roman" w:hAnsi="Calibri" w:cs="Calibri"/>
                <w:smallCaps/>
                <w:szCs w:val="20"/>
              </w:rPr>
            </w:pPr>
            <w:r w:rsidRPr="004960F1">
              <w:rPr>
                <w:rFonts w:ascii="Calibri" w:hAnsi="Calibri" w:cs="Arial"/>
                <w:szCs w:val="22"/>
                <w:lang w:eastAsia="en-US"/>
              </w:rPr>
              <w:t>R ≥275 mm e R &lt;300 mm</w:t>
            </w:r>
          </w:p>
        </w:tc>
        <w:tc>
          <w:tcPr>
            <w:tcW w:w="830" w:type="dxa"/>
            <w:shd w:val="clear" w:color="auto" w:fill="auto"/>
            <w:vAlign w:val="center"/>
          </w:tcPr>
          <w:p w14:paraId="67292093"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2FD397DF" w14:textId="77777777" w:rsidR="00F01DD9" w:rsidRPr="004960F1" w:rsidRDefault="00F01DD9" w:rsidP="004960F1">
            <w:pPr>
              <w:jc w:val="center"/>
              <w:rPr>
                <w:rFonts w:ascii="Calibri" w:eastAsia="Times New Roman" w:hAnsi="Calibri" w:cs="Calibri"/>
                <w:smallCaps/>
                <w:szCs w:val="20"/>
              </w:rPr>
            </w:pPr>
          </w:p>
        </w:tc>
      </w:tr>
      <w:tr w:rsidR="00F01DD9" w:rsidRPr="004960F1" w14:paraId="0BFAD0B4" w14:textId="77777777" w:rsidTr="00764B84">
        <w:trPr>
          <w:cantSplit/>
          <w:trHeight w:val="598"/>
        </w:trPr>
        <w:tc>
          <w:tcPr>
            <w:tcW w:w="350" w:type="dxa"/>
            <w:vMerge/>
            <w:shd w:val="clear" w:color="auto" w:fill="auto"/>
            <w:vAlign w:val="center"/>
          </w:tcPr>
          <w:p w14:paraId="5467CF0C"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2D7ED5C1"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75DB1125"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702DB5F2"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1.3</w:t>
            </w:r>
          </w:p>
        </w:tc>
        <w:tc>
          <w:tcPr>
            <w:tcW w:w="4016" w:type="dxa"/>
            <w:shd w:val="clear" w:color="auto" w:fill="auto"/>
            <w:vAlign w:val="center"/>
          </w:tcPr>
          <w:p w14:paraId="24A9E859"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 xml:space="preserve">R &lt; </w:t>
            </w:r>
            <w:r w:rsidRPr="004960F1">
              <w:rPr>
                <w:rFonts w:ascii="Calibri" w:hAnsi="Calibri" w:cs="Arial"/>
                <w:szCs w:val="22"/>
                <w:lang w:eastAsia="en-US"/>
              </w:rPr>
              <w:t>275 mm</w:t>
            </w:r>
          </w:p>
        </w:tc>
        <w:tc>
          <w:tcPr>
            <w:tcW w:w="830" w:type="dxa"/>
            <w:shd w:val="clear" w:color="auto" w:fill="auto"/>
            <w:vAlign w:val="center"/>
          </w:tcPr>
          <w:p w14:paraId="2543534F"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22DFC149" w14:textId="77777777" w:rsidR="00F01DD9" w:rsidRPr="004960F1" w:rsidRDefault="00F01DD9" w:rsidP="004960F1">
            <w:pPr>
              <w:jc w:val="center"/>
              <w:rPr>
                <w:rFonts w:ascii="Calibri" w:eastAsia="Times New Roman" w:hAnsi="Calibri" w:cs="Calibri"/>
                <w:smallCaps/>
                <w:szCs w:val="20"/>
              </w:rPr>
            </w:pPr>
          </w:p>
        </w:tc>
      </w:tr>
      <w:tr w:rsidR="00F01DD9" w:rsidRPr="004960F1" w14:paraId="70EC3083" w14:textId="77777777" w:rsidTr="00764B84">
        <w:trPr>
          <w:cantSplit/>
          <w:trHeight w:val="20"/>
        </w:trPr>
        <w:tc>
          <w:tcPr>
            <w:tcW w:w="350" w:type="dxa"/>
            <w:vMerge w:val="restart"/>
            <w:shd w:val="clear" w:color="auto" w:fill="auto"/>
            <w:vAlign w:val="center"/>
            <w:hideMark/>
          </w:tcPr>
          <w:p w14:paraId="30253513"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2</w:t>
            </w:r>
          </w:p>
        </w:tc>
        <w:tc>
          <w:tcPr>
            <w:tcW w:w="2019" w:type="dxa"/>
            <w:vMerge w:val="restart"/>
            <w:shd w:val="clear" w:color="auto" w:fill="auto"/>
            <w:vAlign w:val="center"/>
          </w:tcPr>
          <w:p w14:paraId="1E71EFC6"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 xml:space="preserve">GONIOMETRO ED ENCODERS </w:t>
            </w:r>
          </w:p>
        </w:tc>
        <w:tc>
          <w:tcPr>
            <w:tcW w:w="561" w:type="dxa"/>
            <w:vMerge w:val="restart"/>
            <w:shd w:val="clear" w:color="auto" w:fill="auto"/>
            <w:vAlign w:val="center"/>
          </w:tcPr>
          <w:p w14:paraId="1A6E46DA" w14:textId="4855EC5D" w:rsidR="00F01DD9" w:rsidRPr="004960F1" w:rsidRDefault="00F01DD9" w:rsidP="004960F1">
            <w:pPr>
              <w:jc w:val="center"/>
              <w:rPr>
                <w:rFonts w:ascii="Calibri" w:eastAsia="Times New Roman" w:hAnsi="Calibri" w:cs="Calibri"/>
                <w:smallCaps/>
                <w:szCs w:val="20"/>
              </w:rPr>
            </w:pPr>
          </w:p>
          <w:p w14:paraId="13A0D391" w14:textId="77777777" w:rsidR="00F01DD9" w:rsidRPr="004960F1" w:rsidRDefault="00F01DD9" w:rsidP="004960F1">
            <w:pPr>
              <w:jc w:val="center"/>
              <w:rPr>
                <w:rFonts w:ascii="Calibri" w:eastAsia="Times New Roman" w:hAnsi="Calibri" w:cs="Calibri"/>
                <w:smallCaps/>
                <w:szCs w:val="20"/>
              </w:rPr>
            </w:pPr>
          </w:p>
          <w:p w14:paraId="1BE12843" w14:textId="77777777" w:rsidR="00F01DD9" w:rsidRPr="004960F1" w:rsidRDefault="00F01DD9" w:rsidP="004960F1">
            <w:pPr>
              <w:rPr>
                <w:rFonts w:ascii="Calibri" w:eastAsia="Times New Roman" w:hAnsi="Calibri" w:cs="Calibri"/>
                <w:smallCaps/>
                <w:szCs w:val="20"/>
              </w:rPr>
            </w:pPr>
          </w:p>
        </w:tc>
        <w:tc>
          <w:tcPr>
            <w:tcW w:w="507" w:type="dxa"/>
            <w:shd w:val="clear" w:color="auto" w:fill="auto"/>
            <w:vAlign w:val="center"/>
            <w:hideMark/>
          </w:tcPr>
          <w:p w14:paraId="27D249DD"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2.1</w:t>
            </w:r>
          </w:p>
        </w:tc>
        <w:tc>
          <w:tcPr>
            <w:tcW w:w="4016" w:type="dxa"/>
            <w:shd w:val="clear" w:color="auto" w:fill="auto"/>
            <w:vAlign w:val="center"/>
          </w:tcPr>
          <w:p w14:paraId="49686D9D"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 xml:space="preserve">SERVOMOTORS ED ENCODER OTTICI DIRETTAMENTE SUI CERCHI </w:t>
            </w:r>
          </w:p>
        </w:tc>
        <w:tc>
          <w:tcPr>
            <w:tcW w:w="830" w:type="dxa"/>
            <w:shd w:val="clear" w:color="auto" w:fill="auto"/>
            <w:vAlign w:val="center"/>
            <w:hideMark/>
          </w:tcPr>
          <w:p w14:paraId="46420111"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 </w:t>
            </w:r>
          </w:p>
        </w:tc>
        <w:tc>
          <w:tcPr>
            <w:tcW w:w="2060" w:type="dxa"/>
            <w:shd w:val="clear" w:color="auto" w:fill="auto"/>
            <w:vAlign w:val="center"/>
            <w:hideMark/>
          </w:tcPr>
          <w:p w14:paraId="6D2FCBA1" w14:textId="77777777" w:rsidR="00F01DD9" w:rsidRPr="004960F1" w:rsidRDefault="00F01DD9" w:rsidP="004960F1">
            <w:pPr>
              <w:jc w:val="center"/>
              <w:rPr>
                <w:rFonts w:ascii="Calibri" w:eastAsia="Times New Roman" w:hAnsi="Calibri" w:cs="Calibri"/>
                <w:smallCaps/>
                <w:szCs w:val="20"/>
              </w:rPr>
            </w:pPr>
          </w:p>
        </w:tc>
      </w:tr>
      <w:tr w:rsidR="00F01DD9" w:rsidRPr="004960F1" w14:paraId="62D722E3" w14:textId="77777777" w:rsidTr="00764B84">
        <w:trPr>
          <w:cantSplit/>
          <w:trHeight w:val="240"/>
        </w:trPr>
        <w:tc>
          <w:tcPr>
            <w:tcW w:w="350" w:type="dxa"/>
            <w:vMerge/>
            <w:shd w:val="clear" w:color="auto" w:fill="auto"/>
            <w:vAlign w:val="center"/>
          </w:tcPr>
          <w:p w14:paraId="300E11DE"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26D04A4A"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1FBECE27"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75F77CC4"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2.2</w:t>
            </w:r>
          </w:p>
        </w:tc>
        <w:tc>
          <w:tcPr>
            <w:tcW w:w="4016" w:type="dxa"/>
            <w:shd w:val="clear" w:color="auto" w:fill="auto"/>
            <w:vAlign w:val="center"/>
          </w:tcPr>
          <w:p w14:paraId="327A59CC"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ENCODERS OTTICI SU STEPPER MOTORS</w:t>
            </w:r>
          </w:p>
        </w:tc>
        <w:tc>
          <w:tcPr>
            <w:tcW w:w="830" w:type="dxa"/>
            <w:shd w:val="clear" w:color="auto" w:fill="auto"/>
            <w:vAlign w:val="center"/>
          </w:tcPr>
          <w:p w14:paraId="1AD3C4D9"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49337539" w14:textId="77777777" w:rsidR="00F01DD9" w:rsidRPr="004960F1" w:rsidRDefault="00F01DD9" w:rsidP="004960F1">
            <w:pPr>
              <w:jc w:val="center"/>
              <w:rPr>
                <w:rFonts w:ascii="Calibri" w:eastAsia="Times New Roman" w:hAnsi="Calibri" w:cs="Calibri"/>
                <w:smallCaps/>
                <w:szCs w:val="20"/>
              </w:rPr>
            </w:pPr>
          </w:p>
        </w:tc>
      </w:tr>
      <w:tr w:rsidR="00F01DD9" w:rsidRPr="004960F1" w14:paraId="184754B5" w14:textId="77777777" w:rsidTr="00764B84">
        <w:trPr>
          <w:cantSplit/>
          <w:trHeight w:val="240"/>
        </w:trPr>
        <w:tc>
          <w:tcPr>
            <w:tcW w:w="350" w:type="dxa"/>
            <w:vMerge/>
            <w:shd w:val="clear" w:color="auto" w:fill="auto"/>
            <w:vAlign w:val="center"/>
          </w:tcPr>
          <w:p w14:paraId="72625945"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4207A11B"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39BC5829"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098EDE16"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2.3</w:t>
            </w:r>
          </w:p>
        </w:tc>
        <w:tc>
          <w:tcPr>
            <w:tcW w:w="4016" w:type="dxa"/>
            <w:shd w:val="clear" w:color="auto" w:fill="auto"/>
            <w:vAlign w:val="center"/>
          </w:tcPr>
          <w:p w14:paraId="48EAA684"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ALTRE SOLUZIONI</w:t>
            </w:r>
          </w:p>
        </w:tc>
        <w:tc>
          <w:tcPr>
            <w:tcW w:w="830" w:type="dxa"/>
            <w:shd w:val="clear" w:color="auto" w:fill="auto"/>
            <w:vAlign w:val="center"/>
          </w:tcPr>
          <w:p w14:paraId="6D02FC74"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269BDA90" w14:textId="77777777" w:rsidR="00F01DD9" w:rsidRPr="004960F1" w:rsidRDefault="00F01DD9" w:rsidP="004960F1">
            <w:pPr>
              <w:jc w:val="center"/>
              <w:rPr>
                <w:rFonts w:ascii="Calibri" w:eastAsia="Times New Roman" w:hAnsi="Calibri" w:cs="Calibri"/>
                <w:smallCaps/>
                <w:szCs w:val="20"/>
              </w:rPr>
            </w:pPr>
          </w:p>
        </w:tc>
      </w:tr>
      <w:tr w:rsidR="00F01DD9" w:rsidRPr="004960F1" w14:paraId="054A6549" w14:textId="77777777" w:rsidTr="00764B84">
        <w:trPr>
          <w:cantSplit/>
          <w:trHeight w:val="248"/>
        </w:trPr>
        <w:tc>
          <w:tcPr>
            <w:tcW w:w="350" w:type="dxa"/>
            <w:vMerge w:val="restart"/>
            <w:shd w:val="clear" w:color="auto" w:fill="auto"/>
            <w:vAlign w:val="center"/>
          </w:tcPr>
          <w:p w14:paraId="038957AF"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3</w:t>
            </w:r>
          </w:p>
        </w:tc>
        <w:tc>
          <w:tcPr>
            <w:tcW w:w="2019" w:type="dxa"/>
            <w:vMerge w:val="restart"/>
            <w:shd w:val="clear" w:color="auto" w:fill="auto"/>
            <w:vAlign w:val="center"/>
          </w:tcPr>
          <w:p w14:paraId="46F58354"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MOVIMENTO DETECTOR SU BRACCIO IN-PLANE</w:t>
            </w:r>
          </w:p>
        </w:tc>
        <w:tc>
          <w:tcPr>
            <w:tcW w:w="561" w:type="dxa"/>
            <w:vMerge w:val="restart"/>
            <w:shd w:val="clear" w:color="auto" w:fill="auto"/>
            <w:vAlign w:val="center"/>
          </w:tcPr>
          <w:p w14:paraId="53BC148B" w14:textId="6DB81C62"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716CE8F7"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3.1</w:t>
            </w:r>
          </w:p>
        </w:tc>
        <w:tc>
          <w:tcPr>
            <w:tcW w:w="4016" w:type="dxa"/>
            <w:shd w:val="clear" w:color="auto" w:fill="auto"/>
            <w:vAlign w:val="center"/>
          </w:tcPr>
          <w:p w14:paraId="7A324F14"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MOVIMENTO EQUATORIALE E MERIDANO SIMULTANEI</w:t>
            </w:r>
          </w:p>
        </w:tc>
        <w:tc>
          <w:tcPr>
            <w:tcW w:w="830" w:type="dxa"/>
            <w:shd w:val="clear" w:color="auto" w:fill="auto"/>
            <w:vAlign w:val="center"/>
          </w:tcPr>
          <w:p w14:paraId="77109C23"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5342DDE1" w14:textId="77777777" w:rsidR="00F01DD9" w:rsidRPr="004960F1" w:rsidRDefault="00F01DD9" w:rsidP="004960F1">
            <w:pPr>
              <w:jc w:val="center"/>
              <w:rPr>
                <w:rFonts w:ascii="Calibri" w:eastAsia="Times New Roman" w:hAnsi="Calibri" w:cs="Calibri"/>
                <w:smallCaps/>
                <w:szCs w:val="20"/>
              </w:rPr>
            </w:pPr>
          </w:p>
        </w:tc>
      </w:tr>
      <w:tr w:rsidR="00F01DD9" w:rsidRPr="004960F1" w14:paraId="52E81C1E" w14:textId="77777777" w:rsidTr="00764B84">
        <w:trPr>
          <w:cantSplit/>
          <w:trHeight w:val="247"/>
        </w:trPr>
        <w:tc>
          <w:tcPr>
            <w:tcW w:w="350" w:type="dxa"/>
            <w:vMerge/>
            <w:shd w:val="clear" w:color="auto" w:fill="auto"/>
            <w:vAlign w:val="center"/>
          </w:tcPr>
          <w:p w14:paraId="121C50CD"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6354938D"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3EAD6236"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1C9D913A"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3.2</w:t>
            </w:r>
          </w:p>
        </w:tc>
        <w:tc>
          <w:tcPr>
            <w:tcW w:w="4016" w:type="dxa"/>
            <w:shd w:val="clear" w:color="auto" w:fill="auto"/>
            <w:vAlign w:val="center"/>
          </w:tcPr>
          <w:p w14:paraId="63D92F37"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MOVIMENTO EQUATORIALE E MERIDIANO SEQUENZIALI</w:t>
            </w:r>
          </w:p>
        </w:tc>
        <w:tc>
          <w:tcPr>
            <w:tcW w:w="830" w:type="dxa"/>
            <w:shd w:val="clear" w:color="auto" w:fill="auto"/>
            <w:vAlign w:val="center"/>
          </w:tcPr>
          <w:p w14:paraId="1DF54652"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65977C7F" w14:textId="77777777" w:rsidR="00F01DD9" w:rsidRPr="004960F1" w:rsidRDefault="00F01DD9" w:rsidP="004960F1">
            <w:pPr>
              <w:jc w:val="center"/>
              <w:rPr>
                <w:rFonts w:ascii="Calibri" w:eastAsia="Times New Roman" w:hAnsi="Calibri" w:cs="Calibri"/>
                <w:smallCaps/>
                <w:szCs w:val="20"/>
              </w:rPr>
            </w:pPr>
          </w:p>
        </w:tc>
      </w:tr>
      <w:tr w:rsidR="00F01DD9" w:rsidRPr="004960F1" w14:paraId="295494F3" w14:textId="77777777" w:rsidTr="00764B84">
        <w:trPr>
          <w:cantSplit/>
          <w:trHeight w:val="368"/>
        </w:trPr>
        <w:tc>
          <w:tcPr>
            <w:tcW w:w="350" w:type="dxa"/>
            <w:vMerge w:val="restart"/>
            <w:shd w:val="clear" w:color="auto" w:fill="auto"/>
            <w:vAlign w:val="center"/>
          </w:tcPr>
          <w:p w14:paraId="2D8B82A4"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4</w:t>
            </w:r>
          </w:p>
        </w:tc>
        <w:tc>
          <w:tcPr>
            <w:tcW w:w="2019" w:type="dxa"/>
            <w:vMerge w:val="restart"/>
            <w:shd w:val="clear" w:color="auto" w:fill="auto"/>
            <w:vAlign w:val="center"/>
          </w:tcPr>
          <w:p w14:paraId="5C1F9BF4"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DI APERTURA DELLE FENDITURE INCIDENTI</w:t>
            </w:r>
          </w:p>
        </w:tc>
        <w:tc>
          <w:tcPr>
            <w:tcW w:w="561" w:type="dxa"/>
            <w:vMerge w:val="restart"/>
            <w:shd w:val="clear" w:color="auto" w:fill="auto"/>
            <w:vAlign w:val="center"/>
          </w:tcPr>
          <w:p w14:paraId="43AEB954" w14:textId="013CCAF2"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2108B59E"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4.1</w:t>
            </w:r>
          </w:p>
        </w:tc>
        <w:tc>
          <w:tcPr>
            <w:tcW w:w="4016" w:type="dxa"/>
            <w:shd w:val="clear" w:color="auto" w:fill="auto"/>
            <w:vAlign w:val="center"/>
          </w:tcPr>
          <w:p w14:paraId="662C29AA"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COPERTO: 0.03</w:t>
            </w:r>
            <w:r w:rsidRPr="004960F1">
              <w:rPr>
                <w:rFonts w:ascii="Calibri" w:hAnsi="Calibri" w:cs="Arial"/>
                <w:szCs w:val="22"/>
                <w:lang w:eastAsia="en-US"/>
              </w:rPr>
              <w:t xml:space="preserve"> mm – 11 mm</w:t>
            </w:r>
          </w:p>
        </w:tc>
        <w:tc>
          <w:tcPr>
            <w:tcW w:w="830" w:type="dxa"/>
            <w:shd w:val="clear" w:color="auto" w:fill="auto"/>
            <w:vAlign w:val="center"/>
          </w:tcPr>
          <w:p w14:paraId="47475299"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16388A61" w14:textId="77777777" w:rsidR="00F01DD9" w:rsidRPr="004960F1" w:rsidRDefault="00F01DD9" w:rsidP="004960F1">
            <w:pPr>
              <w:jc w:val="center"/>
              <w:rPr>
                <w:rFonts w:ascii="Calibri" w:eastAsia="Times New Roman" w:hAnsi="Calibri" w:cs="Calibri"/>
                <w:smallCaps/>
                <w:szCs w:val="20"/>
              </w:rPr>
            </w:pPr>
          </w:p>
        </w:tc>
      </w:tr>
      <w:tr w:rsidR="00F01DD9" w:rsidRPr="004960F1" w14:paraId="6B18C022" w14:textId="77777777" w:rsidTr="00764B84">
        <w:trPr>
          <w:cantSplit/>
          <w:trHeight w:val="180"/>
        </w:trPr>
        <w:tc>
          <w:tcPr>
            <w:tcW w:w="350" w:type="dxa"/>
            <w:vMerge/>
            <w:shd w:val="clear" w:color="auto" w:fill="auto"/>
            <w:vAlign w:val="center"/>
          </w:tcPr>
          <w:p w14:paraId="2CE2FFA7"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1B766730"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286154C9"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38FE6D46"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4.2</w:t>
            </w:r>
          </w:p>
        </w:tc>
        <w:tc>
          <w:tcPr>
            <w:tcW w:w="4016" w:type="dxa"/>
            <w:shd w:val="clear" w:color="auto" w:fill="auto"/>
            <w:vAlign w:val="center"/>
          </w:tcPr>
          <w:p w14:paraId="13B2F07F"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COPERTO: 0.05</w:t>
            </w:r>
            <w:r w:rsidRPr="004960F1">
              <w:rPr>
                <w:rFonts w:ascii="Calibri" w:hAnsi="Calibri" w:cs="Arial"/>
                <w:szCs w:val="22"/>
                <w:lang w:eastAsia="en-US"/>
              </w:rPr>
              <w:t xml:space="preserve"> mm – 10 mm</w:t>
            </w:r>
          </w:p>
        </w:tc>
        <w:tc>
          <w:tcPr>
            <w:tcW w:w="830" w:type="dxa"/>
            <w:shd w:val="clear" w:color="auto" w:fill="auto"/>
            <w:vAlign w:val="center"/>
          </w:tcPr>
          <w:p w14:paraId="52C0F859"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500461B9" w14:textId="77777777" w:rsidR="00F01DD9" w:rsidRPr="004960F1" w:rsidRDefault="00F01DD9" w:rsidP="004960F1">
            <w:pPr>
              <w:jc w:val="center"/>
              <w:rPr>
                <w:rFonts w:ascii="Calibri" w:eastAsia="Times New Roman" w:hAnsi="Calibri" w:cs="Calibri"/>
                <w:smallCaps/>
                <w:szCs w:val="20"/>
              </w:rPr>
            </w:pPr>
          </w:p>
        </w:tc>
      </w:tr>
      <w:tr w:rsidR="00F01DD9" w:rsidRPr="004960F1" w14:paraId="51BC03D2" w14:textId="77777777" w:rsidTr="00764B84">
        <w:trPr>
          <w:cantSplit/>
          <w:trHeight w:val="180"/>
        </w:trPr>
        <w:tc>
          <w:tcPr>
            <w:tcW w:w="350" w:type="dxa"/>
            <w:vMerge/>
            <w:shd w:val="clear" w:color="auto" w:fill="auto"/>
            <w:vAlign w:val="center"/>
          </w:tcPr>
          <w:p w14:paraId="2F8FD99B"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3C9BCF86"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407514B5"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66A8331A"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4.3</w:t>
            </w:r>
          </w:p>
        </w:tc>
        <w:tc>
          <w:tcPr>
            <w:tcW w:w="4016" w:type="dxa"/>
            <w:shd w:val="clear" w:color="auto" w:fill="auto"/>
            <w:vAlign w:val="center"/>
          </w:tcPr>
          <w:p w14:paraId="5DBD53FF"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COPERTO: inferiore a 0.05</w:t>
            </w:r>
            <w:r w:rsidRPr="004960F1">
              <w:rPr>
                <w:rFonts w:ascii="Calibri" w:hAnsi="Calibri" w:cs="Arial"/>
                <w:szCs w:val="22"/>
                <w:lang w:eastAsia="en-US"/>
              </w:rPr>
              <w:t xml:space="preserve"> mm – 10 mm</w:t>
            </w:r>
          </w:p>
        </w:tc>
        <w:tc>
          <w:tcPr>
            <w:tcW w:w="830" w:type="dxa"/>
            <w:shd w:val="clear" w:color="auto" w:fill="auto"/>
            <w:vAlign w:val="center"/>
          </w:tcPr>
          <w:p w14:paraId="434C3886"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5E21532E" w14:textId="77777777" w:rsidR="00F01DD9" w:rsidRPr="004960F1" w:rsidRDefault="00F01DD9" w:rsidP="004960F1">
            <w:pPr>
              <w:jc w:val="center"/>
              <w:rPr>
                <w:rFonts w:ascii="Calibri" w:eastAsia="Times New Roman" w:hAnsi="Calibri" w:cs="Calibri"/>
                <w:smallCaps/>
                <w:szCs w:val="20"/>
              </w:rPr>
            </w:pPr>
          </w:p>
        </w:tc>
      </w:tr>
      <w:tr w:rsidR="00F01DD9" w:rsidRPr="004960F1" w14:paraId="3CAB04DD" w14:textId="77777777" w:rsidTr="00764B84">
        <w:trPr>
          <w:cantSplit/>
          <w:trHeight w:val="368"/>
        </w:trPr>
        <w:tc>
          <w:tcPr>
            <w:tcW w:w="350" w:type="dxa"/>
            <w:vMerge w:val="restart"/>
            <w:shd w:val="clear" w:color="auto" w:fill="auto"/>
            <w:vAlign w:val="center"/>
          </w:tcPr>
          <w:p w14:paraId="34EB7677"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5</w:t>
            </w:r>
          </w:p>
        </w:tc>
        <w:tc>
          <w:tcPr>
            <w:tcW w:w="2019" w:type="dxa"/>
            <w:vMerge w:val="restart"/>
            <w:shd w:val="clear" w:color="auto" w:fill="auto"/>
            <w:vAlign w:val="center"/>
          </w:tcPr>
          <w:p w14:paraId="482C91A4"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Area Attiva (A) del rivelatore Raggi X-2d</w:t>
            </w:r>
          </w:p>
        </w:tc>
        <w:tc>
          <w:tcPr>
            <w:tcW w:w="561" w:type="dxa"/>
            <w:vMerge w:val="restart"/>
            <w:shd w:val="clear" w:color="auto" w:fill="auto"/>
            <w:vAlign w:val="center"/>
          </w:tcPr>
          <w:p w14:paraId="70DC1552" w14:textId="6BB20CC3"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462AD556"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5.1</w:t>
            </w:r>
          </w:p>
        </w:tc>
        <w:tc>
          <w:tcPr>
            <w:tcW w:w="4016" w:type="dxa"/>
            <w:shd w:val="clear" w:color="auto" w:fill="auto"/>
            <w:vAlign w:val="center"/>
          </w:tcPr>
          <w:p w14:paraId="74472978"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 xml:space="preserve">A≥ 2980 </w:t>
            </w:r>
            <w:r w:rsidRPr="004960F1">
              <w:rPr>
                <w:rFonts w:ascii="Calibri" w:hAnsi="Calibri" w:cs="Arial"/>
                <w:szCs w:val="22"/>
                <w:lang w:eastAsia="en-US"/>
              </w:rPr>
              <w:t xml:space="preserve"> mm</w:t>
            </w:r>
            <w:r w:rsidRPr="004960F1">
              <w:rPr>
                <w:rFonts w:ascii="Calibri" w:hAnsi="Calibri" w:cs="Arial"/>
                <w:szCs w:val="22"/>
                <w:vertAlign w:val="superscript"/>
                <w:lang w:eastAsia="en-US"/>
              </w:rPr>
              <w:t>2</w:t>
            </w:r>
          </w:p>
        </w:tc>
        <w:tc>
          <w:tcPr>
            <w:tcW w:w="830" w:type="dxa"/>
            <w:shd w:val="clear" w:color="auto" w:fill="auto"/>
            <w:vAlign w:val="center"/>
          </w:tcPr>
          <w:p w14:paraId="690EC9A4"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775A8BE4" w14:textId="77777777" w:rsidR="00F01DD9" w:rsidRPr="004960F1" w:rsidRDefault="00F01DD9" w:rsidP="004960F1">
            <w:pPr>
              <w:jc w:val="center"/>
              <w:rPr>
                <w:rFonts w:ascii="Calibri" w:eastAsia="Times New Roman" w:hAnsi="Calibri" w:cs="Calibri"/>
                <w:smallCaps/>
                <w:szCs w:val="20"/>
              </w:rPr>
            </w:pPr>
          </w:p>
        </w:tc>
      </w:tr>
      <w:tr w:rsidR="00F01DD9" w:rsidRPr="004960F1" w14:paraId="1D4736B7" w14:textId="77777777" w:rsidTr="00764B84">
        <w:trPr>
          <w:cantSplit/>
          <w:trHeight w:val="180"/>
        </w:trPr>
        <w:tc>
          <w:tcPr>
            <w:tcW w:w="350" w:type="dxa"/>
            <w:vMerge/>
            <w:shd w:val="clear" w:color="auto" w:fill="auto"/>
            <w:vAlign w:val="center"/>
          </w:tcPr>
          <w:p w14:paraId="07E65460"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2A3FA24B"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6641F2A8"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0B0707F4"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5.2</w:t>
            </w:r>
          </w:p>
        </w:tc>
        <w:tc>
          <w:tcPr>
            <w:tcW w:w="4016" w:type="dxa"/>
            <w:shd w:val="clear" w:color="auto" w:fill="auto"/>
            <w:vAlign w:val="center"/>
          </w:tcPr>
          <w:p w14:paraId="27C8C4DA"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 xml:space="preserve">1475 </w:t>
            </w:r>
            <w:r w:rsidRPr="004960F1">
              <w:rPr>
                <w:rFonts w:ascii="Calibri" w:hAnsi="Calibri" w:cs="Arial"/>
                <w:szCs w:val="22"/>
                <w:lang w:eastAsia="en-US"/>
              </w:rPr>
              <w:t xml:space="preserve"> mm</w:t>
            </w:r>
            <w:r w:rsidRPr="004960F1">
              <w:rPr>
                <w:rFonts w:ascii="Calibri" w:hAnsi="Calibri" w:cs="Arial"/>
                <w:szCs w:val="22"/>
                <w:vertAlign w:val="superscript"/>
                <w:lang w:eastAsia="en-US"/>
              </w:rPr>
              <w:t>2</w:t>
            </w:r>
            <w:r w:rsidRPr="004960F1">
              <w:rPr>
                <w:rFonts w:ascii="Calibri" w:eastAsia="Times New Roman" w:hAnsi="Calibri" w:cs="Calibri"/>
                <w:smallCaps/>
                <w:szCs w:val="20"/>
              </w:rPr>
              <w:t xml:space="preserve">&lt;A&lt;2980 </w:t>
            </w:r>
            <w:r w:rsidRPr="004960F1">
              <w:rPr>
                <w:rFonts w:ascii="Calibri" w:hAnsi="Calibri" w:cs="Arial"/>
                <w:szCs w:val="22"/>
                <w:lang w:eastAsia="en-US"/>
              </w:rPr>
              <w:t xml:space="preserve"> mm</w:t>
            </w:r>
            <w:r w:rsidRPr="004960F1">
              <w:rPr>
                <w:rFonts w:ascii="Calibri" w:hAnsi="Calibri" w:cs="Arial"/>
                <w:szCs w:val="22"/>
                <w:vertAlign w:val="superscript"/>
                <w:lang w:eastAsia="en-US"/>
              </w:rPr>
              <w:t>2</w:t>
            </w:r>
          </w:p>
        </w:tc>
        <w:tc>
          <w:tcPr>
            <w:tcW w:w="830" w:type="dxa"/>
            <w:shd w:val="clear" w:color="auto" w:fill="auto"/>
            <w:vAlign w:val="center"/>
          </w:tcPr>
          <w:p w14:paraId="5C34B549"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6D1BA668" w14:textId="77777777" w:rsidR="00F01DD9" w:rsidRPr="004960F1" w:rsidRDefault="00F01DD9" w:rsidP="004960F1">
            <w:pPr>
              <w:jc w:val="center"/>
              <w:rPr>
                <w:rFonts w:ascii="Calibri" w:eastAsia="Times New Roman" w:hAnsi="Calibri" w:cs="Calibri"/>
                <w:smallCaps/>
                <w:szCs w:val="20"/>
              </w:rPr>
            </w:pPr>
          </w:p>
        </w:tc>
      </w:tr>
      <w:tr w:rsidR="00F01DD9" w:rsidRPr="004960F1" w14:paraId="7BCEC016" w14:textId="77777777" w:rsidTr="00764B84">
        <w:trPr>
          <w:cantSplit/>
          <w:trHeight w:val="180"/>
        </w:trPr>
        <w:tc>
          <w:tcPr>
            <w:tcW w:w="350" w:type="dxa"/>
            <w:vMerge/>
            <w:shd w:val="clear" w:color="auto" w:fill="auto"/>
            <w:vAlign w:val="center"/>
          </w:tcPr>
          <w:p w14:paraId="500ACD77"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497936E8"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4A3C329B"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026E335D"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5.3</w:t>
            </w:r>
          </w:p>
        </w:tc>
        <w:tc>
          <w:tcPr>
            <w:tcW w:w="4016" w:type="dxa"/>
            <w:shd w:val="clear" w:color="auto" w:fill="auto"/>
            <w:vAlign w:val="center"/>
          </w:tcPr>
          <w:p w14:paraId="58B51C19"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 xml:space="preserve">A≤1475 </w:t>
            </w:r>
            <w:r w:rsidRPr="004960F1">
              <w:rPr>
                <w:rFonts w:ascii="Calibri" w:hAnsi="Calibri" w:cs="Arial"/>
                <w:szCs w:val="22"/>
                <w:lang w:eastAsia="en-US"/>
              </w:rPr>
              <w:t xml:space="preserve"> mm</w:t>
            </w:r>
            <w:r w:rsidRPr="004960F1">
              <w:rPr>
                <w:rFonts w:ascii="Calibri" w:hAnsi="Calibri" w:cs="Arial"/>
                <w:szCs w:val="22"/>
                <w:vertAlign w:val="superscript"/>
                <w:lang w:eastAsia="en-US"/>
              </w:rPr>
              <w:t>2</w:t>
            </w:r>
          </w:p>
        </w:tc>
        <w:tc>
          <w:tcPr>
            <w:tcW w:w="830" w:type="dxa"/>
            <w:shd w:val="clear" w:color="auto" w:fill="auto"/>
            <w:vAlign w:val="center"/>
          </w:tcPr>
          <w:p w14:paraId="3703D675"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29471C26" w14:textId="77777777" w:rsidR="00F01DD9" w:rsidRPr="004960F1" w:rsidRDefault="00F01DD9" w:rsidP="004960F1">
            <w:pPr>
              <w:jc w:val="center"/>
              <w:rPr>
                <w:rFonts w:ascii="Calibri" w:eastAsia="Times New Roman" w:hAnsi="Calibri" w:cs="Calibri"/>
                <w:smallCaps/>
                <w:szCs w:val="20"/>
              </w:rPr>
            </w:pPr>
          </w:p>
        </w:tc>
      </w:tr>
      <w:tr w:rsidR="00F01DD9" w:rsidRPr="004960F1" w14:paraId="2040E499" w14:textId="77777777" w:rsidTr="00764B84">
        <w:trPr>
          <w:cantSplit/>
          <w:trHeight w:val="180"/>
        </w:trPr>
        <w:tc>
          <w:tcPr>
            <w:tcW w:w="350" w:type="dxa"/>
            <w:vMerge w:val="restart"/>
            <w:shd w:val="clear" w:color="auto" w:fill="auto"/>
            <w:vAlign w:val="center"/>
          </w:tcPr>
          <w:p w14:paraId="45AC11F7"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6</w:t>
            </w:r>
          </w:p>
        </w:tc>
        <w:tc>
          <w:tcPr>
            <w:tcW w:w="2019" w:type="dxa"/>
            <w:vMerge w:val="restart"/>
            <w:shd w:val="clear" w:color="auto" w:fill="auto"/>
            <w:vAlign w:val="center"/>
          </w:tcPr>
          <w:p w14:paraId="753A01E0"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DI APERTURA DELLE FENDITURE RICEVENTI</w:t>
            </w:r>
          </w:p>
        </w:tc>
        <w:tc>
          <w:tcPr>
            <w:tcW w:w="561" w:type="dxa"/>
            <w:vMerge w:val="restart"/>
            <w:shd w:val="clear" w:color="auto" w:fill="auto"/>
            <w:vAlign w:val="center"/>
          </w:tcPr>
          <w:p w14:paraId="4D66E3B6" w14:textId="75A35623"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7F3AA856"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6.1</w:t>
            </w:r>
          </w:p>
        </w:tc>
        <w:tc>
          <w:tcPr>
            <w:tcW w:w="4016" w:type="dxa"/>
            <w:shd w:val="clear" w:color="auto" w:fill="auto"/>
            <w:vAlign w:val="center"/>
          </w:tcPr>
          <w:p w14:paraId="0858E8AD"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COPERTO: 0.05</w:t>
            </w:r>
            <w:r w:rsidRPr="004960F1">
              <w:rPr>
                <w:rFonts w:ascii="Calibri" w:hAnsi="Calibri" w:cs="Arial"/>
                <w:szCs w:val="22"/>
                <w:lang w:eastAsia="en-US"/>
              </w:rPr>
              <w:t xml:space="preserve"> mm – 20 mm</w:t>
            </w:r>
          </w:p>
        </w:tc>
        <w:tc>
          <w:tcPr>
            <w:tcW w:w="830" w:type="dxa"/>
            <w:shd w:val="clear" w:color="auto" w:fill="auto"/>
            <w:vAlign w:val="center"/>
          </w:tcPr>
          <w:p w14:paraId="55E2EB05"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7D5F052A" w14:textId="77777777" w:rsidR="00F01DD9" w:rsidRPr="004960F1" w:rsidRDefault="00F01DD9" w:rsidP="004960F1">
            <w:pPr>
              <w:jc w:val="center"/>
              <w:rPr>
                <w:rFonts w:ascii="Calibri" w:eastAsia="Times New Roman" w:hAnsi="Calibri" w:cs="Calibri"/>
                <w:smallCaps/>
                <w:szCs w:val="20"/>
              </w:rPr>
            </w:pPr>
          </w:p>
        </w:tc>
      </w:tr>
      <w:tr w:rsidR="00F01DD9" w:rsidRPr="004960F1" w14:paraId="46B56473" w14:textId="77777777" w:rsidTr="00764B84">
        <w:trPr>
          <w:cantSplit/>
          <w:trHeight w:val="240"/>
        </w:trPr>
        <w:tc>
          <w:tcPr>
            <w:tcW w:w="350" w:type="dxa"/>
            <w:vMerge/>
            <w:shd w:val="clear" w:color="auto" w:fill="auto"/>
            <w:vAlign w:val="center"/>
          </w:tcPr>
          <w:p w14:paraId="748E889C"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1B1BD05F"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15157E31"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7496E1AF"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6.2</w:t>
            </w:r>
          </w:p>
        </w:tc>
        <w:tc>
          <w:tcPr>
            <w:tcW w:w="4016" w:type="dxa"/>
            <w:shd w:val="clear" w:color="auto" w:fill="auto"/>
            <w:vAlign w:val="center"/>
          </w:tcPr>
          <w:p w14:paraId="5B5CE624"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COPERTO: 0.1</w:t>
            </w:r>
            <w:r w:rsidRPr="004960F1">
              <w:rPr>
                <w:rFonts w:ascii="Calibri" w:hAnsi="Calibri" w:cs="Arial"/>
                <w:szCs w:val="22"/>
                <w:lang w:eastAsia="en-US"/>
              </w:rPr>
              <w:t xml:space="preserve"> mm – 15 mm</w:t>
            </w:r>
          </w:p>
        </w:tc>
        <w:tc>
          <w:tcPr>
            <w:tcW w:w="830" w:type="dxa"/>
            <w:shd w:val="clear" w:color="auto" w:fill="auto"/>
            <w:vAlign w:val="center"/>
          </w:tcPr>
          <w:p w14:paraId="15F5DEC1"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146F4644" w14:textId="77777777" w:rsidR="00F01DD9" w:rsidRPr="004960F1" w:rsidRDefault="00F01DD9" w:rsidP="004960F1">
            <w:pPr>
              <w:jc w:val="center"/>
              <w:rPr>
                <w:rFonts w:ascii="Calibri" w:eastAsia="Times New Roman" w:hAnsi="Calibri" w:cs="Calibri"/>
                <w:smallCaps/>
                <w:szCs w:val="20"/>
              </w:rPr>
            </w:pPr>
          </w:p>
        </w:tc>
      </w:tr>
      <w:tr w:rsidR="00F01DD9" w:rsidRPr="004960F1" w14:paraId="48D84FB3" w14:textId="77777777" w:rsidTr="00764B84">
        <w:trPr>
          <w:cantSplit/>
          <w:trHeight w:val="240"/>
        </w:trPr>
        <w:tc>
          <w:tcPr>
            <w:tcW w:w="350" w:type="dxa"/>
            <w:vMerge/>
            <w:shd w:val="clear" w:color="auto" w:fill="auto"/>
            <w:vAlign w:val="center"/>
          </w:tcPr>
          <w:p w14:paraId="37DB6160"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7633724B"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2EB49FF5"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62694574"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6.3</w:t>
            </w:r>
          </w:p>
        </w:tc>
        <w:tc>
          <w:tcPr>
            <w:tcW w:w="4016" w:type="dxa"/>
            <w:shd w:val="clear" w:color="auto" w:fill="auto"/>
            <w:vAlign w:val="center"/>
          </w:tcPr>
          <w:p w14:paraId="7B9A6FF8"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RANGE COPERTO: inferiore a 0.1</w:t>
            </w:r>
            <w:r w:rsidRPr="004960F1">
              <w:rPr>
                <w:rFonts w:ascii="Calibri" w:hAnsi="Calibri" w:cs="Arial"/>
                <w:szCs w:val="22"/>
                <w:lang w:eastAsia="en-US"/>
              </w:rPr>
              <w:t xml:space="preserve"> mm – 15 mm</w:t>
            </w:r>
          </w:p>
        </w:tc>
        <w:tc>
          <w:tcPr>
            <w:tcW w:w="830" w:type="dxa"/>
            <w:shd w:val="clear" w:color="auto" w:fill="auto"/>
            <w:vAlign w:val="center"/>
          </w:tcPr>
          <w:p w14:paraId="6EC66E75"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4D8877F6" w14:textId="77777777" w:rsidR="00F01DD9" w:rsidRPr="004960F1" w:rsidRDefault="00F01DD9" w:rsidP="004960F1">
            <w:pPr>
              <w:jc w:val="center"/>
              <w:rPr>
                <w:rFonts w:ascii="Calibri" w:eastAsia="Times New Roman" w:hAnsi="Calibri" w:cs="Calibri"/>
                <w:smallCaps/>
                <w:szCs w:val="20"/>
              </w:rPr>
            </w:pPr>
          </w:p>
        </w:tc>
      </w:tr>
      <w:tr w:rsidR="00F01DD9" w:rsidRPr="004960F1" w14:paraId="06D984F7" w14:textId="77777777" w:rsidTr="00764B84">
        <w:trPr>
          <w:cantSplit/>
          <w:trHeight w:val="165"/>
        </w:trPr>
        <w:tc>
          <w:tcPr>
            <w:tcW w:w="350" w:type="dxa"/>
            <w:vMerge w:val="restart"/>
            <w:shd w:val="clear" w:color="auto" w:fill="auto"/>
            <w:vAlign w:val="center"/>
          </w:tcPr>
          <w:p w14:paraId="2D7654C7"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7</w:t>
            </w:r>
          </w:p>
        </w:tc>
        <w:tc>
          <w:tcPr>
            <w:tcW w:w="2019" w:type="dxa"/>
            <w:vMerge w:val="restart"/>
            <w:shd w:val="clear" w:color="auto" w:fill="auto"/>
            <w:vAlign w:val="center"/>
          </w:tcPr>
          <w:p w14:paraId="2F9F2C76"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FENDITURE SOLLER FASCIO SECONDARIO IN-PLANE</w:t>
            </w:r>
          </w:p>
        </w:tc>
        <w:tc>
          <w:tcPr>
            <w:tcW w:w="561" w:type="dxa"/>
            <w:vMerge w:val="restart"/>
            <w:shd w:val="clear" w:color="auto" w:fill="auto"/>
            <w:vAlign w:val="center"/>
          </w:tcPr>
          <w:p w14:paraId="0879805D" w14:textId="4C987D6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383E2CED"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7.1</w:t>
            </w:r>
          </w:p>
        </w:tc>
        <w:tc>
          <w:tcPr>
            <w:tcW w:w="4016" w:type="dxa"/>
            <w:shd w:val="clear" w:color="auto" w:fill="auto"/>
            <w:vAlign w:val="center"/>
          </w:tcPr>
          <w:p w14:paraId="444E6254"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COLLIMAZIONE ≤ 0.11°</w:t>
            </w:r>
          </w:p>
        </w:tc>
        <w:tc>
          <w:tcPr>
            <w:tcW w:w="830" w:type="dxa"/>
            <w:shd w:val="clear" w:color="auto" w:fill="auto"/>
            <w:vAlign w:val="center"/>
          </w:tcPr>
          <w:p w14:paraId="0E1F0F61"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589DAE10" w14:textId="77777777" w:rsidR="00F01DD9" w:rsidRPr="004960F1" w:rsidRDefault="00F01DD9" w:rsidP="004960F1">
            <w:pPr>
              <w:jc w:val="center"/>
              <w:rPr>
                <w:rFonts w:ascii="Calibri" w:eastAsia="Times New Roman" w:hAnsi="Calibri" w:cs="Calibri"/>
                <w:smallCaps/>
                <w:szCs w:val="20"/>
              </w:rPr>
            </w:pPr>
          </w:p>
        </w:tc>
      </w:tr>
      <w:tr w:rsidR="00F01DD9" w:rsidRPr="004960F1" w14:paraId="3866EB1E" w14:textId="77777777" w:rsidTr="00764B84">
        <w:trPr>
          <w:cantSplit/>
          <w:trHeight w:val="165"/>
        </w:trPr>
        <w:tc>
          <w:tcPr>
            <w:tcW w:w="350" w:type="dxa"/>
            <w:vMerge/>
            <w:shd w:val="clear" w:color="auto" w:fill="auto"/>
            <w:vAlign w:val="center"/>
          </w:tcPr>
          <w:p w14:paraId="61CEBDB6"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5350E1FB"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60FA457B"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7C485DB7"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7.2</w:t>
            </w:r>
          </w:p>
        </w:tc>
        <w:tc>
          <w:tcPr>
            <w:tcW w:w="4016" w:type="dxa"/>
            <w:shd w:val="clear" w:color="auto" w:fill="auto"/>
            <w:vAlign w:val="center"/>
          </w:tcPr>
          <w:p w14:paraId="7F40341B"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0.11°≤ COLLIMAZIONE  ≤ 0.2°</w:t>
            </w:r>
          </w:p>
        </w:tc>
        <w:tc>
          <w:tcPr>
            <w:tcW w:w="830" w:type="dxa"/>
            <w:shd w:val="clear" w:color="auto" w:fill="auto"/>
            <w:vAlign w:val="center"/>
          </w:tcPr>
          <w:p w14:paraId="5D1BEF1C"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13B0F664" w14:textId="77777777" w:rsidR="00F01DD9" w:rsidRPr="004960F1" w:rsidRDefault="00F01DD9" w:rsidP="004960F1">
            <w:pPr>
              <w:jc w:val="center"/>
              <w:rPr>
                <w:rFonts w:ascii="Calibri" w:eastAsia="Times New Roman" w:hAnsi="Calibri" w:cs="Calibri"/>
                <w:smallCaps/>
                <w:szCs w:val="20"/>
              </w:rPr>
            </w:pPr>
          </w:p>
        </w:tc>
      </w:tr>
      <w:tr w:rsidR="00F01DD9" w:rsidRPr="004960F1" w14:paraId="5AC732C5" w14:textId="77777777" w:rsidTr="00764B84">
        <w:trPr>
          <w:cantSplit/>
          <w:trHeight w:val="165"/>
        </w:trPr>
        <w:tc>
          <w:tcPr>
            <w:tcW w:w="350" w:type="dxa"/>
            <w:vMerge/>
            <w:shd w:val="clear" w:color="auto" w:fill="auto"/>
            <w:vAlign w:val="center"/>
          </w:tcPr>
          <w:p w14:paraId="5F56ADEC"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1B5B1047"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0F8C2998"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0F246FBC"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7.3</w:t>
            </w:r>
          </w:p>
        </w:tc>
        <w:tc>
          <w:tcPr>
            <w:tcW w:w="4016" w:type="dxa"/>
            <w:shd w:val="clear" w:color="auto" w:fill="auto"/>
            <w:vAlign w:val="center"/>
          </w:tcPr>
          <w:p w14:paraId="03DF25AA"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COLLIMAZIONE  ≤ 0.2°</w:t>
            </w:r>
          </w:p>
        </w:tc>
        <w:tc>
          <w:tcPr>
            <w:tcW w:w="830" w:type="dxa"/>
            <w:shd w:val="clear" w:color="auto" w:fill="auto"/>
            <w:vAlign w:val="center"/>
          </w:tcPr>
          <w:p w14:paraId="22B49E3C"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06273579" w14:textId="77777777" w:rsidR="00F01DD9" w:rsidRPr="004960F1" w:rsidRDefault="00F01DD9" w:rsidP="004960F1">
            <w:pPr>
              <w:jc w:val="center"/>
              <w:rPr>
                <w:rFonts w:ascii="Calibri" w:eastAsia="Times New Roman" w:hAnsi="Calibri" w:cs="Calibri"/>
                <w:smallCaps/>
                <w:szCs w:val="20"/>
              </w:rPr>
            </w:pPr>
          </w:p>
        </w:tc>
      </w:tr>
      <w:tr w:rsidR="00F01DD9" w:rsidRPr="004960F1" w14:paraId="528B7220" w14:textId="77777777" w:rsidTr="00764B84">
        <w:trPr>
          <w:cantSplit/>
          <w:trHeight w:val="350"/>
        </w:trPr>
        <w:tc>
          <w:tcPr>
            <w:tcW w:w="350" w:type="dxa"/>
            <w:vMerge w:val="restart"/>
            <w:shd w:val="clear" w:color="auto" w:fill="auto"/>
            <w:vAlign w:val="center"/>
          </w:tcPr>
          <w:p w14:paraId="26F3A1AF"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8</w:t>
            </w:r>
          </w:p>
        </w:tc>
        <w:tc>
          <w:tcPr>
            <w:tcW w:w="2019" w:type="dxa"/>
            <w:vMerge w:val="restart"/>
            <w:shd w:val="clear" w:color="auto" w:fill="auto"/>
            <w:vAlign w:val="center"/>
          </w:tcPr>
          <w:p w14:paraId="6B8E828D"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TELECAMERA PER CONTROLLO MAPPATURA X-Y</w:t>
            </w:r>
          </w:p>
        </w:tc>
        <w:tc>
          <w:tcPr>
            <w:tcW w:w="561" w:type="dxa"/>
            <w:vMerge w:val="restart"/>
            <w:shd w:val="clear" w:color="auto" w:fill="auto"/>
            <w:vAlign w:val="center"/>
          </w:tcPr>
          <w:p w14:paraId="55333C1B" w14:textId="4C30088C"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2995AC68"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8.1</w:t>
            </w:r>
          </w:p>
        </w:tc>
        <w:tc>
          <w:tcPr>
            <w:tcW w:w="4016" w:type="dxa"/>
            <w:shd w:val="clear" w:color="auto" w:fill="auto"/>
            <w:vAlign w:val="center"/>
          </w:tcPr>
          <w:p w14:paraId="6E03C807"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PRESENTE</w:t>
            </w:r>
          </w:p>
        </w:tc>
        <w:tc>
          <w:tcPr>
            <w:tcW w:w="830" w:type="dxa"/>
            <w:shd w:val="clear" w:color="auto" w:fill="auto"/>
            <w:vAlign w:val="center"/>
          </w:tcPr>
          <w:p w14:paraId="221DA1DE"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65D775B9" w14:textId="77777777" w:rsidR="00F01DD9" w:rsidRPr="004960F1" w:rsidRDefault="00F01DD9" w:rsidP="004960F1">
            <w:pPr>
              <w:jc w:val="center"/>
              <w:rPr>
                <w:rFonts w:ascii="Calibri" w:eastAsia="Times New Roman" w:hAnsi="Calibri" w:cs="Calibri"/>
                <w:smallCaps/>
                <w:szCs w:val="20"/>
              </w:rPr>
            </w:pPr>
          </w:p>
        </w:tc>
      </w:tr>
      <w:tr w:rsidR="00F01DD9" w:rsidRPr="004960F1" w14:paraId="552AAB96" w14:textId="77777777" w:rsidTr="00764B84">
        <w:trPr>
          <w:cantSplit/>
          <w:trHeight w:val="128"/>
        </w:trPr>
        <w:tc>
          <w:tcPr>
            <w:tcW w:w="350" w:type="dxa"/>
            <w:vMerge/>
            <w:shd w:val="clear" w:color="auto" w:fill="auto"/>
            <w:vAlign w:val="center"/>
          </w:tcPr>
          <w:p w14:paraId="4AA606D9"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5E6188C6"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5EC8FAE1"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5F4D799B"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8.2</w:t>
            </w:r>
          </w:p>
        </w:tc>
        <w:tc>
          <w:tcPr>
            <w:tcW w:w="4016" w:type="dxa"/>
            <w:shd w:val="clear" w:color="auto" w:fill="auto"/>
            <w:vAlign w:val="center"/>
          </w:tcPr>
          <w:p w14:paraId="3A3F106B"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ASSENTE</w:t>
            </w:r>
          </w:p>
        </w:tc>
        <w:tc>
          <w:tcPr>
            <w:tcW w:w="830" w:type="dxa"/>
            <w:shd w:val="clear" w:color="auto" w:fill="auto"/>
            <w:vAlign w:val="center"/>
          </w:tcPr>
          <w:p w14:paraId="20659BEF"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751BE91A" w14:textId="77777777" w:rsidR="00F01DD9" w:rsidRPr="004960F1" w:rsidRDefault="00F01DD9" w:rsidP="004960F1">
            <w:pPr>
              <w:jc w:val="center"/>
              <w:rPr>
                <w:rFonts w:ascii="Calibri" w:eastAsia="Times New Roman" w:hAnsi="Calibri" w:cs="Calibri"/>
                <w:smallCaps/>
                <w:szCs w:val="20"/>
              </w:rPr>
            </w:pPr>
          </w:p>
        </w:tc>
      </w:tr>
      <w:tr w:rsidR="00F01DD9" w:rsidRPr="004960F1" w14:paraId="0D3C4049" w14:textId="77777777" w:rsidTr="00764B84">
        <w:trPr>
          <w:cantSplit/>
          <w:trHeight w:val="365"/>
        </w:trPr>
        <w:tc>
          <w:tcPr>
            <w:tcW w:w="350" w:type="dxa"/>
            <w:vMerge w:val="restart"/>
            <w:shd w:val="clear" w:color="auto" w:fill="auto"/>
            <w:vAlign w:val="center"/>
          </w:tcPr>
          <w:p w14:paraId="61058EFA"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9</w:t>
            </w:r>
          </w:p>
        </w:tc>
        <w:tc>
          <w:tcPr>
            <w:tcW w:w="2019" w:type="dxa"/>
            <w:vMerge w:val="restart"/>
            <w:shd w:val="clear" w:color="auto" w:fill="auto"/>
            <w:vAlign w:val="center"/>
          </w:tcPr>
          <w:p w14:paraId="2D4B05D5"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MONOCROMATORE PRIMARIO A 2 RIFLESSI Ge(400)</w:t>
            </w:r>
          </w:p>
        </w:tc>
        <w:tc>
          <w:tcPr>
            <w:tcW w:w="561" w:type="dxa"/>
            <w:vMerge w:val="restart"/>
            <w:shd w:val="clear" w:color="auto" w:fill="auto"/>
            <w:vAlign w:val="center"/>
          </w:tcPr>
          <w:p w14:paraId="322B7D45" w14:textId="5F3AFE4D"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49717F15"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9.1</w:t>
            </w:r>
          </w:p>
        </w:tc>
        <w:tc>
          <w:tcPr>
            <w:tcW w:w="4016" w:type="dxa"/>
            <w:shd w:val="clear" w:color="auto" w:fill="auto"/>
            <w:vAlign w:val="center"/>
          </w:tcPr>
          <w:p w14:paraId="22251941"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PRESENTE</w:t>
            </w:r>
          </w:p>
        </w:tc>
        <w:tc>
          <w:tcPr>
            <w:tcW w:w="830" w:type="dxa"/>
            <w:shd w:val="clear" w:color="auto" w:fill="auto"/>
            <w:vAlign w:val="center"/>
          </w:tcPr>
          <w:p w14:paraId="0446972D"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2322548B" w14:textId="77777777" w:rsidR="00F01DD9" w:rsidRPr="004960F1" w:rsidRDefault="00F01DD9" w:rsidP="004960F1">
            <w:pPr>
              <w:jc w:val="center"/>
              <w:rPr>
                <w:rFonts w:ascii="Calibri" w:eastAsia="Times New Roman" w:hAnsi="Calibri" w:cs="Calibri"/>
                <w:smallCaps/>
                <w:szCs w:val="20"/>
              </w:rPr>
            </w:pPr>
          </w:p>
        </w:tc>
      </w:tr>
      <w:tr w:rsidR="00F01DD9" w:rsidRPr="004960F1" w14:paraId="31B45D02" w14:textId="77777777" w:rsidTr="00764B84">
        <w:trPr>
          <w:cantSplit/>
          <w:trHeight w:val="365"/>
        </w:trPr>
        <w:tc>
          <w:tcPr>
            <w:tcW w:w="350" w:type="dxa"/>
            <w:vMerge/>
            <w:shd w:val="clear" w:color="auto" w:fill="auto"/>
            <w:vAlign w:val="center"/>
          </w:tcPr>
          <w:p w14:paraId="5B7AD89B"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12D492F8"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0016F3B6"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0B9048C3"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9.2</w:t>
            </w:r>
          </w:p>
        </w:tc>
        <w:tc>
          <w:tcPr>
            <w:tcW w:w="4016" w:type="dxa"/>
            <w:shd w:val="clear" w:color="auto" w:fill="auto"/>
            <w:vAlign w:val="center"/>
          </w:tcPr>
          <w:p w14:paraId="39442ACC" w14:textId="77777777" w:rsidR="00F01DD9" w:rsidRPr="004960F1" w:rsidRDefault="00F01DD9" w:rsidP="004960F1">
            <w:pPr>
              <w:rPr>
                <w:rFonts w:ascii="Calibri" w:eastAsia="Times New Roman" w:hAnsi="Calibri" w:cs="Calibri"/>
                <w:smallCaps/>
                <w:szCs w:val="20"/>
              </w:rPr>
            </w:pPr>
            <w:r w:rsidRPr="004960F1">
              <w:rPr>
                <w:rFonts w:ascii="Calibri" w:eastAsia="Times New Roman" w:hAnsi="Calibri" w:cs="Calibri"/>
                <w:smallCaps/>
                <w:szCs w:val="20"/>
              </w:rPr>
              <w:t>ASSENTE</w:t>
            </w:r>
          </w:p>
        </w:tc>
        <w:tc>
          <w:tcPr>
            <w:tcW w:w="830" w:type="dxa"/>
            <w:shd w:val="clear" w:color="auto" w:fill="auto"/>
            <w:vAlign w:val="center"/>
          </w:tcPr>
          <w:p w14:paraId="072A9FF6"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09474516" w14:textId="77777777" w:rsidR="00F01DD9" w:rsidRPr="004960F1" w:rsidRDefault="00F01DD9" w:rsidP="004960F1">
            <w:pPr>
              <w:jc w:val="center"/>
              <w:rPr>
                <w:rFonts w:ascii="Calibri" w:eastAsia="Times New Roman" w:hAnsi="Calibri" w:cs="Calibri"/>
                <w:smallCaps/>
                <w:szCs w:val="20"/>
              </w:rPr>
            </w:pPr>
          </w:p>
        </w:tc>
      </w:tr>
      <w:tr w:rsidR="00F01DD9" w:rsidRPr="004960F1" w14:paraId="0C778B89" w14:textId="77777777" w:rsidTr="00764B84">
        <w:trPr>
          <w:cantSplit/>
          <w:trHeight w:val="490"/>
        </w:trPr>
        <w:tc>
          <w:tcPr>
            <w:tcW w:w="350" w:type="dxa"/>
            <w:vMerge w:val="restart"/>
            <w:shd w:val="clear" w:color="auto" w:fill="auto"/>
            <w:vAlign w:val="center"/>
          </w:tcPr>
          <w:p w14:paraId="6F60E6DF"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10</w:t>
            </w:r>
          </w:p>
        </w:tc>
        <w:tc>
          <w:tcPr>
            <w:tcW w:w="2019" w:type="dxa"/>
            <w:vMerge w:val="restart"/>
            <w:shd w:val="clear" w:color="auto" w:fill="auto"/>
            <w:vAlign w:val="center"/>
          </w:tcPr>
          <w:p w14:paraId="7385EE59"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MONOCROMATORE ANALIZZATORE RICEVENTE A DOPPIO RIFLESSo GE(400)</w:t>
            </w:r>
          </w:p>
        </w:tc>
        <w:tc>
          <w:tcPr>
            <w:tcW w:w="561" w:type="dxa"/>
            <w:vMerge w:val="restart"/>
            <w:shd w:val="clear" w:color="auto" w:fill="auto"/>
            <w:vAlign w:val="center"/>
          </w:tcPr>
          <w:p w14:paraId="7415B78D" w14:textId="4928269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002F99BB"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10.1</w:t>
            </w:r>
          </w:p>
        </w:tc>
        <w:tc>
          <w:tcPr>
            <w:tcW w:w="4016" w:type="dxa"/>
            <w:shd w:val="clear" w:color="auto" w:fill="auto"/>
            <w:vAlign w:val="center"/>
          </w:tcPr>
          <w:p w14:paraId="3D295800"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PRESENTE</w:t>
            </w:r>
          </w:p>
        </w:tc>
        <w:tc>
          <w:tcPr>
            <w:tcW w:w="830" w:type="dxa"/>
            <w:shd w:val="clear" w:color="auto" w:fill="auto"/>
            <w:vAlign w:val="center"/>
          </w:tcPr>
          <w:p w14:paraId="7621D343"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0AB2A2B6" w14:textId="77777777" w:rsidR="00F01DD9" w:rsidRPr="004960F1" w:rsidRDefault="00F01DD9" w:rsidP="004960F1">
            <w:pPr>
              <w:jc w:val="center"/>
              <w:rPr>
                <w:rFonts w:ascii="Calibri" w:eastAsia="Times New Roman" w:hAnsi="Calibri" w:cs="Calibri"/>
                <w:smallCaps/>
                <w:szCs w:val="20"/>
              </w:rPr>
            </w:pPr>
          </w:p>
        </w:tc>
      </w:tr>
      <w:tr w:rsidR="00F01DD9" w:rsidRPr="004960F1" w14:paraId="5985FF6A" w14:textId="77777777" w:rsidTr="00764B84">
        <w:trPr>
          <w:cantSplit/>
          <w:trHeight w:val="490"/>
        </w:trPr>
        <w:tc>
          <w:tcPr>
            <w:tcW w:w="350" w:type="dxa"/>
            <w:vMerge/>
            <w:shd w:val="clear" w:color="auto" w:fill="auto"/>
            <w:vAlign w:val="center"/>
          </w:tcPr>
          <w:p w14:paraId="6130AD0F"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236C0251"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01A19ADF"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2FBF0E64"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10.2</w:t>
            </w:r>
          </w:p>
        </w:tc>
        <w:tc>
          <w:tcPr>
            <w:tcW w:w="4016" w:type="dxa"/>
            <w:shd w:val="clear" w:color="auto" w:fill="auto"/>
            <w:vAlign w:val="center"/>
          </w:tcPr>
          <w:p w14:paraId="4F97E0B4" w14:textId="77777777" w:rsidR="00F01DD9" w:rsidRPr="004960F1" w:rsidRDefault="00F01DD9" w:rsidP="004960F1">
            <w:pPr>
              <w:rPr>
                <w:rFonts w:ascii="Calibri" w:eastAsia="Times New Roman" w:hAnsi="Calibri" w:cs="Calibri"/>
                <w:smallCaps/>
                <w:szCs w:val="20"/>
              </w:rPr>
            </w:pPr>
            <w:r w:rsidRPr="004960F1">
              <w:rPr>
                <w:rFonts w:ascii="Calibri" w:eastAsia="Times New Roman" w:hAnsi="Calibri" w:cs="Calibri"/>
                <w:smallCaps/>
                <w:szCs w:val="20"/>
              </w:rPr>
              <w:t>ASSENTE</w:t>
            </w:r>
          </w:p>
        </w:tc>
        <w:tc>
          <w:tcPr>
            <w:tcW w:w="830" w:type="dxa"/>
            <w:shd w:val="clear" w:color="auto" w:fill="auto"/>
            <w:vAlign w:val="center"/>
          </w:tcPr>
          <w:p w14:paraId="10943E96"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2231AC8D" w14:textId="77777777" w:rsidR="00F01DD9" w:rsidRPr="004960F1" w:rsidRDefault="00F01DD9" w:rsidP="004960F1">
            <w:pPr>
              <w:jc w:val="center"/>
              <w:rPr>
                <w:rFonts w:ascii="Calibri" w:eastAsia="Times New Roman" w:hAnsi="Calibri" w:cs="Calibri"/>
                <w:smallCaps/>
                <w:szCs w:val="20"/>
              </w:rPr>
            </w:pPr>
          </w:p>
        </w:tc>
      </w:tr>
      <w:tr w:rsidR="00F01DD9" w:rsidRPr="004960F1" w14:paraId="11D2DC11" w14:textId="77777777" w:rsidTr="00764B84">
        <w:trPr>
          <w:cantSplit/>
          <w:trHeight w:val="128"/>
        </w:trPr>
        <w:tc>
          <w:tcPr>
            <w:tcW w:w="350" w:type="dxa"/>
            <w:vMerge w:val="restart"/>
            <w:shd w:val="clear" w:color="auto" w:fill="auto"/>
            <w:vAlign w:val="center"/>
          </w:tcPr>
          <w:p w14:paraId="04A47B60"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11</w:t>
            </w:r>
          </w:p>
        </w:tc>
        <w:tc>
          <w:tcPr>
            <w:tcW w:w="2019" w:type="dxa"/>
            <w:vMerge w:val="restart"/>
            <w:shd w:val="clear" w:color="auto" w:fill="auto"/>
            <w:vAlign w:val="center"/>
          </w:tcPr>
          <w:p w14:paraId="351DBAA3"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ESTENSIONE DI GARANZIA</w:t>
            </w:r>
          </w:p>
        </w:tc>
        <w:tc>
          <w:tcPr>
            <w:tcW w:w="561" w:type="dxa"/>
            <w:vMerge w:val="restart"/>
            <w:shd w:val="clear" w:color="auto" w:fill="auto"/>
            <w:vAlign w:val="center"/>
          </w:tcPr>
          <w:p w14:paraId="508DD1DC" w14:textId="7B744A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6BB8CC2C"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11.1</w:t>
            </w:r>
          </w:p>
        </w:tc>
        <w:tc>
          <w:tcPr>
            <w:tcW w:w="4016" w:type="dxa"/>
            <w:shd w:val="clear" w:color="auto" w:fill="auto"/>
            <w:vAlign w:val="center"/>
          </w:tcPr>
          <w:p w14:paraId="2B7D995D"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PRESENTE</w:t>
            </w:r>
          </w:p>
        </w:tc>
        <w:tc>
          <w:tcPr>
            <w:tcW w:w="830" w:type="dxa"/>
            <w:shd w:val="clear" w:color="auto" w:fill="auto"/>
            <w:vAlign w:val="center"/>
          </w:tcPr>
          <w:p w14:paraId="0C71557D"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72E94192" w14:textId="77777777" w:rsidR="00F01DD9" w:rsidRPr="004960F1" w:rsidRDefault="00F01DD9" w:rsidP="004960F1">
            <w:pPr>
              <w:jc w:val="center"/>
              <w:rPr>
                <w:rFonts w:ascii="Calibri" w:eastAsia="Times New Roman" w:hAnsi="Calibri" w:cs="Calibri"/>
                <w:smallCaps/>
                <w:szCs w:val="20"/>
              </w:rPr>
            </w:pPr>
          </w:p>
        </w:tc>
      </w:tr>
      <w:tr w:rsidR="00F01DD9" w:rsidRPr="004960F1" w14:paraId="41656C7C" w14:textId="77777777" w:rsidTr="00764B84">
        <w:trPr>
          <w:cantSplit/>
          <w:trHeight w:val="128"/>
        </w:trPr>
        <w:tc>
          <w:tcPr>
            <w:tcW w:w="350" w:type="dxa"/>
            <w:vMerge/>
            <w:shd w:val="clear" w:color="auto" w:fill="auto"/>
            <w:vAlign w:val="center"/>
          </w:tcPr>
          <w:p w14:paraId="61512C40"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021B764F"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72966D1E"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0FE50F7D"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11.2</w:t>
            </w:r>
          </w:p>
        </w:tc>
        <w:tc>
          <w:tcPr>
            <w:tcW w:w="4016" w:type="dxa"/>
            <w:shd w:val="clear" w:color="auto" w:fill="auto"/>
            <w:vAlign w:val="center"/>
          </w:tcPr>
          <w:p w14:paraId="618FF511"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NESSUNA ESTENSIONE</w:t>
            </w:r>
          </w:p>
        </w:tc>
        <w:tc>
          <w:tcPr>
            <w:tcW w:w="830" w:type="dxa"/>
            <w:shd w:val="clear" w:color="auto" w:fill="auto"/>
            <w:vAlign w:val="center"/>
          </w:tcPr>
          <w:p w14:paraId="6AB97207"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6758631D" w14:textId="77777777" w:rsidR="00F01DD9" w:rsidRPr="004960F1" w:rsidRDefault="00F01DD9" w:rsidP="004960F1">
            <w:pPr>
              <w:jc w:val="center"/>
              <w:rPr>
                <w:rFonts w:ascii="Calibri" w:eastAsia="Times New Roman" w:hAnsi="Calibri" w:cs="Calibri"/>
                <w:smallCaps/>
                <w:szCs w:val="20"/>
              </w:rPr>
            </w:pPr>
          </w:p>
        </w:tc>
      </w:tr>
      <w:tr w:rsidR="00F01DD9" w:rsidRPr="004960F1" w14:paraId="5C3443A2" w14:textId="77777777" w:rsidTr="00764B84">
        <w:trPr>
          <w:cantSplit/>
          <w:trHeight w:val="128"/>
        </w:trPr>
        <w:tc>
          <w:tcPr>
            <w:tcW w:w="350" w:type="dxa"/>
            <w:vMerge w:val="restart"/>
            <w:shd w:val="clear" w:color="auto" w:fill="auto"/>
            <w:vAlign w:val="center"/>
          </w:tcPr>
          <w:p w14:paraId="6AFFB034"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lastRenderedPageBreak/>
              <w:t>12</w:t>
            </w:r>
          </w:p>
        </w:tc>
        <w:tc>
          <w:tcPr>
            <w:tcW w:w="2019" w:type="dxa"/>
            <w:vMerge w:val="restart"/>
            <w:shd w:val="clear" w:color="auto" w:fill="auto"/>
            <w:vAlign w:val="center"/>
          </w:tcPr>
          <w:p w14:paraId="6E17AEF4"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ESTENSIONE DEL PERIODO DI MANUTENZIONE DEL SISTEMA (ANODO, CENTRALINA RAFFREDDAMENTO ACQUA)</w:t>
            </w:r>
          </w:p>
        </w:tc>
        <w:tc>
          <w:tcPr>
            <w:tcW w:w="561" w:type="dxa"/>
            <w:vMerge w:val="restart"/>
            <w:shd w:val="clear" w:color="auto" w:fill="auto"/>
            <w:vAlign w:val="center"/>
          </w:tcPr>
          <w:p w14:paraId="1D9FAE6B" w14:textId="4CDB69DE"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11F30861"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12.1</w:t>
            </w:r>
          </w:p>
        </w:tc>
        <w:tc>
          <w:tcPr>
            <w:tcW w:w="4016" w:type="dxa"/>
            <w:shd w:val="clear" w:color="auto" w:fill="auto"/>
            <w:vAlign w:val="center"/>
          </w:tcPr>
          <w:p w14:paraId="33952BFC"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ESTENSIONE DI ALMENO DUE ANNI SUCCESSIVAMENTE A GARANZIA DI TRE ANNI</w:t>
            </w:r>
          </w:p>
        </w:tc>
        <w:tc>
          <w:tcPr>
            <w:tcW w:w="830" w:type="dxa"/>
            <w:shd w:val="clear" w:color="auto" w:fill="auto"/>
            <w:vAlign w:val="center"/>
          </w:tcPr>
          <w:p w14:paraId="7CC5259B"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32409AF4" w14:textId="77777777" w:rsidR="00F01DD9" w:rsidRPr="004960F1" w:rsidRDefault="00F01DD9" w:rsidP="004960F1">
            <w:pPr>
              <w:jc w:val="center"/>
              <w:rPr>
                <w:rFonts w:ascii="Calibri" w:eastAsia="Times New Roman" w:hAnsi="Calibri" w:cs="Calibri"/>
                <w:smallCaps/>
                <w:szCs w:val="20"/>
              </w:rPr>
            </w:pPr>
          </w:p>
        </w:tc>
      </w:tr>
      <w:tr w:rsidR="00F01DD9" w:rsidRPr="004960F1" w14:paraId="142C73C3" w14:textId="77777777" w:rsidTr="00764B84">
        <w:trPr>
          <w:cantSplit/>
          <w:trHeight w:val="128"/>
        </w:trPr>
        <w:tc>
          <w:tcPr>
            <w:tcW w:w="350" w:type="dxa"/>
            <w:vMerge/>
            <w:shd w:val="clear" w:color="auto" w:fill="auto"/>
            <w:vAlign w:val="center"/>
          </w:tcPr>
          <w:p w14:paraId="5C138447" w14:textId="77777777" w:rsidR="00F01DD9" w:rsidRPr="004960F1" w:rsidRDefault="00F01DD9" w:rsidP="004960F1">
            <w:pPr>
              <w:jc w:val="both"/>
              <w:rPr>
                <w:rFonts w:ascii="Calibri" w:eastAsia="Times New Roman" w:hAnsi="Calibri" w:cs="Calibri"/>
                <w:b/>
                <w:bCs/>
                <w:smallCaps/>
                <w:szCs w:val="20"/>
              </w:rPr>
            </w:pPr>
          </w:p>
        </w:tc>
        <w:tc>
          <w:tcPr>
            <w:tcW w:w="2019" w:type="dxa"/>
            <w:vMerge/>
            <w:shd w:val="clear" w:color="auto" w:fill="auto"/>
            <w:vAlign w:val="center"/>
          </w:tcPr>
          <w:p w14:paraId="73C67D3E" w14:textId="77777777" w:rsidR="00F01DD9" w:rsidRPr="004960F1" w:rsidRDefault="00F01DD9" w:rsidP="004960F1">
            <w:pPr>
              <w:jc w:val="both"/>
              <w:rPr>
                <w:rFonts w:ascii="Calibri" w:eastAsia="Times New Roman" w:hAnsi="Calibri" w:cs="Calibri"/>
                <w:smallCaps/>
                <w:szCs w:val="20"/>
              </w:rPr>
            </w:pPr>
          </w:p>
        </w:tc>
        <w:tc>
          <w:tcPr>
            <w:tcW w:w="561" w:type="dxa"/>
            <w:vMerge/>
            <w:shd w:val="clear" w:color="auto" w:fill="auto"/>
            <w:vAlign w:val="center"/>
          </w:tcPr>
          <w:p w14:paraId="20BFB17B" w14:textId="77777777" w:rsidR="00F01DD9" w:rsidRPr="004960F1" w:rsidRDefault="00F01DD9" w:rsidP="004960F1">
            <w:pPr>
              <w:jc w:val="center"/>
              <w:rPr>
                <w:rFonts w:ascii="Calibri" w:eastAsia="Times New Roman" w:hAnsi="Calibri" w:cs="Calibri"/>
                <w:smallCaps/>
                <w:szCs w:val="20"/>
              </w:rPr>
            </w:pPr>
          </w:p>
        </w:tc>
        <w:tc>
          <w:tcPr>
            <w:tcW w:w="507" w:type="dxa"/>
            <w:shd w:val="clear" w:color="auto" w:fill="auto"/>
            <w:vAlign w:val="center"/>
          </w:tcPr>
          <w:p w14:paraId="75087C32" w14:textId="77777777" w:rsidR="00F01DD9" w:rsidRPr="004960F1" w:rsidRDefault="00F01DD9" w:rsidP="004960F1">
            <w:pPr>
              <w:jc w:val="center"/>
              <w:rPr>
                <w:rFonts w:ascii="Calibri" w:eastAsia="Times New Roman" w:hAnsi="Calibri" w:cs="Calibri"/>
                <w:smallCaps/>
                <w:szCs w:val="20"/>
              </w:rPr>
            </w:pPr>
            <w:r w:rsidRPr="004960F1">
              <w:rPr>
                <w:rFonts w:ascii="Calibri" w:eastAsia="Times New Roman" w:hAnsi="Calibri" w:cs="Calibri"/>
                <w:smallCaps/>
                <w:szCs w:val="20"/>
              </w:rPr>
              <w:t>12.2</w:t>
            </w:r>
          </w:p>
        </w:tc>
        <w:tc>
          <w:tcPr>
            <w:tcW w:w="4016" w:type="dxa"/>
            <w:shd w:val="clear" w:color="auto" w:fill="auto"/>
            <w:vAlign w:val="center"/>
          </w:tcPr>
          <w:p w14:paraId="61917310"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NESSUNA ESTENSIONE SUCCESSIVA ALLA GARANZIA DEI TRE ANNI</w:t>
            </w:r>
          </w:p>
        </w:tc>
        <w:tc>
          <w:tcPr>
            <w:tcW w:w="830" w:type="dxa"/>
            <w:shd w:val="clear" w:color="auto" w:fill="auto"/>
            <w:vAlign w:val="center"/>
          </w:tcPr>
          <w:p w14:paraId="23F8120B" w14:textId="77777777" w:rsidR="00F01DD9" w:rsidRPr="004960F1" w:rsidRDefault="00F01DD9" w:rsidP="004960F1">
            <w:pPr>
              <w:jc w:val="center"/>
              <w:rPr>
                <w:rFonts w:ascii="Calibri" w:eastAsia="Times New Roman" w:hAnsi="Calibri" w:cs="Calibri"/>
                <w:smallCaps/>
                <w:szCs w:val="20"/>
              </w:rPr>
            </w:pPr>
          </w:p>
        </w:tc>
        <w:tc>
          <w:tcPr>
            <w:tcW w:w="2060" w:type="dxa"/>
            <w:shd w:val="clear" w:color="auto" w:fill="auto"/>
            <w:vAlign w:val="center"/>
          </w:tcPr>
          <w:p w14:paraId="7ED8F2AE" w14:textId="77777777" w:rsidR="00F01DD9" w:rsidRPr="004960F1" w:rsidRDefault="00F01DD9" w:rsidP="004960F1">
            <w:pPr>
              <w:jc w:val="center"/>
              <w:rPr>
                <w:rFonts w:ascii="Calibri" w:eastAsia="Times New Roman" w:hAnsi="Calibri" w:cs="Calibri"/>
                <w:smallCaps/>
                <w:szCs w:val="20"/>
              </w:rPr>
            </w:pPr>
          </w:p>
        </w:tc>
      </w:tr>
      <w:tr w:rsidR="00F01DD9" w:rsidRPr="004960F1" w14:paraId="459F2327" w14:textId="77777777" w:rsidTr="00764B84">
        <w:trPr>
          <w:cantSplit/>
          <w:trHeight w:val="20"/>
        </w:trPr>
        <w:tc>
          <w:tcPr>
            <w:tcW w:w="350" w:type="dxa"/>
            <w:shd w:val="clear" w:color="000000" w:fill="D9D9D9"/>
            <w:vAlign w:val="center"/>
            <w:hideMark/>
          </w:tcPr>
          <w:p w14:paraId="0861AE00" w14:textId="77777777" w:rsidR="00F01DD9" w:rsidRPr="004960F1" w:rsidRDefault="00F01DD9" w:rsidP="004960F1">
            <w:pPr>
              <w:jc w:val="both"/>
              <w:rPr>
                <w:rFonts w:ascii="Calibri" w:eastAsia="Times New Roman" w:hAnsi="Calibri" w:cs="Calibri"/>
                <w:smallCaps/>
                <w:szCs w:val="20"/>
              </w:rPr>
            </w:pPr>
            <w:r w:rsidRPr="004960F1">
              <w:rPr>
                <w:rFonts w:ascii="Calibri" w:eastAsia="Times New Roman" w:hAnsi="Calibri" w:cs="Calibri"/>
                <w:smallCaps/>
                <w:szCs w:val="20"/>
              </w:rPr>
              <w:t> </w:t>
            </w:r>
          </w:p>
        </w:tc>
        <w:tc>
          <w:tcPr>
            <w:tcW w:w="2019" w:type="dxa"/>
            <w:shd w:val="clear" w:color="000000" w:fill="D9D9D9"/>
            <w:vAlign w:val="center"/>
            <w:hideMark/>
          </w:tcPr>
          <w:p w14:paraId="265CE548" w14:textId="77777777" w:rsidR="00F01DD9" w:rsidRPr="004960F1" w:rsidRDefault="00F01DD9" w:rsidP="004960F1">
            <w:pPr>
              <w:jc w:val="both"/>
              <w:rPr>
                <w:rFonts w:ascii="Calibri" w:eastAsia="Times New Roman" w:hAnsi="Calibri" w:cs="Calibri"/>
                <w:b/>
                <w:bCs/>
                <w:smallCaps/>
                <w:szCs w:val="20"/>
              </w:rPr>
            </w:pPr>
            <w:r w:rsidRPr="004960F1">
              <w:rPr>
                <w:rFonts w:ascii="Calibri" w:eastAsia="Times New Roman" w:hAnsi="Calibri" w:cs="Calibri"/>
                <w:b/>
                <w:bCs/>
                <w:smallCaps/>
                <w:szCs w:val="20"/>
              </w:rPr>
              <w:t> totale</w:t>
            </w:r>
          </w:p>
        </w:tc>
        <w:tc>
          <w:tcPr>
            <w:tcW w:w="561" w:type="dxa"/>
            <w:shd w:val="clear" w:color="000000" w:fill="D9D9D9"/>
            <w:vAlign w:val="center"/>
            <w:hideMark/>
          </w:tcPr>
          <w:p w14:paraId="54D4C63C" w14:textId="308EBE7D" w:rsidR="00F01DD9" w:rsidRPr="004960F1" w:rsidRDefault="00F01DD9" w:rsidP="004960F1">
            <w:pPr>
              <w:jc w:val="center"/>
              <w:rPr>
                <w:rFonts w:ascii="Calibri" w:eastAsia="Times New Roman" w:hAnsi="Calibri" w:cs="Calibri"/>
                <w:b/>
                <w:bCs/>
                <w:smallCaps/>
                <w:szCs w:val="20"/>
              </w:rPr>
            </w:pPr>
          </w:p>
        </w:tc>
        <w:tc>
          <w:tcPr>
            <w:tcW w:w="507" w:type="dxa"/>
            <w:shd w:val="clear" w:color="000000" w:fill="D9D9D9"/>
            <w:vAlign w:val="center"/>
            <w:hideMark/>
          </w:tcPr>
          <w:p w14:paraId="01C5C5CA" w14:textId="77777777" w:rsidR="00F01DD9" w:rsidRPr="004960F1" w:rsidRDefault="00F01DD9" w:rsidP="004960F1">
            <w:pPr>
              <w:jc w:val="center"/>
              <w:rPr>
                <w:rFonts w:ascii="Calibri" w:eastAsia="Times New Roman" w:hAnsi="Calibri" w:cs="Calibri"/>
                <w:b/>
                <w:bCs/>
                <w:smallCaps/>
                <w:szCs w:val="20"/>
              </w:rPr>
            </w:pPr>
          </w:p>
        </w:tc>
        <w:tc>
          <w:tcPr>
            <w:tcW w:w="4016" w:type="dxa"/>
            <w:shd w:val="clear" w:color="000000" w:fill="D9D9D9"/>
            <w:vAlign w:val="center"/>
            <w:hideMark/>
          </w:tcPr>
          <w:p w14:paraId="1B418FA1" w14:textId="77777777" w:rsidR="00F01DD9" w:rsidRPr="004960F1" w:rsidRDefault="00F01DD9" w:rsidP="004960F1">
            <w:pPr>
              <w:jc w:val="center"/>
              <w:rPr>
                <w:rFonts w:ascii="Calibri" w:eastAsia="Times New Roman" w:hAnsi="Calibri" w:cs="Calibri"/>
                <w:b/>
                <w:bCs/>
                <w:smallCaps/>
                <w:szCs w:val="20"/>
              </w:rPr>
            </w:pPr>
            <w:r w:rsidRPr="004960F1">
              <w:rPr>
                <w:rFonts w:ascii="Calibri" w:eastAsia="Times New Roman" w:hAnsi="Calibri" w:cs="Calibri"/>
                <w:b/>
                <w:bCs/>
                <w:smallCaps/>
                <w:szCs w:val="20"/>
              </w:rPr>
              <w:t> </w:t>
            </w:r>
          </w:p>
        </w:tc>
        <w:tc>
          <w:tcPr>
            <w:tcW w:w="830" w:type="dxa"/>
            <w:shd w:val="clear" w:color="000000" w:fill="D9D9D9"/>
            <w:vAlign w:val="center"/>
            <w:hideMark/>
          </w:tcPr>
          <w:p w14:paraId="3D2FE4A3" w14:textId="77777777" w:rsidR="00F01DD9" w:rsidRPr="004960F1" w:rsidRDefault="00F01DD9" w:rsidP="004960F1">
            <w:pPr>
              <w:jc w:val="center"/>
              <w:rPr>
                <w:rFonts w:ascii="Calibri" w:eastAsia="Times New Roman" w:hAnsi="Calibri" w:cs="Calibri"/>
                <w:b/>
                <w:bCs/>
                <w:smallCaps/>
                <w:szCs w:val="20"/>
              </w:rPr>
            </w:pPr>
            <w:r w:rsidRPr="004960F1">
              <w:rPr>
                <w:rFonts w:ascii="Calibri" w:eastAsia="Times New Roman" w:hAnsi="Calibri" w:cs="Calibri"/>
                <w:b/>
                <w:bCs/>
                <w:smallCaps/>
                <w:szCs w:val="20"/>
              </w:rPr>
              <w:t> </w:t>
            </w:r>
          </w:p>
        </w:tc>
        <w:tc>
          <w:tcPr>
            <w:tcW w:w="2060" w:type="dxa"/>
            <w:shd w:val="clear" w:color="000000" w:fill="D9D9D9"/>
            <w:vAlign w:val="center"/>
            <w:hideMark/>
          </w:tcPr>
          <w:p w14:paraId="71632731" w14:textId="77777777" w:rsidR="00F01DD9" w:rsidRPr="004960F1" w:rsidRDefault="00F01DD9" w:rsidP="004960F1">
            <w:pPr>
              <w:jc w:val="center"/>
              <w:rPr>
                <w:rFonts w:ascii="Calibri" w:eastAsia="Times New Roman" w:hAnsi="Calibri" w:cs="Calibri"/>
                <w:b/>
                <w:bCs/>
                <w:smallCaps/>
                <w:szCs w:val="20"/>
              </w:rPr>
            </w:pPr>
            <w:r w:rsidRPr="004960F1">
              <w:rPr>
                <w:rFonts w:ascii="Calibri" w:eastAsia="Times New Roman" w:hAnsi="Calibri" w:cs="Calibri"/>
                <w:b/>
                <w:bCs/>
                <w:smallCaps/>
                <w:szCs w:val="20"/>
              </w:rPr>
              <w:t> </w:t>
            </w:r>
          </w:p>
        </w:tc>
      </w:tr>
    </w:tbl>
    <w:p w14:paraId="46431622" w14:textId="77777777" w:rsidR="004960F1" w:rsidRPr="004960F1" w:rsidRDefault="004960F1" w:rsidP="004960F1">
      <w:pPr>
        <w:rPr>
          <w:rFonts w:cstheme="minorHAnsi"/>
          <w:b/>
        </w:rPr>
      </w:pPr>
    </w:p>
    <w:p w14:paraId="0C7F8897" w14:textId="073CE607" w:rsidR="008D3105" w:rsidRDefault="008D3105" w:rsidP="007F5082">
      <w:pPr>
        <w:rPr>
          <w:rFonts w:cstheme="minorHAnsi"/>
          <w:b/>
        </w:rPr>
      </w:pPr>
    </w:p>
    <w:p w14:paraId="5B3D9F5A" w14:textId="1C5D5F48" w:rsidR="004960F1" w:rsidRPr="00043F41" w:rsidRDefault="004960F1" w:rsidP="007F5082">
      <w:pPr>
        <w:jc w:val="both"/>
        <w:rPr>
          <w:rFonts w:cstheme="minorHAnsi"/>
          <w:b/>
          <w:sz w:val="28"/>
          <w:szCs w:val="28"/>
        </w:rPr>
      </w:pPr>
      <w:r>
        <w:rPr>
          <w:rFonts w:cstheme="minorHAnsi"/>
          <w:b/>
        </w:rPr>
        <w:tab/>
      </w:r>
      <w:r>
        <w:rPr>
          <w:rFonts w:cstheme="minorHAnsi"/>
          <w:b/>
        </w:rPr>
        <w:tab/>
      </w:r>
      <w:r>
        <w:rPr>
          <w:rFonts w:cstheme="minorHAnsi"/>
          <w:b/>
        </w:rPr>
        <w:tab/>
      </w:r>
      <w:r>
        <w:rPr>
          <w:rFonts w:cstheme="minorHAnsi"/>
          <w:b/>
        </w:rPr>
        <w:tab/>
      </w:r>
      <w:r w:rsidRPr="00043F41">
        <w:rPr>
          <w:rFonts w:cstheme="minorHAnsi"/>
          <w:b/>
          <w:sz w:val="28"/>
          <w:szCs w:val="28"/>
        </w:rPr>
        <w:t>CRITERI DI VALUTTAZIONE</w:t>
      </w:r>
    </w:p>
    <w:p w14:paraId="2643B136" w14:textId="6680772F" w:rsidR="004960F1" w:rsidRDefault="004960F1" w:rsidP="007F5082">
      <w:pPr>
        <w:jc w:val="both"/>
        <w:rPr>
          <w:rFonts w:cstheme="minorHAnsi"/>
          <w:b/>
        </w:rPr>
      </w:pPr>
    </w:p>
    <w:p w14:paraId="3F1F6AF9" w14:textId="6F40800C" w:rsidR="004960F1" w:rsidRDefault="004960F1" w:rsidP="004960F1">
      <w:pPr>
        <w:jc w:val="both"/>
        <w:rPr>
          <w:rFonts w:ascii="Calibri" w:hAnsi="Calibri" w:cs="Calibri"/>
          <w:b/>
          <w:sz w:val="22"/>
          <w:szCs w:val="22"/>
          <w:lang w:eastAsia="en-US"/>
        </w:rPr>
      </w:pPr>
      <w:r w:rsidRPr="004960F1">
        <w:rPr>
          <w:rFonts w:ascii="Calibri" w:hAnsi="Calibri" w:cs="Calibri"/>
          <w:b/>
          <w:sz w:val="22"/>
          <w:szCs w:val="22"/>
          <w:lang w:eastAsia="en-US"/>
        </w:rPr>
        <w:t>Lotto n. 2 –Spettrometro per la caratterizzazione elettrica di livelli profondi in semiconduttori ad ampia banda proibita</w:t>
      </w:r>
    </w:p>
    <w:p w14:paraId="187D3B55" w14:textId="77777777" w:rsidR="003F4D23" w:rsidRPr="004960F1" w:rsidRDefault="003F4D23" w:rsidP="004960F1">
      <w:pPr>
        <w:jc w:val="both"/>
        <w:rPr>
          <w:rFonts w:ascii="Calibri" w:hAnsi="Calibri" w:cs="Calibri"/>
          <w:sz w:val="22"/>
          <w:szCs w:val="22"/>
          <w:lang w:eastAsia="en-US"/>
        </w:rPr>
      </w:pPr>
      <w:bookmarkStart w:id="3" w:name="_GoBack"/>
      <w:bookmarkEnd w:id="3"/>
    </w:p>
    <w:p w14:paraId="3357A9F9" w14:textId="77777777" w:rsidR="004960F1" w:rsidRPr="004960F1" w:rsidRDefault="004960F1" w:rsidP="004960F1">
      <w:pPr>
        <w:jc w:val="both"/>
        <w:rPr>
          <w:rFonts w:ascii="Calibri" w:eastAsia="Times New Roman" w:hAnsi="Calibri" w:cs="Calibri"/>
          <w:b/>
          <w:i/>
          <w:sz w:val="22"/>
          <w:szCs w:val="22"/>
        </w:rPr>
      </w:pPr>
      <w:r w:rsidRPr="004960F1">
        <w:rPr>
          <w:rFonts w:ascii="Calibri" w:eastAsia="Times New Roman" w:hAnsi="Calibri" w:cs="Calibri"/>
          <w:b/>
          <w:i/>
          <w:sz w:val="22"/>
          <w:szCs w:val="22"/>
        </w:rPr>
        <w:t>Tabella dei criteri discrezionali (D), quantitativi (Q) e tabellari (T) di valutazione dell’offerta tecnica</w:t>
      </w:r>
    </w:p>
    <w:p w14:paraId="4520954A" w14:textId="77777777" w:rsidR="004960F1" w:rsidRPr="004960F1" w:rsidRDefault="004960F1" w:rsidP="004960F1">
      <w:pPr>
        <w:jc w:val="both"/>
        <w:rPr>
          <w:rFonts w:ascii="Calibri" w:eastAsia="Times New Roman" w:hAnsi="Calibri" w:cs="Calibri"/>
          <w:b/>
          <w:i/>
          <w:sz w:val="22"/>
          <w:szCs w:val="22"/>
        </w:rPr>
      </w:pPr>
    </w:p>
    <w:tbl>
      <w:tblPr>
        <w:tblW w:w="496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
        <w:gridCol w:w="3248"/>
        <w:gridCol w:w="703"/>
        <w:gridCol w:w="2877"/>
        <w:gridCol w:w="817"/>
        <w:gridCol w:w="1779"/>
      </w:tblGrid>
      <w:tr w:rsidR="00F01DD9" w:rsidRPr="004960F1" w14:paraId="65AB6B2F" w14:textId="77777777" w:rsidTr="00764B84">
        <w:trPr>
          <w:cantSplit/>
          <w:trHeight w:val="20"/>
        </w:trPr>
        <w:tc>
          <w:tcPr>
            <w:tcW w:w="362" w:type="dxa"/>
            <w:shd w:val="clear" w:color="000000" w:fill="D9D9D9"/>
            <w:vAlign w:val="center"/>
            <w:hideMark/>
          </w:tcPr>
          <w:p w14:paraId="0E0C1DF0" w14:textId="77777777" w:rsidR="00F01DD9" w:rsidRPr="004960F1" w:rsidRDefault="00F01DD9" w:rsidP="004960F1">
            <w:pPr>
              <w:jc w:val="center"/>
              <w:rPr>
                <w:rFonts w:ascii="Calibri" w:eastAsia="Times New Roman" w:hAnsi="Calibri" w:cs="Calibri"/>
                <w:smallCaps/>
                <w:sz w:val="22"/>
                <w:szCs w:val="22"/>
              </w:rPr>
            </w:pPr>
            <w:r w:rsidRPr="004960F1">
              <w:rPr>
                <w:rFonts w:ascii="Calibri" w:eastAsia="Times New Roman" w:hAnsi="Calibri" w:cs="Calibri"/>
                <w:smallCaps/>
                <w:sz w:val="22"/>
                <w:szCs w:val="22"/>
              </w:rPr>
              <w:t>n°</w:t>
            </w:r>
          </w:p>
        </w:tc>
        <w:tc>
          <w:tcPr>
            <w:tcW w:w="3248" w:type="dxa"/>
            <w:shd w:val="clear" w:color="000000" w:fill="D9D9D9"/>
            <w:vAlign w:val="center"/>
            <w:hideMark/>
          </w:tcPr>
          <w:p w14:paraId="01E542CE" w14:textId="77777777" w:rsidR="00F01DD9" w:rsidRPr="004960F1" w:rsidRDefault="00F01DD9" w:rsidP="004960F1">
            <w:pPr>
              <w:jc w:val="center"/>
              <w:rPr>
                <w:rFonts w:ascii="Calibri" w:eastAsia="Times New Roman" w:hAnsi="Calibri" w:cs="Calibri"/>
                <w:smallCaps/>
                <w:sz w:val="22"/>
                <w:szCs w:val="22"/>
              </w:rPr>
            </w:pPr>
            <w:r w:rsidRPr="004960F1">
              <w:rPr>
                <w:rFonts w:ascii="Calibri" w:eastAsia="Times New Roman" w:hAnsi="Calibri" w:cs="Calibri"/>
                <w:smallCaps/>
                <w:sz w:val="22"/>
                <w:szCs w:val="22"/>
              </w:rPr>
              <w:t>criteri di valutazione</w:t>
            </w:r>
          </w:p>
        </w:tc>
        <w:tc>
          <w:tcPr>
            <w:tcW w:w="703" w:type="dxa"/>
            <w:shd w:val="clear" w:color="000000" w:fill="D9D9D9"/>
            <w:vAlign w:val="center"/>
            <w:hideMark/>
          </w:tcPr>
          <w:p w14:paraId="5340784E" w14:textId="77777777" w:rsidR="00F01DD9" w:rsidRPr="004960F1" w:rsidRDefault="00F01DD9" w:rsidP="004960F1">
            <w:pPr>
              <w:jc w:val="center"/>
              <w:rPr>
                <w:rFonts w:ascii="Calibri" w:eastAsia="Times New Roman" w:hAnsi="Calibri" w:cs="Calibri"/>
                <w:smallCaps/>
                <w:sz w:val="22"/>
                <w:szCs w:val="22"/>
              </w:rPr>
            </w:pPr>
            <w:r w:rsidRPr="004960F1">
              <w:rPr>
                <w:rFonts w:ascii="Calibri" w:eastAsia="Times New Roman" w:hAnsi="Calibri" w:cs="Calibri"/>
                <w:smallCaps/>
                <w:sz w:val="22"/>
                <w:szCs w:val="22"/>
              </w:rPr>
              <w:t>punti max</w:t>
            </w:r>
          </w:p>
        </w:tc>
        <w:tc>
          <w:tcPr>
            <w:tcW w:w="2877" w:type="dxa"/>
            <w:shd w:val="clear" w:color="000000" w:fill="D9D9D9"/>
            <w:vAlign w:val="center"/>
            <w:hideMark/>
          </w:tcPr>
          <w:p w14:paraId="6B542D44" w14:textId="77777777" w:rsidR="00F01DD9" w:rsidRPr="004960F1" w:rsidRDefault="00F01DD9" w:rsidP="004960F1">
            <w:pPr>
              <w:jc w:val="center"/>
              <w:rPr>
                <w:rFonts w:ascii="Calibri" w:eastAsia="Times New Roman" w:hAnsi="Calibri" w:cs="Calibri"/>
                <w:smallCaps/>
                <w:sz w:val="22"/>
                <w:szCs w:val="22"/>
              </w:rPr>
            </w:pPr>
            <w:r w:rsidRPr="004960F1">
              <w:rPr>
                <w:rFonts w:ascii="Calibri" w:eastAsia="Times New Roman" w:hAnsi="Calibri" w:cs="Calibri"/>
                <w:smallCaps/>
                <w:sz w:val="22"/>
                <w:szCs w:val="22"/>
              </w:rPr>
              <w:t>sub-criteri di valutazione</w:t>
            </w:r>
          </w:p>
        </w:tc>
        <w:tc>
          <w:tcPr>
            <w:tcW w:w="817" w:type="dxa"/>
            <w:shd w:val="clear" w:color="000000" w:fill="D9D9D9"/>
            <w:vAlign w:val="center"/>
            <w:hideMark/>
          </w:tcPr>
          <w:p w14:paraId="17596DE3" w14:textId="15047C41" w:rsidR="00F01DD9" w:rsidRPr="004960F1" w:rsidRDefault="00F01DD9" w:rsidP="004960F1">
            <w:pPr>
              <w:jc w:val="center"/>
              <w:rPr>
                <w:rFonts w:ascii="Calibri" w:eastAsia="Times New Roman" w:hAnsi="Calibri" w:cs="Calibri"/>
                <w:smallCaps/>
                <w:sz w:val="22"/>
                <w:szCs w:val="22"/>
              </w:rPr>
            </w:pPr>
          </w:p>
        </w:tc>
        <w:tc>
          <w:tcPr>
            <w:tcW w:w="1779" w:type="dxa"/>
            <w:shd w:val="clear" w:color="000000" w:fill="D9D9D9"/>
            <w:vAlign w:val="center"/>
            <w:hideMark/>
          </w:tcPr>
          <w:p w14:paraId="172E48CC" w14:textId="72EC7CCE" w:rsidR="00F01DD9" w:rsidRPr="004960F1" w:rsidRDefault="00764B84" w:rsidP="004960F1">
            <w:pPr>
              <w:jc w:val="center"/>
              <w:rPr>
                <w:rFonts w:ascii="Calibri" w:eastAsia="Times New Roman" w:hAnsi="Calibri" w:cs="Calibri"/>
                <w:smallCaps/>
                <w:sz w:val="22"/>
                <w:szCs w:val="22"/>
              </w:rPr>
            </w:pPr>
            <w:r w:rsidRPr="00764B84">
              <w:rPr>
                <w:rFonts w:ascii="Calibri" w:eastAsia="Times New Roman" w:hAnsi="Calibri" w:cs="Calibri"/>
                <w:b/>
                <w:bCs/>
                <w:smallCaps/>
                <w:sz w:val="22"/>
                <w:szCs w:val="22"/>
              </w:rPr>
              <w:t>Nota: indicare con una ‘x’ il requisito  offerto</w:t>
            </w:r>
          </w:p>
        </w:tc>
      </w:tr>
      <w:tr w:rsidR="00F01DD9" w:rsidRPr="004960F1" w14:paraId="0340C937" w14:textId="77777777" w:rsidTr="00764B84">
        <w:trPr>
          <w:cantSplit/>
          <w:trHeight w:val="838"/>
        </w:trPr>
        <w:tc>
          <w:tcPr>
            <w:tcW w:w="362" w:type="dxa"/>
            <w:shd w:val="clear" w:color="auto" w:fill="auto"/>
            <w:vAlign w:val="center"/>
            <w:hideMark/>
          </w:tcPr>
          <w:p w14:paraId="7C3BE94D" w14:textId="77777777" w:rsidR="00F01DD9" w:rsidRPr="004960F1" w:rsidRDefault="00F01DD9" w:rsidP="004960F1">
            <w:pPr>
              <w:jc w:val="both"/>
              <w:rPr>
                <w:rFonts w:ascii="Calibri" w:eastAsia="Times New Roman" w:hAnsi="Calibri" w:cs="Calibri"/>
                <w:b/>
                <w:bCs/>
                <w:smallCaps/>
                <w:sz w:val="22"/>
                <w:szCs w:val="22"/>
              </w:rPr>
            </w:pPr>
            <w:r w:rsidRPr="004960F1">
              <w:rPr>
                <w:rFonts w:ascii="Calibri" w:eastAsia="Times New Roman" w:hAnsi="Calibri" w:cs="Calibri"/>
                <w:b/>
                <w:bCs/>
                <w:smallCaps/>
                <w:sz w:val="22"/>
                <w:szCs w:val="22"/>
              </w:rPr>
              <w:t> 1</w:t>
            </w:r>
          </w:p>
        </w:tc>
        <w:tc>
          <w:tcPr>
            <w:tcW w:w="3248" w:type="dxa"/>
            <w:shd w:val="clear" w:color="auto" w:fill="auto"/>
            <w:vAlign w:val="center"/>
          </w:tcPr>
          <w:p w14:paraId="21721926"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Bracci con micromanipolatori aggiuntivi (per un totale di massimo 4, inclusi quelli della fornitura minima)</w:t>
            </w:r>
          </w:p>
        </w:tc>
        <w:tc>
          <w:tcPr>
            <w:tcW w:w="703" w:type="dxa"/>
            <w:shd w:val="clear" w:color="auto" w:fill="auto"/>
            <w:vAlign w:val="center"/>
          </w:tcPr>
          <w:p w14:paraId="313B891E" w14:textId="5A763EBC" w:rsidR="00F01DD9" w:rsidRPr="004960F1" w:rsidRDefault="00F01DD9" w:rsidP="004960F1">
            <w:pPr>
              <w:jc w:val="both"/>
              <w:rPr>
                <w:rFonts w:ascii="Calibri" w:eastAsia="Times New Roman" w:hAnsi="Calibri" w:cs="Calibri"/>
                <w:smallCaps/>
                <w:sz w:val="22"/>
                <w:szCs w:val="22"/>
              </w:rPr>
            </w:pPr>
          </w:p>
        </w:tc>
        <w:tc>
          <w:tcPr>
            <w:tcW w:w="2877" w:type="dxa"/>
            <w:shd w:val="clear" w:color="auto" w:fill="auto"/>
            <w:vAlign w:val="center"/>
          </w:tcPr>
          <w:p w14:paraId="54081438" w14:textId="77777777" w:rsidR="00F01DD9" w:rsidRPr="004960F1" w:rsidRDefault="00F01DD9" w:rsidP="004960F1">
            <w:pPr>
              <w:ind w:left="20" w:right="156"/>
              <w:jc w:val="both"/>
              <w:rPr>
                <w:rFonts w:ascii="Calibri" w:eastAsia="Times New Roman" w:hAnsi="Calibri" w:cs="Calibri"/>
                <w:smallCaps/>
                <w:sz w:val="22"/>
                <w:szCs w:val="22"/>
              </w:rPr>
            </w:pPr>
            <w:r w:rsidRPr="004960F1">
              <w:rPr>
                <w:rFonts w:ascii="Calibri" w:eastAsia="Times New Roman" w:hAnsi="Calibri" w:cs="Calibri"/>
                <w:smallCaps/>
                <w:sz w:val="22"/>
                <w:szCs w:val="22"/>
              </w:rPr>
              <w:t xml:space="preserve">15 punti per ogni braccio aggiuntivo, fino ad un totale di 30 punti (2 bracci aggiuntive) </w:t>
            </w:r>
          </w:p>
        </w:tc>
        <w:tc>
          <w:tcPr>
            <w:tcW w:w="817" w:type="dxa"/>
            <w:shd w:val="clear" w:color="auto" w:fill="auto"/>
            <w:vAlign w:val="center"/>
            <w:hideMark/>
          </w:tcPr>
          <w:p w14:paraId="54FC9DC1"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 </w:t>
            </w:r>
          </w:p>
        </w:tc>
        <w:tc>
          <w:tcPr>
            <w:tcW w:w="1779" w:type="dxa"/>
            <w:shd w:val="clear" w:color="auto" w:fill="auto"/>
            <w:vAlign w:val="center"/>
          </w:tcPr>
          <w:p w14:paraId="0D7CAE8B" w14:textId="4ED95857" w:rsidR="00F01DD9" w:rsidRPr="004960F1" w:rsidRDefault="00F01DD9" w:rsidP="004960F1">
            <w:pPr>
              <w:jc w:val="both"/>
              <w:rPr>
                <w:rFonts w:ascii="Calibri" w:eastAsia="Times New Roman" w:hAnsi="Calibri" w:cs="Calibri"/>
                <w:smallCaps/>
                <w:sz w:val="22"/>
                <w:szCs w:val="22"/>
              </w:rPr>
            </w:pPr>
          </w:p>
        </w:tc>
      </w:tr>
      <w:tr w:rsidR="00F01DD9" w:rsidRPr="004960F1" w14:paraId="65B3F7B7" w14:textId="77777777" w:rsidTr="00764B84">
        <w:trPr>
          <w:cantSplit/>
          <w:trHeight w:val="20"/>
        </w:trPr>
        <w:tc>
          <w:tcPr>
            <w:tcW w:w="362" w:type="dxa"/>
            <w:shd w:val="clear" w:color="auto" w:fill="auto"/>
            <w:vAlign w:val="center"/>
          </w:tcPr>
          <w:p w14:paraId="6773F7BA" w14:textId="77777777" w:rsidR="00F01DD9" w:rsidRPr="004960F1" w:rsidRDefault="00F01DD9" w:rsidP="004960F1">
            <w:pPr>
              <w:jc w:val="both"/>
              <w:rPr>
                <w:rFonts w:ascii="Calibri" w:eastAsia="Times New Roman" w:hAnsi="Calibri" w:cs="Calibri"/>
                <w:b/>
                <w:bCs/>
                <w:smallCaps/>
                <w:sz w:val="22"/>
                <w:szCs w:val="22"/>
              </w:rPr>
            </w:pPr>
            <w:r w:rsidRPr="004960F1">
              <w:rPr>
                <w:rFonts w:ascii="Calibri" w:eastAsia="Times New Roman" w:hAnsi="Calibri" w:cs="Calibri"/>
                <w:b/>
                <w:bCs/>
                <w:smallCaps/>
                <w:sz w:val="22"/>
                <w:szCs w:val="22"/>
              </w:rPr>
              <w:t>2</w:t>
            </w:r>
          </w:p>
        </w:tc>
        <w:tc>
          <w:tcPr>
            <w:tcW w:w="3248" w:type="dxa"/>
            <w:shd w:val="clear" w:color="auto" w:fill="auto"/>
            <w:vAlign w:val="center"/>
          </w:tcPr>
          <w:p w14:paraId="66F395FA"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Set di punte atte ad essere usate nell’intervallo di temperature 35-780 K</w:t>
            </w:r>
          </w:p>
        </w:tc>
        <w:tc>
          <w:tcPr>
            <w:tcW w:w="703" w:type="dxa"/>
            <w:shd w:val="clear" w:color="auto" w:fill="auto"/>
            <w:vAlign w:val="center"/>
          </w:tcPr>
          <w:p w14:paraId="29CD8EE2" w14:textId="64A85D15" w:rsidR="00F01DD9" w:rsidRPr="004960F1" w:rsidRDefault="00F01DD9" w:rsidP="004960F1">
            <w:pPr>
              <w:jc w:val="both"/>
              <w:rPr>
                <w:rFonts w:ascii="Calibri" w:eastAsia="Times New Roman" w:hAnsi="Calibri" w:cs="Calibri"/>
                <w:smallCaps/>
                <w:sz w:val="22"/>
                <w:szCs w:val="22"/>
              </w:rPr>
            </w:pPr>
          </w:p>
        </w:tc>
        <w:tc>
          <w:tcPr>
            <w:tcW w:w="2877" w:type="dxa"/>
            <w:shd w:val="clear" w:color="auto" w:fill="auto"/>
            <w:vAlign w:val="center"/>
          </w:tcPr>
          <w:p w14:paraId="4DEF3FA1" w14:textId="77777777" w:rsidR="00F01DD9" w:rsidRPr="004960F1" w:rsidRDefault="00F01DD9" w:rsidP="004960F1">
            <w:pPr>
              <w:jc w:val="both"/>
              <w:rPr>
                <w:rFonts w:ascii="Calibri" w:eastAsia="Times New Roman" w:hAnsi="Calibri" w:cs="Calibri"/>
                <w:smallCaps/>
                <w:sz w:val="22"/>
                <w:szCs w:val="22"/>
              </w:rPr>
            </w:pPr>
          </w:p>
        </w:tc>
        <w:tc>
          <w:tcPr>
            <w:tcW w:w="817" w:type="dxa"/>
            <w:shd w:val="clear" w:color="auto" w:fill="auto"/>
            <w:vAlign w:val="center"/>
          </w:tcPr>
          <w:p w14:paraId="6E68E0EC" w14:textId="77777777" w:rsidR="00F01DD9" w:rsidRPr="004960F1" w:rsidRDefault="00F01DD9" w:rsidP="004960F1">
            <w:pPr>
              <w:jc w:val="both"/>
              <w:rPr>
                <w:rFonts w:ascii="Calibri" w:eastAsia="Times New Roman" w:hAnsi="Calibri" w:cs="Calibri"/>
                <w:smallCaps/>
                <w:sz w:val="22"/>
                <w:szCs w:val="22"/>
              </w:rPr>
            </w:pPr>
          </w:p>
        </w:tc>
        <w:tc>
          <w:tcPr>
            <w:tcW w:w="1779" w:type="dxa"/>
            <w:shd w:val="clear" w:color="auto" w:fill="auto"/>
            <w:vAlign w:val="center"/>
          </w:tcPr>
          <w:p w14:paraId="647132BA" w14:textId="5206F77D" w:rsidR="00F01DD9" w:rsidRPr="004960F1" w:rsidRDefault="00F01DD9" w:rsidP="004960F1">
            <w:pPr>
              <w:jc w:val="both"/>
              <w:rPr>
                <w:rFonts w:ascii="Calibri" w:eastAsia="Times New Roman" w:hAnsi="Calibri" w:cs="Calibri"/>
                <w:smallCaps/>
                <w:sz w:val="22"/>
                <w:szCs w:val="22"/>
              </w:rPr>
            </w:pPr>
          </w:p>
        </w:tc>
      </w:tr>
      <w:tr w:rsidR="00F01DD9" w:rsidRPr="004960F1" w14:paraId="43895BE9" w14:textId="77777777" w:rsidTr="00764B84">
        <w:trPr>
          <w:cantSplit/>
          <w:trHeight w:val="20"/>
        </w:trPr>
        <w:tc>
          <w:tcPr>
            <w:tcW w:w="362" w:type="dxa"/>
            <w:shd w:val="clear" w:color="auto" w:fill="auto"/>
            <w:vAlign w:val="center"/>
          </w:tcPr>
          <w:p w14:paraId="443301C5" w14:textId="77777777" w:rsidR="00F01DD9" w:rsidRPr="004960F1" w:rsidRDefault="00F01DD9" w:rsidP="004960F1">
            <w:pPr>
              <w:jc w:val="both"/>
              <w:rPr>
                <w:rFonts w:ascii="Calibri" w:eastAsia="Times New Roman" w:hAnsi="Calibri" w:cs="Calibri"/>
                <w:b/>
                <w:bCs/>
                <w:smallCaps/>
                <w:sz w:val="22"/>
                <w:szCs w:val="22"/>
              </w:rPr>
            </w:pPr>
            <w:r w:rsidRPr="004960F1">
              <w:rPr>
                <w:rFonts w:ascii="Calibri" w:eastAsia="Times New Roman" w:hAnsi="Calibri" w:cs="Calibri"/>
                <w:b/>
                <w:bCs/>
                <w:smallCaps/>
                <w:sz w:val="22"/>
                <w:szCs w:val="22"/>
              </w:rPr>
              <w:t>4</w:t>
            </w:r>
          </w:p>
        </w:tc>
        <w:tc>
          <w:tcPr>
            <w:tcW w:w="3248" w:type="dxa"/>
            <w:shd w:val="clear" w:color="auto" w:fill="auto"/>
          </w:tcPr>
          <w:p w14:paraId="73D7B7AF"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Sistemi di ricambio per il criostato e il controllo di temperatura (Termocoppia,Cavi)</w:t>
            </w:r>
          </w:p>
        </w:tc>
        <w:tc>
          <w:tcPr>
            <w:tcW w:w="703" w:type="dxa"/>
            <w:shd w:val="clear" w:color="auto" w:fill="auto"/>
            <w:vAlign w:val="center"/>
          </w:tcPr>
          <w:p w14:paraId="35AE9B9A" w14:textId="7246ACDD" w:rsidR="00F01DD9" w:rsidRPr="004960F1" w:rsidRDefault="00F01DD9" w:rsidP="004960F1">
            <w:pPr>
              <w:jc w:val="both"/>
              <w:rPr>
                <w:rFonts w:ascii="Calibri" w:eastAsia="Times New Roman" w:hAnsi="Calibri" w:cs="Calibri"/>
                <w:smallCaps/>
                <w:sz w:val="22"/>
                <w:szCs w:val="22"/>
              </w:rPr>
            </w:pPr>
          </w:p>
        </w:tc>
        <w:tc>
          <w:tcPr>
            <w:tcW w:w="2877" w:type="dxa"/>
            <w:shd w:val="clear" w:color="auto" w:fill="auto"/>
            <w:vAlign w:val="center"/>
          </w:tcPr>
          <w:p w14:paraId="0694337F" w14:textId="77777777" w:rsidR="00F01DD9" w:rsidRPr="004960F1" w:rsidRDefault="00F01DD9" w:rsidP="004960F1">
            <w:pPr>
              <w:ind w:left="20" w:right="156"/>
              <w:jc w:val="both"/>
              <w:rPr>
                <w:rFonts w:ascii="Calibri" w:eastAsia="Times New Roman" w:hAnsi="Calibri" w:cs="Calibri"/>
                <w:smallCaps/>
                <w:sz w:val="22"/>
                <w:szCs w:val="22"/>
              </w:rPr>
            </w:pPr>
          </w:p>
        </w:tc>
        <w:tc>
          <w:tcPr>
            <w:tcW w:w="817" w:type="dxa"/>
            <w:shd w:val="clear" w:color="auto" w:fill="auto"/>
            <w:vAlign w:val="center"/>
          </w:tcPr>
          <w:p w14:paraId="7E884CB9" w14:textId="77777777" w:rsidR="00F01DD9" w:rsidRPr="004960F1" w:rsidRDefault="00F01DD9" w:rsidP="004960F1">
            <w:pPr>
              <w:jc w:val="both"/>
              <w:rPr>
                <w:rFonts w:ascii="Calibri" w:eastAsia="Times New Roman" w:hAnsi="Calibri" w:cs="Calibri"/>
                <w:smallCaps/>
                <w:sz w:val="22"/>
                <w:szCs w:val="22"/>
              </w:rPr>
            </w:pPr>
          </w:p>
        </w:tc>
        <w:tc>
          <w:tcPr>
            <w:tcW w:w="1779" w:type="dxa"/>
            <w:shd w:val="clear" w:color="auto" w:fill="auto"/>
            <w:vAlign w:val="center"/>
          </w:tcPr>
          <w:p w14:paraId="33439A75" w14:textId="29A44EB8" w:rsidR="00F01DD9" w:rsidRPr="004960F1" w:rsidRDefault="00F01DD9" w:rsidP="004960F1">
            <w:pPr>
              <w:jc w:val="both"/>
              <w:rPr>
                <w:rFonts w:ascii="Calibri" w:eastAsia="Times New Roman" w:hAnsi="Calibri" w:cs="Calibri"/>
                <w:smallCaps/>
                <w:sz w:val="22"/>
                <w:szCs w:val="22"/>
              </w:rPr>
            </w:pPr>
          </w:p>
        </w:tc>
      </w:tr>
      <w:tr w:rsidR="00F01DD9" w:rsidRPr="004960F1" w14:paraId="5DD77917" w14:textId="77777777" w:rsidTr="00764B84">
        <w:trPr>
          <w:cantSplit/>
          <w:trHeight w:val="357"/>
        </w:trPr>
        <w:tc>
          <w:tcPr>
            <w:tcW w:w="362" w:type="dxa"/>
            <w:shd w:val="clear" w:color="auto" w:fill="auto"/>
            <w:vAlign w:val="center"/>
          </w:tcPr>
          <w:p w14:paraId="0797D895" w14:textId="77777777" w:rsidR="00F01DD9" w:rsidRPr="004960F1" w:rsidRDefault="00F01DD9" w:rsidP="004960F1">
            <w:pPr>
              <w:jc w:val="both"/>
              <w:rPr>
                <w:rFonts w:ascii="Calibri" w:eastAsia="Times New Roman" w:hAnsi="Calibri" w:cs="Calibri"/>
                <w:b/>
                <w:bCs/>
                <w:smallCaps/>
                <w:sz w:val="22"/>
                <w:szCs w:val="22"/>
              </w:rPr>
            </w:pPr>
            <w:r w:rsidRPr="004960F1">
              <w:rPr>
                <w:rFonts w:ascii="Calibri" w:eastAsia="Times New Roman" w:hAnsi="Calibri" w:cs="Calibri"/>
                <w:b/>
                <w:bCs/>
                <w:smallCaps/>
                <w:sz w:val="22"/>
                <w:szCs w:val="22"/>
              </w:rPr>
              <w:t>5</w:t>
            </w:r>
          </w:p>
        </w:tc>
        <w:tc>
          <w:tcPr>
            <w:tcW w:w="3248" w:type="dxa"/>
            <w:shd w:val="clear" w:color="auto" w:fill="auto"/>
          </w:tcPr>
          <w:p w14:paraId="675C84EC"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Sistema di visualizzazione tramite combinazione di camera e microscopio per una visione magnificata del contatto tra punta e campione</w:t>
            </w:r>
          </w:p>
        </w:tc>
        <w:tc>
          <w:tcPr>
            <w:tcW w:w="703" w:type="dxa"/>
            <w:shd w:val="clear" w:color="auto" w:fill="auto"/>
            <w:vAlign w:val="center"/>
          </w:tcPr>
          <w:p w14:paraId="636445CC" w14:textId="78E4AF2B" w:rsidR="00F01DD9" w:rsidRPr="004960F1" w:rsidRDefault="00F01DD9" w:rsidP="004960F1">
            <w:pPr>
              <w:jc w:val="both"/>
              <w:rPr>
                <w:rFonts w:ascii="Calibri" w:eastAsia="Times New Roman" w:hAnsi="Calibri" w:cs="Calibri"/>
                <w:smallCaps/>
                <w:sz w:val="22"/>
                <w:szCs w:val="22"/>
              </w:rPr>
            </w:pPr>
          </w:p>
        </w:tc>
        <w:tc>
          <w:tcPr>
            <w:tcW w:w="2877" w:type="dxa"/>
            <w:shd w:val="clear" w:color="auto" w:fill="auto"/>
            <w:vAlign w:val="center"/>
          </w:tcPr>
          <w:p w14:paraId="18D68AD0" w14:textId="785E9519" w:rsidR="00F01DD9" w:rsidRPr="004960F1" w:rsidRDefault="00F01DD9" w:rsidP="004960F1">
            <w:pPr>
              <w:ind w:left="20" w:right="15"/>
              <w:jc w:val="both"/>
              <w:rPr>
                <w:rFonts w:ascii="Calibri" w:eastAsia="Times New Roman" w:hAnsi="Calibri" w:cs="Calibri"/>
                <w:smallCaps/>
                <w:sz w:val="22"/>
                <w:szCs w:val="22"/>
              </w:rPr>
            </w:pPr>
          </w:p>
        </w:tc>
        <w:tc>
          <w:tcPr>
            <w:tcW w:w="817" w:type="dxa"/>
            <w:shd w:val="clear" w:color="auto" w:fill="auto"/>
            <w:vAlign w:val="center"/>
          </w:tcPr>
          <w:p w14:paraId="79981005" w14:textId="77777777" w:rsidR="00F01DD9" w:rsidRPr="004960F1" w:rsidRDefault="00F01DD9" w:rsidP="004960F1">
            <w:pPr>
              <w:jc w:val="both"/>
              <w:rPr>
                <w:rFonts w:ascii="Calibri" w:eastAsia="Times New Roman" w:hAnsi="Calibri" w:cs="Calibri"/>
                <w:smallCaps/>
                <w:sz w:val="22"/>
                <w:szCs w:val="22"/>
              </w:rPr>
            </w:pPr>
          </w:p>
        </w:tc>
        <w:tc>
          <w:tcPr>
            <w:tcW w:w="1779" w:type="dxa"/>
            <w:shd w:val="clear" w:color="auto" w:fill="auto"/>
            <w:vAlign w:val="center"/>
          </w:tcPr>
          <w:p w14:paraId="266A7A02" w14:textId="4B12B4E8" w:rsidR="00F01DD9" w:rsidRPr="004960F1" w:rsidRDefault="00F01DD9" w:rsidP="004960F1">
            <w:pPr>
              <w:jc w:val="both"/>
              <w:rPr>
                <w:rFonts w:ascii="Calibri" w:eastAsia="Times New Roman" w:hAnsi="Calibri" w:cs="Calibri"/>
                <w:smallCaps/>
                <w:sz w:val="22"/>
                <w:szCs w:val="22"/>
              </w:rPr>
            </w:pPr>
          </w:p>
        </w:tc>
      </w:tr>
      <w:tr w:rsidR="00F01DD9" w:rsidRPr="004960F1" w14:paraId="643B3846" w14:textId="77777777" w:rsidTr="00764B84">
        <w:trPr>
          <w:cantSplit/>
          <w:trHeight w:val="20"/>
        </w:trPr>
        <w:tc>
          <w:tcPr>
            <w:tcW w:w="362" w:type="dxa"/>
            <w:shd w:val="clear" w:color="auto" w:fill="auto"/>
            <w:vAlign w:val="center"/>
          </w:tcPr>
          <w:p w14:paraId="2E4D4372" w14:textId="77777777" w:rsidR="00F01DD9" w:rsidRPr="004960F1" w:rsidRDefault="00F01DD9" w:rsidP="004960F1">
            <w:pPr>
              <w:jc w:val="both"/>
              <w:rPr>
                <w:rFonts w:ascii="Calibri" w:eastAsia="Times New Roman" w:hAnsi="Calibri" w:cs="Calibri"/>
                <w:b/>
                <w:bCs/>
                <w:smallCaps/>
                <w:sz w:val="22"/>
                <w:szCs w:val="22"/>
              </w:rPr>
            </w:pPr>
            <w:r w:rsidRPr="004960F1">
              <w:rPr>
                <w:rFonts w:ascii="Calibri" w:eastAsia="Times New Roman" w:hAnsi="Calibri" w:cs="Calibri"/>
                <w:b/>
                <w:bCs/>
                <w:smallCaps/>
                <w:sz w:val="22"/>
                <w:szCs w:val="22"/>
              </w:rPr>
              <w:t>6</w:t>
            </w:r>
          </w:p>
        </w:tc>
        <w:tc>
          <w:tcPr>
            <w:tcW w:w="3248" w:type="dxa"/>
            <w:shd w:val="clear" w:color="auto" w:fill="auto"/>
          </w:tcPr>
          <w:p w14:paraId="652128F4"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Garanzia un anno in piu</w:t>
            </w:r>
          </w:p>
        </w:tc>
        <w:tc>
          <w:tcPr>
            <w:tcW w:w="703" w:type="dxa"/>
            <w:shd w:val="clear" w:color="auto" w:fill="auto"/>
            <w:vAlign w:val="center"/>
          </w:tcPr>
          <w:p w14:paraId="442D0FDA" w14:textId="66604971" w:rsidR="00F01DD9" w:rsidRPr="004960F1" w:rsidRDefault="00F01DD9" w:rsidP="004960F1">
            <w:pPr>
              <w:jc w:val="both"/>
              <w:rPr>
                <w:rFonts w:ascii="Calibri" w:eastAsia="Times New Roman" w:hAnsi="Calibri" w:cs="Calibri"/>
                <w:smallCaps/>
                <w:sz w:val="22"/>
                <w:szCs w:val="22"/>
              </w:rPr>
            </w:pPr>
          </w:p>
        </w:tc>
        <w:tc>
          <w:tcPr>
            <w:tcW w:w="2877" w:type="dxa"/>
            <w:shd w:val="clear" w:color="auto" w:fill="auto"/>
            <w:vAlign w:val="center"/>
          </w:tcPr>
          <w:p w14:paraId="0FC5F7AA" w14:textId="77777777" w:rsidR="00F01DD9" w:rsidRPr="004960F1" w:rsidRDefault="00F01DD9" w:rsidP="004960F1">
            <w:pPr>
              <w:jc w:val="both"/>
              <w:rPr>
                <w:rFonts w:ascii="Calibri" w:eastAsia="Times New Roman" w:hAnsi="Calibri" w:cs="Calibri"/>
                <w:smallCaps/>
                <w:sz w:val="22"/>
                <w:szCs w:val="22"/>
              </w:rPr>
            </w:pPr>
          </w:p>
        </w:tc>
        <w:tc>
          <w:tcPr>
            <w:tcW w:w="817" w:type="dxa"/>
            <w:shd w:val="clear" w:color="auto" w:fill="auto"/>
            <w:vAlign w:val="center"/>
          </w:tcPr>
          <w:p w14:paraId="38BAE397" w14:textId="77777777" w:rsidR="00F01DD9" w:rsidRPr="004960F1" w:rsidRDefault="00F01DD9" w:rsidP="004960F1">
            <w:pPr>
              <w:jc w:val="both"/>
              <w:rPr>
                <w:rFonts w:ascii="Calibri" w:eastAsia="Times New Roman" w:hAnsi="Calibri" w:cs="Calibri"/>
                <w:smallCaps/>
                <w:sz w:val="22"/>
                <w:szCs w:val="22"/>
              </w:rPr>
            </w:pPr>
          </w:p>
        </w:tc>
        <w:tc>
          <w:tcPr>
            <w:tcW w:w="1779" w:type="dxa"/>
            <w:shd w:val="clear" w:color="auto" w:fill="auto"/>
            <w:vAlign w:val="center"/>
          </w:tcPr>
          <w:p w14:paraId="19BF8AC4" w14:textId="4B7C21D5" w:rsidR="00F01DD9" w:rsidRPr="004960F1" w:rsidRDefault="00F01DD9" w:rsidP="004960F1">
            <w:pPr>
              <w:jc w:val="both"/>
              <w:rPr>
                <w:rFonts w:ascii="Calibri" w:eastAsia="Times New Roman" w:hAnsi="Calibri" w:cs="Calibri"/>
                <w:smallCaps/>
                <w:sz w:val="22"/>
                <w:szCs w:val="22"/>
              </w:rPr>
            </w:pPr>
          </w:p>
        </w:tc>
      </w:tr>
      <w:tr w:rsidR="00F01DD9" w:rsidRPr="004960F1" w14:paraId="5FA2CC26" w14:textId="77777777" w:rsidTr="00764B84">
        <w:trPr>
          <w:cantSplit/>
          <w:trHeight w:val="20"/>
        </w:trPr>
        <w:tc>
          <w:tcPr>
            <w:tcW w:w="362" w:type="dxa"/>
            <w:shd w:val="clear" w:color="000000" w:fill="D9D9D9"/>
            <w:vAlign w:val="center"/>
            <w:hideMark/>
          </w:tcPr>
          <w:p w14:paraId="4EEAC2AD" w14:textId="77777777" w:rsidR="00F01DD9" w:rsidRPr="004960F1" w:rsidRDefault="00F01DD9" w:rsidP="004960F1">
            <w:pPr>
              <w:jc w:val="both"/>
              <w:rPr>
                <w:rFonts w:ascii="Calibri" w:eastAsia="Times New Roman" w:hAnsi="Calibri" w:cs="Calibri"/>
                <w:smallCaps/>
                <w:sz w:val="22"/>
                <w:szCs w:val="22"/>
              </w:rPr>
            </w:pPr>
            <w:r w:rsidRPr="004960F1">
              <w:rPr>
                <w:rFonts w:ascii="Calibri" w:eastAsia="Times New Roman" w:hAnsi="Calibri" w:cs="Calibri"/>
                <w:smallCaps/>
                <w:sz w:val="22"/>
                <w:szCs w:val="22"/>
              </w:rPr>
              <w:t> </w:t>
            </w:r>
          </w:p>
        </w:tc>
        <w:tc>
          <w:tcPr>
            <w:tcW w:w="3248" w:type="dxa"/>
            <w:shd w:val="clear" w:color="000000" w:fill="D9D9D9"/>
            <w:vAlign w:val="center"/>
            <w:hideMark/>
          </w:tcPr>
          <w:p w14:paraId="1F3B3A3F" w14:textId="77777777" w:rsidR="00F01DD9" w:rsidRPr="004960F1" w:rsidRDefault="00F01DD9" w:rsidP="004960F1">
            <w:pPr>
              <w:jc w:val="both"/>
              <w:rPr>
                <w:rFonts w:ascii="Calibri" w:eastAsia="Times New Roman" w:hAnsi="Calibri" w:cs="Calibri"/>
                <w:b/>
                <w:bCs/>
                <w:smallCaps/>
                <w:sz w:val="22"/>
                <w:szCs w:val="22"/>
              </w:rPr>
            </w:pPr>
            <w:r w:rsidRPr="004960F1">
              <w:rPr>
                <w:rFonts w:ascii="Calibri" w:eastAsia="Times New Roman" w:hAnsi="Calibri" w:cs="Calibri"/>
                <w:b/>
                <w:bCs/>
                <w:smallCaps/>
                <w:sz w:val="22"/>
                <w:szCs w:val="22"/>
              </w:rPr>
              <w:t> totale</w:t>
            </w:r>
          </w:p>
        </w:tc>
        <w:tc>
          <w:tcPr>
            <w:tcW w:w="703" w:type="dxa"/>
            <w:shd w:val="clear" w:color="000000" w:fill="D9D9D9"/>
            <w:vAlign w:val="center"/>
            <w:hideMark/>
          </w:tcPr>
          <w:p w14:paraId="3E363CBB" w14:textId="39C1AC36" w:rsidR="00F01DD9" w:rsidRPr="004960F1" w:rsidRDefault="00F01DD9" w:rsidP="004960F1">
            <w:pPr>
              <w:jc w:val="center"/>
              <w:rPr>
                <w:rFonts w:ascii="Calibri" w:eastAsia="Times New Roman" w:hAnsi="Calibri" w:cs="Calibri"/>
                <w:b/>
                <w:bCs/>
                <w:smallCaps/>
                <w:sz w:val="22"/>
                <w:szCs w:val="22"/>
              </w:rPr>
            </w:pPr>
          </w:p>
        </w:tc>
        <w:tc>
          <w:tcPr>
            <w:tcW w:w="2877" w:type="dxa"/>
            <w:shd w:val="clear" w:color="000000" w:fill="D9D9D9"/>
            <w:vAlign w:val="center"/>
            <w:hideMark/>
          </w:tcPr>
          <w:p w14:paraId="41C4B477" w14:textId="77777777" w:rsidR="00F01DD9" w:rsidRPr="004960F1" w:rsidRDefault="00F01DD9" w:rsidP="004960F1">
            <w:pPr>
              <w:jc w:val="center"/>
              <w:rPr>
                <w:rFonts w:ascii="Calibri" w:eastAsia="Times New Roman" w:hAnsi="Calibri" w:cs="Calibri"/>
                <w:b/>
                <w:bCs/>
                <w:smallCaps/>
                <w:sz w:val="22"/>
                <w:szCs w:val="22"/>
              </w:rPr>
            </w:pPr>
            <w:r w:rsidRPr="004960F1">
              <w:rPr>
                <w:rFonts w:ascii="Calibri" w:eastAsia="Times New Roman" w:hAnsi="Calibri" w:cs="Calibri"/>
                <w:b/>
                <w:bCs/>
                <w:smallCaps/>
                <w:sz w:val="22"/>
                <w:szCs w:val="22"/>
              </w:rPr>
              <w:t> </w:t>
            </w:r>
          </w:p>
        </w:tc>
        <w:tc>
          <w:tcPr>
            <w:tcW w:w="817" w:type="dxa"/>
            <w:shd w:val="clear" w:color="000000" w:fill="D9D9D9"/>
            <w:vAlign w:val="center"/>
            <w:hideMark/>
          </w:tcPr>
          <w:p w14:paraId="324C0D9A" w14:textId="77777777" w:rsidR="00F01DD9" w:rsidRPr="004960F1" w:rsidRDefault="00F01DD9" w:rsidP="004960F1">
            <w:pPr>
              <w:jc w:val="center"/>
              <w:rPr>
                <w:rFonts w:ascii="Calibri" w:eastAsia="Times New Roman" w:hAnsi="Calibri" w:cs="Calibri"/>
                <w:b/>
                <w:bCs/>
                <w:smallCaps/>
                <w:sz w:val="22"/>
                <w:szCs w:val="22"/>
              </w:rPr>
            </w:pPr>
            <w:r w:rsidRPr="004960F1">
              <w:rPr>
                <w:rFonts w:ascii="Calibri" w:eastAsia="Times New Roman" w:hAnsi="Calibri" w:cs="Calibri"/>
                <w:b/>
                <w:bCs/>
                <w:smallCaps/>
                <w:sz w:val="22"/>
                <w:szCs w:val="22"/>
              </w:rPr>
              <w:t> </w:t>
            </w:r>
          </w:p>
        </w:tc>
        <w:tc>
          <w:tcPr>
            <w:tcW w:w="1779" w:type="dxa"/>
            <w:shd w:val="clear" w:color="000000" w:fill="D9D9D9"/>
            <w:vAlign w:val="center"/>
            <w:hideMark/>
          </w:tcPr>
          <w:p w14:paraId="1FFD9DFE" w14:textId="74B21EFF" w:rsidR="00F01DD9" w:rsidRPr="004960F1" w:rsidRDefault="00F01DD9" w:rsidP="004960F1">
            <w:pPr>
              <w:jc w:val="center"/>
              <w:rPr>
                <w:rFonts w:ascii="Calibri" w:eastAsia="Times New Roman" w:hAnsi="Calibri" w:cs="Calibri"/>
                <w:b/>
                <w:bCs/>
                <w:smallCaps/>
                <w:sz w:val="22"/>
                <w:szCs w:val="22"/>
              </w:rPr>
            </w:pPr>
          </w:p>
        </w:tc>
      </w:tr>
    </w:tbl>
    <w:p w14:paraId="39C196CE" w14:textId="4D79F3E9" w:rsidR="004960F1" w:rsidRDefault="004960F1" w:rsidP="007F5082">
      <w:pPr>
        <w:jc w:val="both"/>
        <w:rPr>
          <w:rFonts w:ascii="Calibri" w:hAnsi="Calibri" w:cs="Calibri"/>
          <w:b/>
          <w:iCs/>
          <w:sz w:val="22"/>
          <w:szCs w:val="22"/>
          <w:lang w:eastAsia="en-US"/>
        </w:rPr>
      </w:pPr>
    </w:p>
    <w:p w14:paraId="5A8F0078" w14:textId="5E0568DB" w:rsidR="004960F1" w:rsidRDefault="004960F1" w:rsidP="007F5082">
      <w:pPr>
        <w:jc w:val="both"/>
        <w:rPr>
          <w:rFonts w:cstheme="minorHAnsi"/>
          <w:b/>
        </w:rPr>
      </w:pPr>
      <w:r>
        <w:rPr>
          <w:rFonts w:ascii="Calibri" w:hAnsi="Calibri" w:cs="Calibri"/>
          <w:b/>
          <w:iCs/>
          <w:sz w:val="22"/>
          <w:szCs w:val="22"/>
          <w:lang w:eastAsia="en-US"/>
        </w:rPr>
        <w:t>…………………………………..</w:t>
      </w:r>
    </w:p>
    <w:p w14:paraId="1BFC8F47" w14:textId="45FD0450" w:rsidR="004960F1" w:rsidRDefault="004960F1" w:rsidP="007F5082">
      <w:pPr>
        <w:jc w:val="both"/>
        <w:rPr>
          <w:rFonts w:cstheme="minorHAnsi"/>
          <w:b/>
        </w:rPr>
      </w:pPr>
    </w:p>
    <w:p w14:paraId="169B4A01" w14:textId="2546B73C" w:rsidR="004960F1" w:rsidRDefault="004960F1" w:rsidP="007F5082">
      <w:pPr>
        <w:jc w:val="both"/>
        <w:rPr>
          <w:rFonts w:cstheme="minorHAnsi"/>
          <w:b/>
        </w:rPr>
      </w:pPr>
    </w:p>
    <w:p w14:paraId="24F02EF9" w14:textId="2951E64B" w:rsidR="004960F1" w:rsidRDefault="004960F1" w:rsidP="007F5082">
      <w:pPr>
        <w:jc w:val="both"/>
        <w:rPr>
          <w:rFonts w:cstheme="minorHAnsi"/>
          <w:b/>
        </w:rPr>
      </w:pPr>
    </w:p>
    <w:p w14:paraId="45FC8CBC" w14:textId="6DCE9508" w:rsidR="004960F1" w:rsidRDefault="004960F1" w:rsidP="007F5082">
      <w:pPr>
        <w:jc w:val="both"/>
        <w:rPr>
          <w:rFonts w:cstheme="minorHAnsi"/>
          <w:b/>
        </w:rPr>
      </w:pPr>
    </w:p>
    <w:p w14:paraId="293843C7" w14:textId="11FC84B0" w:rsidR="004960F1" w:rsidRDefault="004960F1" w:rsidP="007F5082">
      <w:pPr>
        <w:jc w:val="both"/>
        <w:rPr>
          <w:rFonts w:cstheme="minorHAnsi"/>
          <w:b/>
        </w:rPr>
      </w:pPr>
    </w:p>
    <w:p w14:paraId="1F7B0D1C" w14:textId="77777777" w:rsidR="004960F1" w:rsidRDefault="004960F1" w:rsidP="007F5082">
      <w:pPr>
        <w:jc w:val="both"/>
        <w:rPr>
          <w:rFonts w:cstheme="minorHAnsi"/>
          <w:b/>
        </w:rPr>
      </w:pPr>
    </w:p>
    <w:p w14:paraId="7F92D6A1" w14:textId="77777777" w:rsidR="007F5082" w:rsidRDefault="007F5082" w:rsidP="007F5082">
      <w:pPr>
        <w:jc w:val="both"/>
        <w:rPr>
          <w:rFonts w:cstheme="minorHAnsi"/>
          <w:b/>
        </w:rPr>
      </w:pPr>
    </w:p>
    <w:p w14:paraId="2926869F" w14:textId="3EC537E9" w:rsidR="008D3105" w:rsidRDefault="008D3105" w:rsidP="007F5082">
      <w:pPr>
        <w:jc w:val="both"/>
        <w:rPr>
          <w:rFonts w:cstheme="minorHAnsi"/>
          <w:b/>
        </w:rPr>
      </w:pPr>
    </w:p>
    <w:p w14:paraId="2EFECB19" w14:textId="66607F35" w:rsidR="008D3105" w:rsidRDefault="008D3105" w:rsidP="007F5082">
      <w:pPr>
        <w:jc w:val="both"/>
        <w:rPr>
          <w:rFonts w:cstheme="minorHAnsi"/>
          <w:b/>
        </w:rPr>
      </w:pPr>
    </w:p>
    <w:p w14:paraId="1EFD14AF" w14:textId="419270DD" w:rsidR="008D3105" w:rsidRDefault="001627CA" w:rsidP="007F5082">
      <w:pPr>
        <w:jc w:val="both"/>
        <w:rPr>
          <w:rFonts w:cstheme="minorHAnsi"/>
          <w:b/>
        </w:rPr>
      </w:pPr>
      <w:r>
        <w:rPr>
          <w:rFonts w:cstheme="minorHAnsi"/>
          <w:b/>
        </w:rPr>
        <w:t>….</w:t>
      </w:r>
    </w:p>
    <w:p w14:paraId="2A00AEF2" w14:textId="1BADB0CD" w:rsidR="001627CA" w:rsidRDefault="001627CA" w:rsidP="007F5082">
      <w:pPr>
        <w:jc w:val="both"/>
        <w:rPr>
          <w:rFonts w:cstheme="minorHAnsi"/>
          <w:b/>
        </w:rPr>
      </w:pPr>
      <w:r>
        <w:rPr>
          <w:rFonts w:cstheme="minorHAnsi"/>
          <w:b/>
        </w:rPr>
        <w:lastRenderedPageBreak/>
        <w:t>….</w:t>
      </w:r>
    </w:p>
    <w:p w14:paraId="71645DBE" w14:textId="6F0F53A0" w:rsidR="001627CA" w:rsidRDefault="001627CA" w:rsidP="007F5082">
      <w:pPr>
        <w:jc w:val="both"/>
        <w:rPr>
          <w:rFonts w:cstheme="minorHAnsi"/>
          <w:b/>
        </w:rPr>
      </w:pPr>
      <w:r>
        <w:rPr>
          <w:rFonts w:cstheme="minorHAnsi"/>
          <w:b/>
        </w:rPr>
        <w:t>….</w:t>
      </w:r>
    </w:p>
    <w:p w14:paraId="3A080BAC" w14:textId="77777777" w:rsidR="001627CA" w:rsidRDefault="001627CA" w:rsidP="007F5082">
      <w:pPr>
        <w:jc w:val="both"/>
        <w:rPr>
          <w:rFonts w:cstheme="minorHAnsi"/>
          <w:b/>
        </w:rPr>
      </w:pPr>
    </w:p>
    <w:p w14:paraId="75FB3F22" w14:textId="1520ED98" w:rsidR="008D3105" w:rsidRDefault="008D3105" w:rsidP="007F5082">
      <w:pPr>
        <w:jc w:val="both"/>
        <w:rPr>
          <w:rFonts w:cstheme="minorHAnsi"/>
          <w:b/>
        </w:rPr>
      </w:pPr>
    </w:p>
    <w:p w14:paraId="2B47A947" w14:textId="3BA9CA85" w:rsidR="008D3105" w:rsidRDefault="008D3105" w:rsidP="007F5082">
      <w:pPr>
        <w:jc w:val="both"/>
        <w:rPr>
          <w:rFonts w:cstheme="minorHAnsi"/>
          <w:b/>
        </w:rPr>
      </w:pPr>
    </w:p>
    <w:p w14:paraId="7BCB127A" w14:textId="2157A138" w:rsidR="008D3105" w:rsidRDefault="008D3105" w:rsidP="007F5082">
      <w:pPr>
        <w:jc w:val="both"/>
        <w:rPr>
          <w:rFonts w:cstheme="minorHAnsi"/>
          <w:b/>
        </w:rPr>
      </w:pPr>
    </w:p>
    <w:p w14:paraId="39D0B018" w14:textId="77777777" w:rsidR="008D3105" w:rsidRDefault="008D3105"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4" w:name="_Ref41906052"/>
      <w:r>
        <w:rPr>
          <w:rStyle w:val="Rimandonotaapidipagina"/>
          <w:rFonts w:cstheme="minorHAnsi"/>
        </w:rPr>
        <w:footnoteReference w:id="2"/>
      </w:r>
      <w:bookmarkEnd w:id="4"/>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sectPr w:rsidR="007F5082"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78202" w14:textId="77777777" w:rsidR="003F1B08" w:rsidRDefault="003F1B08" w:rsidP="00F91270">
      <w:r>
        <w:separator/>
      </w:r>
    </w:p>
  </w:endnote>
  <w:endnote w:type="continuationSeparator" w:id="0">
    <w:p w14:paraId="7BA18C8C" w14:textId="77777777" w:rsidR="003F1B08" w:rsidRDefault="003F1B0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5C8E5" w14:textId="77777777" w:rsidR="0001685F" w:rsidRDefault="0001685F">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5C5FAFE5" w:rsidR="00FB1BA1" w:rsidRPr="00CA7995" w:rsidRDefault="0001685F" w:rsidP="0001685F">
    <w:pPr>
      <w:pStyle w:val="Pidipagina"/>
      <w:rPr>
        <w:szCs w:val="20"/>
      </w:rPr>
    </w:pPr>
    <w:r>
      <w:rPr>
        <w:noProof/>
        <w:szCs w:val="20"/>
      </w:rPr>
      <w:drawing>
        <wp:inline distT="0" distB="0" distL="0" distR="0" wp14:anchorId="192DF6A0" wp14:editId="28D37923">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3F4D23">
      <w:rPr>
        <w:noProof/>
        <w:szCs w:val="20"/>
      </w:rPr>
      <w:t>3</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F01AB" w14:textId="77777777" w:rsidR="0001685F" w:rsidRDefault="0001685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DBE48" w14:textId="77777777" w:rsidR="003F1B08" w:rsidRDefault="003F1B08" w:rsidP="00F91270">
      <w:r>
        <w:separator/>
      </w:r>
    </w:p>
  </w:footnote>
  <w:footnote w:type="continuationSeparator" w:id="0">
    <w:p w14:paraId="5341183E" w14:textId="77777777" w:rsidR="003F1B08" w:rsidRDefault="003F1B08"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41224" w14:textId="77777777" w:rsidR="0001685F" w:rsidRDefault="0001685F">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7CF7" w14:textId="77777777" w:rsidR="0001685F" w:rsidRDefault="0001685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812086"/>
    <w:multiLevelType w:val="hybridMultilevel"/>
    <w:tmpl w:val="0E367A20"/>
    <w:lvl w:ilvl="0" w:tplc="34920E1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0"/>
  </w:num>
  <w:num w:numId="8">
    <w:abstractNumId w:val="9"/>
  </w:num>
  <w:num w:numId="9">
    <w:abstractNumId w:val="3"/>
  </w:num>
  <w:num w:numId="10">
    <w:abstractNumId w:val="32"/>
  </w:num>
  <w:num w:numId="11">
    <w:abstractNumId w:val="7"/>
  </w:num>
  <w:num w:numId="12">
    <w:abstractNumId w:val="31"/>
  </w:num>
  <w:num w:numId="13">
    <w:abstractNumId w:val="6"/>
  </w:num>
  <w:num w:numId="14">
    <w:abstractNumId w:val="17"/>
  </w:num>
  <w:num w:numId="15">
    <w:abstractNumId w:val="27"/>
  </w:num>
  <w:num w:numId="16">
    <w:abstractNumId w:val="4"/>
  </w:num>
  <w:num w:numId="17">
    <w:abstractNumId w:val="24"/>
  </w:num>
  <w:num w:numId="18">
    <w:abstractNumId w:val="8"/>
  </w:num>
  <w:num w:numId="19">
    <w:abstractNumId w:val="33"/>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1"/>
  </w:num>
  <w:num w:numId="27">
    <w:abstractNumId w:val="28"/>
  </w:num>
  <w:num w:numId="28">
    <w:abstractNumId w:val="0"/>
  </w:num>
  <w:num w:numId="29">
    <w:abstractNumId w:val="23"/>
  </w:num>
  <w:num w:numId="30">
    <w:abstractNumId w:val="18"/>
  </w:num>
  <w:num w:numId="31">
    <w:abstractNumId w:val="20"/>
  </w:num>
  <w:num w:numId="32">
    <w:abstractNumId w:val="13"/>
  </w:num>
  <w:num w:numId="33">
    <w:abstractNumId w:val="19"/>
  </w:num>
  <w:num w:numId="34">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1685F"/>
    <w:rsid w:val="00020831"/>
    <w:rsid w:val="00021CDD"/>
    <w:rsid w:val="0002412C"/>
    <w:rsid w:val="0002678E"/>
    <w:rsid w:val="00032769"/>
    <w:rsid w:val="0003474C"/>
    <w:rsid w:val="00034939"/>
    <w:rsid w:val="00035911"/>
    <w:rsid w:val="000367C6"/>
    <w:rsid w:val="00037421"/>
    <w:rsid w:val="00037B3F"/>
    <w:rsid w:val="00043F4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513B"/>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27CA"/>
    <w:rsid w:val="00166E23"/>
    <w:rsid w:val="00170868"/>
    <w:rsid w:val="00173E46"/>
    <w:rsid w:val="001768B4"/>
    <w:rsid w:val="001862AB"/>
    <w:rsid w:val="001941AE"/>
    <w:rsid w:val="001A5880"/>
    <w:rsid w:val="001A619F"/>
    <w:rsid w:val="001B28F2"/>
    <w:rsid w:val="001B5C20"/>
    <w:rsid w:val="001B6183"/>
    <w:rsid w:val="001B6442"/>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0B7"/>
    <w:rsid w:val="001F469E"/>
    <w:rsid w:val="00200AAF"/>
    <w:rsid w:val="00201F19"/>
    <w:rsid w:val="00203B3E"/>
    <w:rsid w:val="00207E2A"/>
    <w:rsid w:val="00210FCA"/>
    <w:rsid w:val="00211578"/>
    <w:rsid w:val="002201FA"/>
    <w:rsid w:val="00221365"/>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F1B08"/>
    <w:rsid w:val="003F4D23"/>
    <w:rsid w:val="004024AA"/>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60F1"/>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28E6"/>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44465"/>
    <w:rsid w:val="00651686"/>
    <w:rsid w:val="00656E12"/>
    <w:rsid w:val="00662254"/>
    <w:rsid w:val="006657B7"/>
    <w:rsid w:val="0067591A"/>
    <w:rsid w:val="00676BF4"/>
    <w:rsid w:val="00681E53"/>
    <w:rsid w:val="0068301C"/>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47494"/>
    <w:rsid w:val="0075228F"/>
    <w:rsid w:val="00760BA2"/>
    <w:rsid w:val="00762C65"/>
    <w:rsid w:val="00762C87"/>
    <w:rsid w:val="00764778"/>
    <w:rsid w:val="00764B84"/>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A5602"/>
    <w:rsid w:val="008B2E72"/>
    <w:rsid w:val="008C5C63"/>
    <w:rsid w:val="008C617E"/>
    <w:rsid w:val="008D3105"/>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4940"/>
    <w:rsid w:val="009F572F"/>
    <w:rsid w:val="009F76D4"/>
    <w:rsid w:val="00A000C2"/>
    <w:rsid w:val="00A00F91"/>
    <w:rsid w:val="00A113CC"/>
    <w:rsid w:val="00A14F74"/>
    <w:rsid w:val="00A16246"/>
    <w:rsid w:val="00A17AAB"/>
    <w:rsid w:val="00A17F09"/>
    <w:rsid w:val="00A2428C"/>
    <w:rsid w:val="00A312B6"/>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4EFE"/>
    <w:rsid w:val="00BB143A"/>
    <w:rsid w:val="00BB265C"/>
    <w:rsid w:val="00BB346F"/>
    <w:rsid w:val="00BC01E8"/>
    <w:rsid w:val="00BC03F3"/>
    <w:rsid w:val="00BC5CCB"/>
    <w:rsid w:val="00BC65D3"/>
    <w:rsid w:val="00BC6AB3"/>
    <w:rsid w:val="00BD4621"/>
    <w:rsid w:val="00BD4F90"/>
    <w:rsid w:val="00BD554F"/>
    <w:rsid w:val="00BD7A64"/>
    <w:rsid w:val="00BE6DA1"/>
    <w:rsid w:val="00C06BE4"/>
    <w:rsid w:val="00C06F96"/>
    <w:rsid w:val="00C079FC"/>
    <w:rsid w:val="00C11499"/>
    <w:rsid w:val="00C15DB4"/>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30FB"/>
    <w:rsid w:val="00CC1093"/>
    <w:rsid w:val="00CD026A"/>
    <w:rsid w:val="00CD6D73"/>
    <w:rsid w:val="00CE26F8"/>
    <w:rsid w:val="00CE343D"/>
    <w:rsid w:val="00CE5C64"/>
    <w:rsid w:val="00CF3C80"/>
    <w:rsid w:val="00D04B68"/>
    <w:rsid w:val="00D06E3D"/>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57C12"/>
    <w:rsid w:val="00D62054"/>
    <w:rsid w:val="00D639BC"/>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0E"/>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77F83"/>
    <w:rsid w:val="00E85064"/>
    <w:rsid w:val="00E933A0"/>
    <w:rsid w:val="00E93C0A"/>
    <w:rsid w:val="00E94679"/>
    <w:rsid w:val="00E974E1"/>
    <w:rsid w:val="00E97CA2"/>
    <w:rsid w:val="00EA0C28"/>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155D"/>
    <w:rsid w:val="00EF352C"/>
    <w:rsid w:val="00EF571B"/>
    <w:rsid w:val="00F01DD9"/>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036F"/>
    <w:rsid w:val="00F75355"/>
    <w:rsid w:val="00F84F81"/>
    <w:rsid w:val="00F8697E"/>
    <w:rsid w:val="00F86AFF"/>
    <w:rsid w:val="00F86D57"/>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1113">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42491959">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1487DB3A-4407-4506-AD62-F39B6C12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832</Words>
  <Characters>4748</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35</cp:revision>
  <cp:lastPrinted>2017-10-24T09:03:00Z</cp:lastPrinted>
  <dcterms:created xsi:type="dcterms:W3CDTF">2023-07-29T17:16:00Z</dcterms:created>
  <dcterms:modified xsi:type="dcterms:W3CDTF">2024-09-03T09:11:00Z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