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73698D" w14:textId="77777777" w:rsidR="008B6079" w:rsidRDefault="008B6079" w:rsidP="004572D1">
      <w:pPr>
        <w:contextualSpacing/>
        <w:jc w:val="both"/>
        <w:rPr>
          <w:rFonts w:cstheme="minorHAnsi"/>
          <w:b/>
          <w:bCs/>
          <w:caps/>
        </w:rPr>
      </w:pPr>
    </w:p>
    <w:p w14:paraId="6B91A74A" w14:textId="64BA6C3A" w:rsidR="009B466D" w:rsidRDefault="00F815A1" w:rsidP="009B466D">
      <w:pPr>
        <w:contextualSpacing/>
        <w:jc w:val="center"/>
        <w:rPr>
          <w:rFonts w:cstheme="minorHAnsi"/>
          <w:caps/>
        </w:rPr>
      </w:pPr>
      <w:r>
        <w:rPr>
          <w:rFonts w:cstheme="minorHAnsi"/>
          <w:b/>
          <w:bCs/>
          <w:caps/>
        </w:rPr>
        <w:t xml:space="preserve">ALLEGATO 8 - </w:t>
      </w:r>
      <w:r w:rsidR="007F5082" w:rsidRPr="007F5082">
        <w:rPr>
          <w:rFonts w:cstheme="minorHAnsi"/>
          <w:b/>
          <w:bCs/>
          <w:caps/>
        </w:rPr>
        <w:t>RELAZIONE TECNICA</w:t>
      </w:r>
    </w:p>
    <w:p w14:paraId="198EBE06" w14:textId="77777777" w:rsidR="009B466D" w:rsidRDefault="009B466D" w:rsidP="004572D1">
      <w:pPr>
        <w:contextualSpacing/>
        <w:jc w:val="both"/>
        <w:rPr>
          <w:rFonts w:cstheme="minorHAnsi"/>
          <w:caps/>
        </w:rPr>
      </w:pPr>
    </w:p>
    <w:p w14:paraId="10EFFCE1" w14:textId="48B6328D" w:rsidR="004572D1" w:rsidRPr="00C06F96" w:rsidRDefault="00AF0E97" w:rsidP="004572D1">
      <w:pPr>
        <w:contextualSpacing/>
        <w:jc w:val="both"/>
        <w:rPr>
          <w:rFonts w:ascii="Calibri" w:eastAsia="Times New Roman" w:hAnsi="Calibri" w:cs="Calibri"/>
          <w:szCs w:val="20"/>
        </w:rPr>
      </w:pPr>
      <w:r w:rsidRPr="00AF0E97">
        <w:rPr>
          <w:rFonts w:cstheme="minorHAnsi"/>
          <w:caps/>
          <w:szCs w:val="20"/>
        </w:rPr>
        <w:t xml:space="preserve">PROCEDURA APERTA SOPRA SOGLIA COMUNITARIA SU PIATTAFORMA TELEMATICA ASP DI CONSIP SPA AI SENSI DELL’ART. 71 DEL DECRETO LEGISLATIVO N. 36/2023 E S.M.I. PER L’AFFIDAMENTO DELLA FORNITURA DI UNA CAMERA PER SPETTROSCOPIA HAXPES NELL’AMBITO DEI PROGETTI DFM.AD006.212 NFFA (FOE 2020) E </w:t>
      </w:r>
      <w:r w:rsidR="009B466D">
        <w:rPr>
          <w:rFonts w:cstheme="minorHAnsi"/>
          <w:caps/>
          <w:szCs w:val="20"/>
        </w:rPr>
        <w:t>DFM.</w:t>
      </w:r>
      <w:r w:rsidRPr="00AF0E97">
        <w:rPr>
          <w:rFonts w:cstheme="minorHAnsi"/>
          <w:caps/>
          <w:szCs w:val="20"/>
        </w:rPr>
        <w:t xml:space="preserve">AD006.255 NFFA (FOE 2021) CUP B91J12000310001 CIG </w:t>
      </w:r>
      <w:r w:rsidR="00F86DA6" w:rsidRPr="00F86DA6">
        <w:rPr>
          <w:rFonts w:cstheme="minorHAnsi"/>
          <w:caps/>
          <w:szCs w:val="20"/>
        </w:rPr>
        <w:t>B32BD9593E</w:t>
      </w:r>
    </w:p>
    <w:p w14:paraId="09AE0610" w14:textId="61C4ECA6" w:rsidR="007F5082" w:rsidRDefault="007F5082"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2E7407E1" w14:textId="037FAE32" w:rsidR="005A1ECA" w:rsidRDefault="005A1ECA" w:rsidP="00AF0E97">
      <w:pPr>
        <w:jc w:val="center"/>
        <w:rPr>
          <w:rFonts w:cstheme="minorHAnsi"/>
          <w:b/>
        </w:rPr>
      </w:pPr>
      <w:r>
        <w:rPr>
          <w:rFonts w:cstheme="minorHAnsi"/>
          <w:b/>
        </w:rPr>
        <w:t xml:space="preserve">DICHIARA DI OFFRIRE </w:t>
      </w:r>
    </w:p>
    <w:p w14:paraId="345F1D7A" w14:textId="77777777" w:rsidR="005A1ECA" w:rsidRDefault="005A1ECA" w:rsidP="005A1ECA">
      <w:pPr>
        <w:rPr>
          <w:rFonts w:cstheme="minorHAnsi"/>
          <w:b/>
        </w:rPr>
      </w:pPr>
    </w:p>
    <w:p w14:paraId="3FFAA9E3" w14:textId="5589B5EB" w:rsidR="005A1ECA" w:rsidRDefault="005A1ECA" w:rsidP="005A1ECA">
      <w:pPr>
        <w:jc w:val="both"/>
        <w:rPr>
          <w:rFonts w:cstheme="minorHAnsi"/>
          <w:i/>
        </w:rPr>
      </w:pPr>
      <w:r>
        <w:rPr>
          <w:rFonts w:cstheme="minorHAnsi"/>
          <w:i/>
        </w:rPr>
        <w:t xml:space="preserve">(la relazione tecnica deve essere deve essere </w:t>
      </w:r>
      <w:r w:rsidRPr="000E4C21">
        <w:rPr>
          <w:rFonts w:cstheme="minorHAnsi"/>
          <w:i/>
        </w:rPr>
        <w:t xml:space="preserve">redatta in lingua italiana </w:t>
      </w:r>
      <w:r w:rsidR="00914837">
        <w:rPr>
          <w:rFonts w:cstheme="minorHAnsi"/>
          <w:i/>
          <w:iCs/>
        </w:rPr>
        <w:t>o inglese</w:t>
      </w:r>
      <w:r>
        <w:rPr>
          <w:rFonts w:cstheme="minorHAnsi"/>
          <w:i/>
        </w:rPr>
        <w:t>,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0E5437C5" w14:textId="77777777" w:rsidR="005A1ECA" w:rsidRDefault="005A1ECA" w:rsidP="005A1ECA">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9B466D">
      <w:headerReference w:type="default" r:id="rId11"/>
      <w:footerReference w:type="default" r:id="rId12"/>
      <w:pgSz w:w="11906" w:h="16838"/>
      <w:pgMar w:top="1985" w:right="1021" w:bottom="2410"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FC1B96" w14:textId="77777777" w:rsidR="00AF79E3" w:rsidRDefault="00AF79E3" w:rsidP="00F91270">
      <w:r>
        <w:separator/>
      </w:r>
    </w:p>
  </w:endnote>
  <w:endnote w:type="continuationSeparator" w:id="0">
    <w:p w14:paraId="0F469797" w14:textId="77777777" w:rsidR="00AF79E3" w:rsidRDefault="00AF79E3"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1E373" w14:textId="75D65034" w:rsidR="00FB1BA1" w:rsidRDefault="00FB1BA1" w:rsidP="009B466D">
    <w:pPr>
      <w:pStyle w:val="Pidipagina"/>
      <w:jc w:val="right"/>
    </w:pPr>
    <w:r w:rsidRPr="00CA7995">
      <w:rPr>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2C086C" w14:textId="77777777" w:rsidR="00AF79E3" w:rsidRDefault="00AF79E3" w:rsidP="00F91270">
      <w:r>
        <w:separator/>
      </w:r>
    </w:p>
  </w:footnote>
  <w:footnote w:type="continuationSeparator" w:id="0">
    <w:p w14:paraId="2EAE801C" w14:textId="77777777" w:rsidR="00AF79E3" w:rsidRDefault="00AF79E3"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0D15E236" w:rsidR="00CA76B0" w:rsidRDefault="009B466D" w:rsidP="00CA76B0">
    <w:pPr>
      <w:pStyle w:val="Intestazione"/>
      <w:tabs>
        <w:tab w:val="clear" w:pos="9638"/>
        <w:tab w:val="right" w:pos="9864"/>
      </w:tabs>
      <w:ind w:left="-1021" w:right="-1021" w:firstLine="28"/>
    </w:pPr>
    <w:r>
      <w:rPr>
        <w:noProof/>
        <w:lang w:val="en-GB" w:eastAsia="en-GB"/>
      </w:rPr>
      <w:drawing>
        <wp:anchor distT="0" distB="0" distL="114300" distR="114300" simplePos="0" relativeHeight="251659264" behindDoc="1" locked="0" layoutInCell="1" allowOverlap="1" wp14:anchorId="1B93E997" wp14:editId="39C03139">
          <wp:simplePos x="0" y="0"/>
          <wp:positionH relativeFrom="page">
            <wp:align>left</wp:align>
          </wp:positionH>
          <wp:positionV relativeFrom="page">
            <wp:align>top</wp:align>
          </wp:positionV>
          <wp:extent cx="7560000" cy="10692000"/>
          <wp:effectExtent l="0" t="0" r="3175" b="0"/>
          <wp:wrapNone/>
          <wp:docPr id="257665092" name="Picture 1" descr="Immagine che contiene schermata, cerchi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magine che contiene schermata, cerchio, Elementi grafici&#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1359"/>
    <w:rsid w:val="000D56FB"/>
    <w:rsid w:val="000E4C21"/>
    <w:rsid w:val="000E55FF"/>
    <w:rsid w:val="000F13F6"/>
    <w:rsid w:val="000F15EB"/>
    <w:rsid w:val="000F1AB7"/>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E6C07"/>
    <w:rsid w:val="001F1AD7"/>
    <w:rsid w:val="001F3312"/>
    <w:rsid w:val="001F469E"/>
    <w:rsid w:val="00200AAF"/>
    <w:rsid w:val="00201F19"/>
    <w:rsid w:val="00203B3E"/>
    <w:rsid w:val="00207E2A"/>
    <w:rsid w:val="00210FCA"/>
    <w:rsid w:val="00211578"/>
    <w:rsid w:val="002201FA"/>
    <w:rsid w:val="00221E3F"/>
    <w:rsid w:val="00223DE8"/>
    <w:rsid w:val="00230E58"/>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11C3"/>
    <w:rsid w:val="002B2CB7"/>
    <w:rsid w:val="002B35B7"/>
    <w:rsid w:val="002B7CBA"/>
    <w:rsid w:val="002C0917"/>
    <w:rsid w:val="002C3783"/>
    <w:rsid w:val="002C4C9C"/>
    <w:rsid w:val="002D5206"/>
    <w:rsid w:val="002E5110"/>
    <w:rsid w:val="002E517C"/>
    <w:rsid w:val="002E5FCE"/>
    <w:rsid w:val="002F1B1A"/>
    <w:rsid w:val="002F29D8"/>
    <w:rsid w:val="003004F2"/>
    <w:rsid w:val="00300656"/>
    <w:rsid w:val="003049C9"/>
    <w:rsid w:val="003107EB"/>
    <w:rsid w:val="00317626"/>
    <w:rsid w:val="00323DA9"/>
    <w:rsid w:val="0033551A"/>
    <w:rsid w:val="003361FE"/>
    <w:rsid w:val="00343109"/>
    <w:rsid w:val="00346D03"/>
    <w:rsid w:val="0035407A"/>
    <w:rsid w:val="00361A01"/>
    <w:rsid w:val="003636BE"/>
    <w:rsid w:val="00365389"/>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468E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1ECA"/>
    <w:rsid w:val="005A35E4"/>
    <w:rsid w:val="005B3D5F"/>
    <w:rsid w:val="005B59B0"/>
    <w:rsid w:val="005B602A"/>
    <w:rsid w:val="005C3123"/>
    <w:rsid w:val="005C46DC"/>
    <w:rsid w:val="005C6D27"/>
    <w:rsid w:val="005D4019"/>
    <w:rsid w:val="005D4BDD"/>
    <w:rsid w:val="005D54DC"/>
    <w:rsid w:val="005D78C7"/>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01D2"/>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B6079"/>
    <w:rsid w:val="008C5C63"/>
    <w:rsid w:val="008C617E"/>
    <w:rsid w:val="008D4019"/>
    <w:rsid w:val="008E0862"/>
    <w:rsid w:val="008E0B9D"/>
    <w:rsid w:val="008F70F7"/>
    <w:rsid w:val="00911D26"/>
    <w:rsid w:val="00914837"/>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B466D"/>
    <w:rsid w:val="009C0EAB"/>
    <w:rsid w:val="009C2054"/>
    <w:rsid w:val="009C6657"/>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2B24"/>
    <w:rsid w:val="00A63918"/>
    <w:rsid w:val="00A665C6"/>
    <w:rsid w:val="00A70D0E"/>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0E97"/>
    <w:rsid w:val="00AF4EB2"/>
    <w:rsid w:val="00AF5863"/>
    <w:rsid w:val="00AF5CCF"/>
    <w:rsid w:val="00AF5E4C"/>
    <w:rsid w:val="00AF7552"/>
    <w:rsid w:val="00AF79E3"/>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42A3"/>
    <w:rsid w:val="00CD6D73"/>
    <w:rsid w:val="00CE26F8"/>
    <w:rsid w:val="00CE343D"/>
    <w:rsid w:val="00CE5C64"/>
    <w:rsid w:val="00CF3C80"/>
    <w:rsid w:val="00D04B68"/>
    <w:rsid w:val="00D10953"/>
    <w:rsid w:val="00D117DB"/>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4AA0"/>
    <w:rsid w:val="00DB50F3"/>
    <w:rsid w:val="00DC0124"/>
    <w:rsid w:val="00DC29DB"/>
    <w:rsid w:val="00DC4C30"/>
    <w:rsid w:val="00DC6FE4"/>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21E8D"/>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15A1"/>
    <w:rsid w:val="00F84F81"/>
    <w:rsid w:val="00F86AFF"/>
    <w:rsid w:val="00F86DA6"/>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8A410-3086-4D64-B0E2-570E1D9D66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221</Words>
  <Characters>1266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MARCO CAMPANI</cp:lastModifiedBy>
  <cp:revision>19</cp:revision>
  <cp:lastPrinted>2017-10-24T09:03:00Z</cp:lastPrinted>
  <dcterms:created xsi:type="dcterms:W3CDTF">2023-07-29T17:16:00Z</dcterms:created>
  <dcterms:modified xsi:type="dcterms:W3CDTF">2024-09-25T06:49:00Z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