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0BD8" w14:textId="77777777" w:rsidR="00582599" w:rsidRPr="00CA305B" w:rsidRDefault="009277B9" w:rsidP="00582599">
      <w:pPr>
        <w:pStyle w:val="Intestazione"/>
        <w:tabs>
          <w:tab w:val="left" w:pos="5245"/>
          <w:tab w:val="left" w:pos="5387"/>
        </w:tabs>
        <w:ind w:right="27"/>
        <w:jc w:val="center"/>
        <w:rPr>
          <w:rFonts w:cstheme="minorHAnsi"/>
          <w:i/>
          <w:color w:val="000000"/>
          <w:sz w:val="21"/>
          <w:szCs w:val="21"/>
        </w:rPr>
      </w:pPr>
      <w:bookmarkStart w:id="0" w:name="_Hlk170891510"/>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582599" w:rsidRPr="00CA305B">
        <w:rPr>
          <w:rFonts w:cstheme="minorHAnsi"/>
          <w:i/>
          <w:color w:val="000000"/>
          <w:sz w:val="21"/>
          <w:szCs w:val="21"/>
        </w:rPr>
        <w:t>Al CNR- ISASI</w:t>
      </w:r>
    </w:p>
    <w:p w14:paraId="1C274D30" w14:textId="77777777" w:rsidR="00582599" w:rsidRPr="00775234" w:rsidRDefault="00582599" w:rsidP="00582599">
      <w:pPr>
        <w:jc w:val="right"/>
        <w:rPr>
          <w:rFonts w:cstheme="minorHAnsi"/>
          <w:i/>
          <w:color w:val="000000"/>
          <w:sz w:val="21"/>
          <w:szCs w:val="21"/>
        </w:rPr>
      </w:pPr>
      <w:r w:rsidRPr="00CA305B">
        <w:rPr>
          <w:rFonts w:cstheme="minorHAnsi"/>
          <w:i/>
          <w:color w:val="000000"/>
          <w:sz w:val="21"/>
          <w:szCs w:val="21"/>
        </w:rPr>
        <w:t>Istituto di Scienze Applicate e Sistemi Intelligenti “Eduardo Caianiello”</w:t>
      </w:r>
    </w:p>
    <w:p w14:paraId="01EB2EAB" w14:textId="2AC8FD9C" w:rsidR="00F100E4" w:rsidRDefault="00F100E4" w:rsidP="00582599">
      <w:pPr>
        <w:pStyle w:val="Intestazione"/>
        <w:tabs>
          <w:tab w:val="left" w:pos="5245"/>
          <w:tab w:val="left" w:pos="5387"/>
        </w:tabs>
        <w:ind w:right="27"/>
        <w:jc w:val="center"/>
        <w:rPr>
          <w:rFonts w:cstheme="minorHAnsi"/>
          <w:sz w:val="21"/>
          <w:szCs w:val="21"/>
        </w:rPr>
      </w:pPr>
    </w:p>
    <w:p w14:paraId="04A05BE9" w14:textId="77777777" w:rsidR="00AF54D3" w:rsidRDefault="00AF54D3" w:rsidP="00582599">
      <w:pPr>
        <w:pStyle w:val="Intestazione"/>
        <w:tabs>
          <w:tab w:val="left" w:pos="5245"/>
          <w:tab w:val="left" w:pos="5387"/>
        </w:tabs>
        <w:ind w:right="27"/>
        <w:jc w:val="center"/>
        <w:rPr>
          <w:rFonts w:cstheme="minorHAnsi"/>
          <w:sz w:val="21"/>
          <w:szCs w:val="21"/>
        </w:rPr>
      </w:pPr>
    </w:p>
    <w:p w14:paraId="67A90663" w14:textId="77777777" w:rsidR="00582599" w:rsidRPr="008F6C7A" w:rsidRDefault="00582599" w:rsidP="00582599">
      <w:pPr>
        <w:pStyle w:val="Intestazione"/>
        <w:tabs>
          <w:tab w:val="left" w:pos="5245"/>
          <w:tab w:val="left" w:pos="5387"/>
        </w:tabs>
        <w:ind w:right="27"/>
        <w:jc w:val="center"/>
        <w:rPr>
          <w:rFonts w:cstheme="minorHAnsi"/>
          <w:sz w:val="21"/>
          <w:szCs w:val="21"/>
        </w:rPr>
      </w:pPr>
    </w:p>
    <w:p w14:paraId="0E8B95D2" w14:textId="578C2539" w:rsidR="00CA305B" w:rsidRPr="00CA305B" w:rsidRDefault="00185933" w:rsidP="00CA305B">
      <w:pPr>
        <w:pStyle w:val="Default"/>
        <w:rPr>
          <w:b/>
          <w:bCs/>
        </w:rPr>
      </w:pPr>
      <w:r w:rsidRPr="00C75012">
        <w:rPr>
          <w:rFonts w:eastAsia="Calibri" w:cstheme="minorHAnsi"/>
          <w:b/>
        </w:rPr>
        <w:t xml:space="preserve">INDAGINE ESPLORATIVA DI MERCATO VOLTA A RACCOGLIERE PREVENTIVI FINALIZZATI ALL’AFFIDAMENTO DIRETTO </w:t>
      </w:r>
      <w:r w:rsidRPr="00C75012">
        <w:rPr>
          <w:rFonts w:cstheme="minorHAnsi"/>
          <w:b/>
        </w:rPr>
        <w:t>DELLA FORNITURA</w:t>
      </w:r>
      <w:r w:rsidR="00CA305B">
        <w:rPr>
          <w:rFonts w:cstheme="minorHAnsi"/>
          <w:b/>
        </w:rPr>
        <w:t xml:space="preserve"> </w:t>
      </w:r>
      <w:proofErr w:type="gramStart"/>
      <w:r w:rsidR="00CA305B">
        <w:rPr>
          <w:rFonts w:cstheme="minorHAnsi"/>
          <w:b/>
        </w:rPr>
        <w:t xml:space="preserve">DI: </w:t>
      </w:r>
      <w:r w:rsidR="00CA305B">
        <w:t xml:space="preserve"> </w:t>
      </w:r>
      <w:r w:rsidR="00CA305B" w:rsidRPr="00CA305B">
        <w:rPr>
          <w:b/>
          <w:bCs/>
        </w:rPr>
        <w:t>MAGNETRON</w:t>
      </w:r>
      <w:proofErr w:type="gramEnd"/>
      <w:r w:rsidR="00CA305B" w:rsidRPr="00CA305B">
        <w:rPr>
          <w:b/>
          <w:bCs/>
        </w:rPr>
        <w:t xml:space="preserve"> E POMPA ROTATIVA </w:t>
      </w:r>
    </w:p>
    <w:p w14:paraId="54D7F962" w14:textId="1BFF4832" w:rsidR="00185933" w:rsidRPr="00CA305B" w:rsidRDefault="00CA305B" w:rsidP="00CA305B">
      <w:pPr>
        <w:tabs>
          <w:tab w:val="left" w:pos="2947"/>
        </w:tabs>
        <w:jc w:val="both"/>
        <w:rPr>
          <w:rFonts w:cstheme="minorHAnsi"/>
          <w:b/>
          <w:color w:val="000000"/>
        </w:rPr>
      </w:pPr>
      <w:r w:rsidRPr="00CA305B">
        <w:rPr>
          <w:b/>
          <w:bCs/>
        </w:rPr>
        <w:t xml:space="preserve">NELL’AMBITO DEL PIANO NAZIONALE RIPRESA E RESILIENZA (PNRR) MISSIONE </w:t>
      </w:r>
      <w:proofErr w:type="spellStart"/>
      <w:r w:rsidRPr="00CA305B">
        <w:rPr>
          <w:b/>
          <w:bCs/>
        </w:rPr>
        <w:t>MISSIONE</w:t>
      </w:r>
      <w:proofErr w:type="spellEnd"/>
      <w:r w:rsidRPr="00CA305B">
        <w:rPr>
          <w:b/>
          <w:bCs/>
        </w:rPr>
        <w:t xml:space="preserve"> 04 ISTRUZIONE E RICERCA COMPONENTE 2 DALLA RICERCA ALL’IMPRESA INVESTIMENTO 1.4 NEXTGENERATIONUE PROGETTO SPOKE_5_NATIONAL QUANTUM SCIENCE AND TECHNOLOGY INSTITUTE - CUP B53C22004180005</w:t>
      </w:r>
    </w:p>
    <w:bookmarkEnd w:id="0"/>
    <w:p w14:paraId="572A870E" w14:textId="77777777" w:rsidR="00582599" w:rsidRDefault="00582599" w:rsidP="00185933">
      <w:pPr>
        <w:ind w:left="-567"/>
        <w:jc w:val="center"/>
        <w:rPr>
          <w:rFonts w:cstheme="minorHAnsi"/>
          <w:sz w:val="22"/>
          <w:szCs w:val="22"/>
        </w:rPr>
      </w:pPr>
    </w:p>
    <w:p w14:paraId="4668F7C4" w14:textId="77777777" w:rsidR="00582599" w:rsidRDefault="00582599" w:rsidP="00281B9E">
      <w:pPr>
        <w:jc w:val="center"/>
        <w:rPr>
          <w:rFonts w:cstheme="minorHAnsi"/>
          <w:sz w:val="22"/>
          <w:szCs w:val="22"/>
        </w:rPr>
      </w:pPr>
    </w:p>
    <w:p w14:paraId="14EA9E4E" w14:textId="0A897A6E"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5023FEB3" w14:textId="77777777" w:rsidR="00582599" w:rsidRPr="00281B9E" w:rsidRDefault="00582599"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6C5C6A3D" w14:textId="6A7371F3" w:rsidR="009C6FC8" w:rsidRDefault="009C6FC8" w:rsidP="00582599">
      <w:pPr>
        <w:jc w:val="center"/>
        <w:rPr>
          <w:rFonts w:cstheme="minorHAnsi"/>
          <w:b/>
          <w:bCs/>
          <w:sz w:val="21"/>
          <w:szCs w:val="21"/>
        </w:rPr>
      </w:pPr>
      <w:r w:rsidRPr="008F6C7A">
        <w:rPr>
          <w:rFonts w:cstheme="minorHAnsi"/>
          <w:b/>
          <w:bCs/>
          <w:sz w:val="21"/>
          <w:szCs w:val="21"/>
        </w:rPr>
        <w:t>DICHIARA</w:t>
      </w:r>
    </w:p>
    <w:p w14:paraId="38F4E39D" w14:textId="77777777" w:rsidR="00582599" w:rsidRPr="008F6C7A" w:rsidRDefault="00582599" w:rsidP="00582599">
      <w:pPr>
        <w:jc w:val="center"/>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Pr="00AF54D3" w:rsidRDefault="00AD7177" w:rsidP="00AD7177">
      <w:pPr>
        <w:pStyle w:val="Default"/>
        <w:spacing w:after="18"/>
        <w:ind w:left="720"/>
        <w:jc w:val="both"/>
        <w:rPr>
          <w:sz w:val="21"/>
          <w:szCs w:val="21"/>
        </w:rPr>
      </w:pPr>
      <w:r w:rsidRPr="00582599">
        <w:rPr>
          <w:sz w:val="21"/>
          <w:szCs w:val="21"/>
          <w:highlight w:val="yellow"/>
        </w:rPr>
        <w:t xml:space="preserve">- </w:t>
      </w:r>
      <w:r w:rsidRPr="00AF54D3">
        <w:rPr>
          <w:i/>
          <w:iCs/>
          <w:sz w:val="21"/>
          <w:szCs w:val="21"/>
        </w:rPr>
        <w:t>(eventuale)</w:t>
      </w:r>
      <w:r w:rsidRPr="00AF54D3">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sidRPr="00AF54D3">
        <w:rPr>
          <w:sz w:val="21"/>
          <w:szCs w:val="21"/>
        </w:rPr>
        <w:t xml:space="preserve">- </w:t>
      </w:r>
      <w:r w:rsidRPr="00AF54D3">
        <w:rPr>
          <w:i/>
          <w:iCs/>
          <w:sz w:val="21"/>
          <w:szCs w:val="21"/>
        </w:rPr>
        <w:t>(eventuale)</w:t>
      </w:r>
      <w:r w:rsidRPr="00AF54D3">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1028E9D0" w:rsidR="009C6FC8" w:rsidRPr="00582599" w:rsidRDefault="004823F3" w:rsidP="009F1486">
      <w:pPr>
        <w:pStyle w:val="Paragrafoelenco"/>
        <w:numPr>
          <w:ilvl w:val="0"/>
          <w:numId w:val="17"/>
        </w:numPr>
        <w:tabs>
          <w:tab w:val="left" w:pos="284"/>
        </w:tabs>
        <w:jc w:val="both"/>
        <w:rPr>
          <w:rFonts w:cstheme="minorHAnsi"/>
          <w:sz w:val="21"/>
          <w:szCs w:val="21"/>
        </w:rPr>
      </w:pPr>
      <w:r w:rsidRPr="00582599">
        <w:rPr>
          <w:sz w:val="21"/>
          <w:szCs w:val="21"/>
        </w:rPr>
        <w:t>documentate esperienze pregresse idonee all’esecuzione delle prestazioni contrattuali oggetto dell’affidamento</w:t>
      </w:r>
      <w:r w:rsidR="00BD1580" w:rsidRPr="00582599">
        <w:rPr>
          <w:sz w:val="21"/>
          <w:szCs w:val="21"/>
        </w:rPr>
        <w:t>.</w:t>
      </w:r>
    </w:p>
    <w:p w14:paraId="2B905133" w14:textId="77777777" w:rsidR="00582599" w:rsidRPr="00582599" w:rsidRDefault="00582599" w:rsidP="00BC6DF4">
      <w:pPr>
        <w:pStyle w:val="Paragrafoelenco"/>
        <w:tabs>
          <w:tab w:val="left" w:pos="284"/>
        </w:tabs>
        <w:jc w:val="both"/>
        <w:rPr>
          <w:rFonts w:cstheme="minorHAnsi"/>
          <w:sz w:val="21"/>
          <w:szCs w:val="21"/>
        </w:rPr>
      </w:pPr>
    </w:p>
    <w:p w14:paraId="3B3B23D0" w14:textId="77777777" w:rsidR="00582599" w:rsidRPr="00582599" w:rsidRDefault="00582599" w:rsidP="00582599">
      <w:pPr>
        <w:pStyle w:val="Paragrafoelenco"/>
        <w:tabs>
          <w:tab w:val="left" w:pos="284"/>
        </w:tabs>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185933">
      <w:headerReference w:type="default" r:id="rId11"/>
      <w:footerReference w:type="default" r:id="rId12"/>
      <w:pgSz w:w="11906" w:h="16838" w:code="9"/>
      <w:pgMar w:top="2269" w:right="849"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98E54" w14:textId="77777777" w:rsidR="005D2BAB" w:rsidRDefault="005D2BAB" w:rsidP="00A20920">
      <w:r>
        <w:separator/>
      </w:r>
    </w:p>
  </w:endnote>
  <w:endnote w:type="continuationSeparator" w:id="0">
    <w:p w14:paraId="2C8EF39A" w14:textId="77777777" w:rsidR="005D2BAB" w:rsidRDefault="005D2BA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31D6" w14:textId="77777777" w:rsidR="005D2BAB" w:rsidRDefault="005D2BAB" w:rsidP="00A20920">
      <w:r>
        <w:separator/>
      </w:r>
    </w:p>
  </w:footnote>
  <w:footnote w:type="continuationSeparator" w:id="0">
    <w:p w14:paraId="42E2ED74" w14:textId="77777777" w:rsidR="005D2BAB" w:rsidRDefault="005D2BA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E7D9" w14:textId="691FF053" w:rsidR="00621515" w:rsidRDefault="00185933" w:rsidP="00D76A23">
    <w:pPr>
      <w:pStyle w:val="Intestazione"/>
      <w:jc w:val="center"/>
    </w:pPr>
    <w:r>
      <w:rPr>
        <w:noProof/>
      </w:rPr>
      <w:drawing>
        <wp:anchor distT="0" distB="0" distL="114300" distR="114300" simplePos="0" relativeHeight="251659264" behindDoc="0" locked="0" layoutInCell="1" allowOverlap="1" wp14:anchorId="0953A022" wp14:editId="5DF8E107">
          <wp:simplePos x="0" y="0"/>
          <wp:positionH relativeFrom="page">
            <wp:align>right</wp:align>
          </wp:positionH>
          <wp:positionV relativeFrom="paragraph">
            <wp:posOffset>165479</wp:posOffset>
          </wp:positionV>
          <wp:extent cx="7571740" cy="1104900"/>
          <wp:effectExtent l="0" t="0" r="0" b="0"/>
          <wp:wrapSquare wrapText="bothSides"/>
          <wp:docPr id="1098991408" name="Immagine 109899140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72330" name="Immagine 1120572330"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04900"/>
                  </a:xfrm>
                  <a:prstGeom prst="rect">
                    <a:avLst/>
                  </a:prstGeom>
                  <a:noFill/>
                </pic:spPr>
              </pic:pic>
            </a:graphicData>
          </a:graphic>
        </wp:anchor>
      </w:drawing>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53938"/>
    <w:rsid w:val="00161C5D"/>
    <w:rsid w:val="00175C14"/>
    <w:rsid w:val="00185933"/>
    <w:rsid w:val="001908F4"/>
    <w:rsid w:val="00192813"/>
    <w:rsid w:val="00194089"/>
    <w:rsid w:val="00194BE7"/>
    <w:rsid w:val="001974F9"/>
    <w:rsid w:val="001A361F"/>
    <w:rsid w:val="001A5287"/>
    <w:rsid w:val="001B6E1A"/>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1032"/>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82599"/>
    <w:rsid w:val="005A3EC1"/>
    <w:rsid w:val="005C504F"/>
    <w:rsid w:val="005D2BAB"/>
    <w:rsid w:val="005D69CC"/>
    <w:rsid w:val="005E4EF1"/>
    <w:rsid w:val="0060048A"/>
    <w:rsid w:val="00613512"/>
    <w:rsid w:val="00620251"/>
    <w:rsid w:val="00621515"/>
    <w:rsid w:val="00632AE4"/>
    <w:rsid w:val="006520D7"/>
    <w:rsid w:val="00696AC7"/>
    <w:rsid w:val="006D0103"/>
    <w:rsid w:val="006D1D52"/>
    <w:rsid w:val="006E5072"/>
    <w:rsid w:val="00723D9E"/>
    <w:rsid w:val="0074304E"/>
    <w:rsid w:val="0074461F"/>
    <w:rsid w:val="00744AB1"/>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64E1C"/>
    <w:rsid w:val="009A6735"/>
    <w:rsid w:val="009C6FC8"/>
    <w:rsid w:val="009D0540"/>
    <w:rsid w:val="009D0A72"/>
    <w:rsid w:val="009D34D9"/>
    <w:rsid w:val="009F2998"/>
    <w:rsid w:val="00A017B7"/>
    <w:rsid w:val="00A11D3E"/>
    <w:rsid w:val="00A16147"/>
    <w:rsid w:val="00A20920"/>
    <w:rsid w:val="00A3297B"/>
    <w:rsid w:val="00A3325E"/>
    <w:rsid w:val="00A4463D"/>
    <w:rsid w:val="00A47DC0"/>
    <w:rsid w:val="00A50029"/>
    <w:rsid w:val="00A51D18"/>
    <w:rsid w:val="00A55144"/>
    <w:rsid w:val="00A64BEF"/>
    <w:rsid w:val="00AA5D70"/>
    <w:rsid w:val="00AD1294"/>
    <w:rsid w:val="00AD7177"/>
    <w:rsid w:val="00AE0868"/>
    <w:rsid w:val="00AE53AF"/>
    <w:rsid w:val="00AE7AFC"/>
    <w:rsid w:val="00AF1431"/>
    <w:rsid w:val="00AF509B"/>
    <w:rsid w:val="00AF54D3"/>
    <w:rsid w:val="00B14C03"/>
    <w:rsid w:val="00B4470B"/>
    <w:rsid w:val="00B750AF"/>
    <w:rsid w:val="00B826DC"/>
    <w:rsid w:val="00B96023"/>
    <w:rsid w:val="00BA3229"/>
    <w:rsid w:val="00BA5749"/>
    <w:rsid w:val="00BB1F99"/>
    <w:rsid w:val="00BC6DF4"/>
    <w:rsid w:val="00BD1580"/>
    <w:rsid w:val="00BD19BC"/>
    <w:rsid w:val="00BD7C54"/>
    <w:rsid w:val="00BE13E7"/>
    <w:rsid w:val="00BF6CD1"/>
    <w:rsid w:val="00C22C77"/>
    <w:rsid w:val="00C303D3"/>
    <w:rsid w:val="00C41FB1"/>
    <w:rsid w:val="00C45421"/>
    <w:rsid w:val="00C468BB"/>
    <w:rsid w:val="00C53C10"/>
    <w:rsid w:val="00C64AB3"/>
    <w:rsid w:val="00C65DA0"/>
    <w:rsid w:val="00C913E7"/>
    <w:rsid w:val="00CA305B"/>
    <w:rsid w:val="00CA59BB"/>
    <w:rsid w:val="00CB5289"/>
    <w:rsid w:val="00CD788C"/>
    <w:rsid w:val="00CE2065"/>
    <w:rsid w:val="00CF4302"/>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1FD2"/>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RITA POERIO</cp:lastModifiedBy>
  <cp:revision>2</cp:revision>
  <cp:lastPrinted>2023-11-10T11:06:00Z</cp:lastPrinted>
  <dcterms:created xsi:type="dcterms:W3CDTF">2024-10-23T17:53:00Z</dcterms:created>
  <dcterms:modified xsi:type="dcterms:W3CDTF">2024-10-23T17:53:00Z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