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4BEE9690"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sidR="00B14CF1" w:rsidRPr="00B14CF1">
        <w:rPr>
          <w:b/>
          <w:bCs/>
          <w:sz w:val="21"/>
          <w:szCs w:val="21"/>
        </w:rPr>
        <w:t xml:space="preserve">DI </w:t>
      </w:r>
      <w:r w:rsidR="009E2315" w:rsidRPr="009E2315">
        <w:rPr>
          <w:b/>
          <w:bCs/>
          <w:sz w:val="21"/>
          <w:szCs w:val="21"/>
        </w:rPr>
        <w:t>MATERIALE OPTO-ELETTRONICO NELL’AMBITO DEL PROGETTO FLUCOM CUP B55F21007910001 E PRISMA CUP C39J20000820008</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315741"/>
    <w:rsid w:val="0042134A"/>
    <w:rsid w:val="0048281E"/>
    <w:rsid w:val="004A7F7F"/>
    <w:rsid w:val="006046B4"/>
    <w:rsid w:val="00612524"/>
    <w:rsid w:val="006A0ACF"/>
    <w:rsid w:val="00786BA7"/>
    <w:rsid w:val="007A34F2"/>
    <w:rsid w:val="00837ED4"/>
    <w:rsid w:val="00844134"/>
    <w:rsid w:val="0087209D"/>
    <w:rsid w:val="00881181"/>
    <w:rsid w:val="008821B9"/>
    <w:rsid w:val="0088326F"/>
    <w:rsid w:val="009E2315"/>
    <w:rsid w:val="009F23D4"/>
    <w:rsid w:val="00A5417A"/>
    <w:rsid w:val="00A712C7"/>
    <w:rsid w:val="00B14CF1"/>
    <w:rsid w:val="00B61BB6"/>
    <w:rsid w:val="00BB22A1"/>
    <w:rsid w:val="00C10515"/>
    <w:rsid w:val="00CE469C"/>
    <w:rsid w:val="00D07AB0"/>
    <w:rsid w:val="00D92320"/>
    <w:rsid w:val="00DE360A"/>
    <w:rsid w:val="00E0733D"/>
    <w:rsid w:val="00E10C31"/>
    <w:rsid w:val="00E14A90"/>
    <w:rsid w:val="00E61771"/>
    <w:rsid w:val="00F416C4"/>
    <w:rsid w:val="00F924FA"/>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6</cp:revision>
  <dcterms:created xsi:type="dcterms:W3CDTF">2024-06-25T15:47:00Z</dcterms:created>
  <dcterms:modified xsi:type="dcterms:W3CDTF">2024-10-01T12:52:00Z</dcterms:modified>
</cp:coreProperties>
</file>