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1780A" w14:textId="77777777" w:rsidR="00680516" w:rsidRDefault="00680516" w:rsidP="00D13F7B">
      <w:pPr>
        <w:autoSpaceDE w:val="0"/>
        <w:autoSpaceDN w:val="0"/>
        <w:adjustRightInd w:val="0"/>
        <w:jc w:val="right"/>
        <w:rPr>
          <w:rFonts w:ascii="Arial" w:hAnsi="Arial" w:cs="Arial"/>
          <w:color w:val="000000"/>
          <w:sz w:val="20"/>
          <w:szCs w:val="20"/>
        </w:rPr>
      </w:pPr>
    </w:p>
    <w:p w14:paraId="0ECB0E52" w14:textId="6DF34AB0" w:rsidR="00D13F7B" w:rsidRPr="00D13F7B" w:rsidRDefault="00D13F7B" w:rsidP="00D13F7B">
      <w:pPr>
        <w:autoSpaceDE w:val="0"/>
        <w:autoSpaceDN w:val="0"/>
        <w:adjustRightInd w:val="0"/>
        <w:jc w:val="right"/>
        <w:rPr>
          <w:rFonts w:ascii="Arial" w:hAnsi="Arial" w:cs="Arial"/>
          <w:color w:val="000000"/>
          <w:sz w:val="20"/>
          <w:szCs w:val="20"/>
        </w:rPr>
      </w:pPr>
      <w:r w:rsidRPr="00D13F7B">
        <w:rPr>
          <w:rFonts w:ascii="Arial" w:hAnsi="Arial" w:cs="Arial"/>
          <w:color w:val="000000"/>
          <w:sz w:val="20"/>
          <w:szCs w:val="20"/>
        </w:rPr>
        <w:t>Istituto Nazionale di Ottica del CNR</w:t>
      </w:r>
    </w:p>
    <w:p w14:paraId="1EF1246D" w14:textId="298533D5" w:rsidR="00D13F7B" w:rsidRPr="00D13F7B" w:rsidRDefault="00D13F7B" w:rsidP="00D13F7B">
      <w:pPr>
        <w:autoSpaceDE w:val="0"/>
        <w:autoSpaceDN w:val="0"/>
        <w:adjustRightInd w:val="0"/>
        <w:jc w:val="right"/>
        <w:rPr>
          <w:rFonts w:ascii="Arial" w:hAnsi="Arial" w:cs="Arial"/>
          <w:color w:val="000000"/>
          <w:sz w:val="20"/>
          <w:szCs w:val="20"/>
        </w:rPr>
      </w:pPr>
      <w:r w:rsidRPr="00D13F7B">
        <w:rPr>
          <w:rFonts w:ascii="Arial" w:hAnsi="Arial" w:cs="Arial"/>
          <w:color w:val="000000"/>
          <w:sz w:val="20"/>
          <w:szCs w:val="20"/>
        </w:rPr>
        <w:t>Sede Secondaria di Pisa</w:t>
      </w:r>
    </w:p>
    <w:p w14:paraId="240F2BC3" w14:textId="76222973" w:rsidR="00D13F7B" w:rsidRPr="00D13F7B" w:rsidRDefault="00D13F7B" w:rsidP="00D13F7B">
      <w:pPr>
        <w:autoSpaceDE w:val="0"/>
        <w:autoSpaceDN w:val="0"/>
        <w:adjustRightInd w:val="0"/>
        <w:jc w:val="right"/>
        <w:rPr>
          <w:rFonts w:ascii="Arial" w:hAnsi="Arial" w:cs="Arial"/>
          <w:color w:val="000000"/>
          <w:sz w:val="20"/>
          <w:szCs w:val="20"/>
        </w:rPr>
      </w:pPr>
      <w:r w:rsidRPr="00D13F7B">
        <w:rPr>
          <w:rFonts w:ascii="Arial" w:hAnsi="Arial" w:cs="Arial"/>
          <w:color w:val="000000"/>
          <w:sz w:val="20"/>
          <w:szCs w:val="20"/>
        </w:rPr>
        <w:t xml:space="preserve">Via G. </w:t>
      </w:r>
      <w:proofErr w:type="spellStart"/>
      <w:r w:rsidRPr="00D13F7B">
        <w:rPr>
          <w:rFonts w:ascii="Arial" w:hAnsi="Arial" w:cs="Arial"/>
          <w:color w:val="000000"/>
          <w:sz w:val="20"/>
          <w:szCs w:val="20"/>
        </w:rPr>
        <w:t>Moruzzi</w:t>
      </w:r>
      <w:proofErr w:type="spellEnd"/>
      <w:r w:rsidRPr="00D13F7B">
        <w:rPr>
          <w:rFonts w:ascii="Arial" w:hAnsi="Arial" w:cs="Arial"/>
          <w:color w:val="000000"/>
          <w:sz w:val="20"/>
          <w:szCs w:val="20"/>
        </w:rPr>
        <w:t>, 1</w:t>
      </w:r>
    </w:p>
    <w:p w14:paraId="750E9A39" w14:textId="179D0E07" w:rsidR="00D13F7B" w:rsidRDefault="00D13F7B" w:rsidP="00D13F7B">
      <w:pPr>
        <w:autoSpaceDE w:val="0"/>
        <w:autoSpaceDN w:val="0"/>
        <w:adjustRightInd w:val="0"/>
        <w:jc w:val="right"/>
        <w:rPr>
          <w:rFonts w:ascii="Arial" w:hAnsi="Arial" w:cs="Arial"/>
          <w:color w:val="000000"/>
          <w:sz w:val="20"/>
          <w:szCs w:val="20"/>
        </w:rPr>
      </w:pPr>
      <w:r w:rsidRPr="00D13F7B">
        <w:rPr>
          <w:rFonts w:ascii="Arial" w:hAnsi="Arial" w:cs="Arial"/>
          <w:color w:val="000000"/>
          <w:sz w:val="20"/>
          <w:szCs w:val="20"/>
        </w:rPr>
        <w:t>56124</w:t>
      </w:r>
    </w:p>
    <w:p w14:paraId="08280A0E" w14:textId="77777777" w:rsidR="00680516" w:rsidRDefault="00680516" w:rsidP="00680516">
      <w:pPr>
        <w:autoSpaceDE w:val="0"/>
        <w:autoSpaceDN w:val="0"/>
        <w:adjustRightInd w:val="0"/>
        <w:jc w:val="both"/>
        <w:rPr>
          <w:rFonts w:ascii="Calibri" w:hAnsi="Calibri" w:cs="Calibri"/>
          <w:b/>
          <w:bCs/>
          <w:color w:val="000000"/>
          <w:sz w:val="22"/>
          <w:szCs w:val="22"/>
        </w:rPr>
      </w:pPr>
    </w:p>
    <w:p w14:paraId="1D963097" w14:textId="55DE6CBA" w:rsidR="00D13F7B" w:rsidRDefault="00D13F7B" w:rsidP="00680516">
      <w:pPr>
        <w:autoSpaceDE w:val="0"/>
        <w:autoSpaceDN w:val="0"/>
        <w:adjustRightInd w:val="0"/>
        <w:jc w:val="both"/>
        <w:rPr>
          <w:rFonts w:asciiTheme="majorHAnsi" w:hAnsiTheme="majorHAnsi" w:cs="Times"/>
          <w:b/>
          <w:bCs/>
          <w:sz w:val="22"/>
          <w:szCs w:val="22"/>
        </w:rPr>
      </w:pPr>
      <w:r w:rsidRPr="00D13F7B">
        <w:rPr>
          <w:rFonts w:ascii="Calibri" w:hAnsi="Calibri" w:cs="Calibri"/>
          <w:b/>
          <w:bCs/>
          <w:color w:val="000000"/>
          <w:sz w:val="22"/>
          <w:szCs w:val="22"/>
        </w:rPr>
        <w:t>OGGETTO: INDAGINE ESPLORATIVA DI MERCATO VOLTA A RACCOGLIERE PREVENTIVI INFORMALI FINALIZZATI ALL’AFFIDAMENTO DI</w:t>
      </w:r>
      <w:r>
        <w:rPr>
          <w:rFonts w:ascii="Calibri" w:hAnsi="Calibri" w:cs="Calibri"/>
          <w:b/>
          <w:bCs/>
          <w:color w:val="000000"/>
          <w:sz w:val="22"/>
          <w:szCs w:val="22"/>
        </w:rPr>
        <w:t xml:space="preserve"> </w:t>
      </w:r>
      <w:r>
        <w:rPr>
          <w:rFonts w:ascii="Times" w:hAnsi="Times" w:cs="Times"/>
          <w:b/>
          <w:bCs/>
          <w:sz w:val="22"/>
          <w:szCs w:val="22"/>
        </w:rPr>
        <w:t>"</w:t>
      </w:r>
      <w:r w:rsidRPr="00D13F7B">
        <w:rPr>
          <w:rFonts w:asciiTheme="majorHAnsi" w:hAnsiTheme="majorHAnsi" w:cs="Times"/>
          <w:b/>
          <w:bCs/>
          <w:sz w:val="22"/>
          <w:szCs w:val="22"/>
        </w:rPr>
        <w:t>MATERIALE OTTICO PER</w:t>
      </w:r>
      <w:r w:rsidRPr="00D13F7B">
        <w:rPr>
          <w:rFonts w:asciiTheme="majorHAnsi" w:hAnsiTheme="majorHAnsi" w:cs="Times"/>
          <w:b/>
          <w:bCs/>
          <w:sz w:val="22"/>
          <w:szCs w:val="22"/>
        </w:rPr>
        <w:t xml:space="preserve"> </w:t>
      </w:r>
      <w:r w:rsidRPr="00D13F7B">
        <w:rPr>
          <w:rFonts w:asciiTheme="majorHAnsi" w:hAnsiTheme="majorHAnsi" w:cs="Times"/>
          <w:b/>
          <w:bCs/>
          <w:sz w:val="22"/>
          <w:szCs w:val="22"/>
        </w:rPr>
        <w:t>LABORATORIO" NELL'AMBITO DEL PIANO NAZIONALE RIPRESA E RESILIENZA (PNRR) MISSIONE:</w:t>
      </w:r>
      <w:r>
        <w:rPr>
          <w:rFonts w:asciiTheme="majorHAnsi" w:hAnsiTheme="majorHAnsi" w:cs="Times"/>
          <w:b/>
          <w:bCs/>
          <w:sz w:val="22"/>
          <w:szCs w:val="22"/>
        </w:rPr>
        <w:t xml:space="preserve"> </w:t>
      </w:r>
      <w:r w:rsidRPr="00D13F7B">
        <w:rPr>
          <w:rFonts w:asciiTheme="majorHAnsi" w:hAnsiTheme="majorHAnsi" w:cs="Times"/>
          <w:b/>
          <w:bCs/>
          <w:sz w:val="22"/>
          <w:szCs w:val="22"/>
        </w:rPr>
        <w:t>4 COMPONENTE: 2 INVESTIMENTO: 1.5 AVVISO 3277/2021 PROGETTO: THE COD: ECS_00000017</w:t>
      </w:r>
      <w:r>
        <w:rPr>
          <w:rFonts w:asciiTheme="majorHAnsi" w:hAnsiTheme="majorHAnsi" w:cs="Times"/>
          <w:b/>
          <w:bCs/>
          <w:sz w:val="22"/>
          <w:szCs w:val="22"/>
        </w:rPr>
        <w:t xml:space="preserve"> - </w:t>
      </w:r>
      <w:r w:rsidRPr="00D13F7B">
        <w:rPr>
          <w:rFonts w:asciiTheme="majorHAnsi" w:hAnsiTheme="majorHAnsi" w:cs="Times"/>
          <w:b/>
          <w:bCs/>
          <w:sz w:val="22"/>
          <w:szCs w:val="22"/>
        </w:rPr>
        <w:t>CUP: B83C22003930001</w:t>
      </w:r>
    </w:p>
    <w:p w14:paraId="654795E0" w14:textId="77777777" w:rsidR="00680516" w:rsidRPr="00D13F7B" w:rsidRDefault="00680516" w:rsidP="00680516">
      <w:pPr>
        <w:autoSpaceDE w:val="0"/>
        <w:autoSpaceDN w:val="0"/>
        <w:adjustRightInd w:val="0"/>
        <w:jc w:val="both"/>
        <w:rPr>
          <w:rFonts w:asciiTheme="majorHAnsi" w:hAnsiTheme="majorHAnsi" w:cs="Times"/>
          <w:b/>
          <w:bCs/>
          <w:sz w:val="22"/>
          <w:szCs w:val="22"/>
        </w:rPr>
      </w:pPr>
    </w:p>
    <w:p w14:paraId="4B2F7726" w14:textId="33219855" w:rsidR="00D13F7B" w:rsidRDefault="00D13F7B" w:rsidP="00680516">
      <w:pPr>
        <w:autoSpaceDE w:val="0"/>
        <w:autoSpaceDN w:val="0"/>
        <w:adjustRightInd w:val="0"/>
        <w:jc w:val="center"/>
        <w:rPr>
          <w:rFonts w:ascii="Calibri" w:hAnsi="Calibri" w:cs="Calibri"/>
          <w:b/>
          <w:color w:val="000000"/>
          <w:sz w:val="22"/>
          <w:szCs w:val="22"/>
        </w:rPr>
      </w:pPr>
      <w:r w:rsidRPr="00D13F7B">
        <w:rPr>
          <w:rFonts w:ascii="Calibri" w:hAnsi="Calibri" w:cs="Calibri"/>
          <w:b/>
          <w:color w:val="000000"/>
          <w:sz w:val="22"/>
          <w:szCs w:val="22"/>
        </w:rPr>
        <w:t>DICHIARAZIONE SOSTITUTIVA DELL’ATTO DI NOTORIETA’</w:t>
      </w:r>
    </w:p>
    <w:p w14:paraId="2ADDB877" w14:textId="77777777" w:rsidR="00680516" w:rsidRPr="00D13F7B" w:rsidRDefault="00680516" w:rsidP="00680516">
      <w:pPr>
        <w:autoSpaceDE w:val="0"/>
        <w:autoSpaceDN w:val="0"/>
        <w:adjustRightInd w:val="0"/>
        <w:jc w:val="center"/>
        <w:rPr>
          <w:rFonts w:ascii="Calibri" w:hAnsi="Calibri" w:cs="Calibri"/>
          <w:b/>
          <w:color w:val="000000"/>
          <w:sz w:val="22"/>
          <w:szCs w:val="22"/>
        </w:rPr>
      </w:pPr>
    </w:p>
    <w:p w14:paraId="76FABD93" w14:textId="77777777" w:rsidR="00D13F7B" w:rsidRPr="00D13F7B" w:rsidRDefault="00D13F7B" w:rsidP="00D13F7B">
      <w:pPr>
        <w:autoSpaceDE w:val="0"/>
        <w:autoSpaceDN w:val="0"/>
        <w:adjustRightInd w:val="0"/>
        <w:rPr>
          <w:rFonts w:ascii="Arial" w:hAnsi="Arial" w:cs="Arial"/>
          <w:color w:val="000000"/>
          <w:sz w:val="22"/>
          <w:szCs w:val="22"/>
        </w:rPr>
      </w:pPr>
      <w:r w:rsidRPr="00D13F7B">
        <w:rPr>
          <w:rFonts w:ascii="Calibri" w:hAnsi="Calibri" w:cs="Calibri"/>
          <w:color w:val="000000"/>
          <w:sz w:val="22"/>
          <w:szCs w:val="22"/>
        </w:rPr>
        <w:t xml:space="preserve">(resa ai sensi D.P.R. 28 dicembre 2000, n. 445) </w:t>
      </w:r>
    </w:p>
    <w:p w14:paraId="0C47A944" w14:textId="77777777" w:rsidR="00D13F7B" w:rsidRPr="00D13F7B" w:rsidRDefault="00D13F7B" w:rsidP="00D13F7B">
      <w:pPr>
        <w:autoSpaceDE w:val="0"/>
        <w:autoSpaceDN w:val="0"/>
        <w:adjustRightInd w:val="0"/>
        <w:rPr>
          <w:rFonts w:ascii="Arial" w:hAnsi="Arial" w:cs="Arial"/>
          <w:color w:val="000000"/>
          <w:sz w:val="21"/>
          <w:szCs w:val="21"/>
        </w:rPr>
      </w:pPr>
      <w:r w:rsidRPr="00D13F7B">
        <w:rPr>
          <w:rFonts w:ascii="Calibri" w:hAnsi="Calibri" w:cs="Calibri"/>
          <w:color w:val="000000"/>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D13F7B">
        <w:rPr>
          <w:rFonts w:ascii="Calibri" w:hAnsi="Calibri" w:cs="Calibri"/>
          <w:color w:val="000000"/>
          <w:sz w:val="21"/>
          <w:szCs w:val="21"/>
        </w:rPr>
        <w:t>Prov</w:t>
      </w:r>
      <w:proofErr w:type="spellEnd"/>
      <w:r w:rsidRPr="00D13F7B">
        <w:rPr>
          <w:rFonts w:ascii="Calibri" w:hAnsi="Calibri" w:cs="Calibri"/>
          <w:color w:val="000000"/>
          <w:sz w:val="21"/>
          <w:szCs w:val="21"/>
        </w:rPr>
        <w:t xml:space="preserve">. ________), partita Iva ______________, codice fiscale _________________, telefono ___________ PEC: ________________, mail: ____________________________ </w:t>
      </w:r>
    </w:p>
    <w:p w14:paraId="343548BB" w14:textId="77777777" w:rsidR="00D13F7B" w:rsidRPr="00D13F7B" w:rsidRDefault="00D13F7B" w:rsidP="00D13F7B">
      <w:pPr>
        <w:autoSpaceDE w:val="0"/>
        <w:autoSpaceDN w:val="0"/>
        <w:adjustRightInd w:val="0"/>
        <w:rPr>
          <w:rFonts w:ascii="Arial" w:hAnsi="Arial" w:cs="Arial"/>
          <w:color w:val="000000"/>
          <w:sz w:val="21"/>
          <w:szCs w:val="21"/>
        </w:rPr>
      </w:pPr>
      <w:r w:rsidRPr="00D13F7B">
        <w:rPr>
          <w:rFonts w:ascii="Calibri" w:hAnsi="Calibri" w:cs="Calibri"/>
          <w:color w:val="000000"/>
          <w:sz w:val="21"/>
          <w:szCs w:val="21"/>
        </w:rPr>
        <w:t xml:space="preserve">Pienamente consapevole della </w:t>
      </w:r>
      <w:proofErr w:type="spellStart"/>
      <w:r w:rsidRPr="00D13F7B">
        <w:rPr>
          <w:rFonts w:ascii="Calibri" w:hAnsi="Calibri" w:cs="Calibri"/>
          <w:color w:val="000000"/>
          <w:sz w:val="21"/>
          <w:szCs w:val="21"/>
        </w:rPr>
        <w:t>responsabilita</w:t>
      </w:r>
      <w:proofErr w:type="spellEnd"/>
      <w:r w:rsidRPr="00D13F7B">
        <w:rPr>
          <w:rFonts w:ascii="Calibri" w:hAnsi="Calibri" w:cs="Calibri"/>
          <w:color w:val="000000"/>
          <w:sz w:val="21"/>
          <w:szCs w:val="21"/>
        </w:rPr>
        <w:t xml:space="preserve">̀ penale cui va incontro, ai sensi e per gli effetti dell’art. 76 D.P.R. 28 dicembre 2000, n. 445, in caso di dichiarazioni mendaci o di formazione, esibizione o uso di atti falsi ovvero di atti contenenti dati non più rispondenti a verità, </w:t>
      </w:r>
    </w:p>
    <w:p w14:paraId="7B33FC28" w14:textId="77777777" w:rsidR="00D13F7B" w:rsidRPr="00D13F7B" w:rsidRDefault="00D13F7B" w:rsidP="00D13F7B">
      <w:pPr>
        <w:autoSpaceDE w:val="0"/>
        <w:autoSpaceDN w:val="0"/>
        <w:adjustRightInd w:val="0"/>
        <w:rPr>
          <w:rFonts w:ascii="Calibri" w:hAnsi="Calibri" w:cs="Calibri"/>
          <w:color w:val="000000"/>
          <w:sz w:val="21"/>
          <w:szCs w:val="21"/>
        </w:rPr>
      </w:pPr>
      <w:r w:rsidRPr="00D13F7B">
        <w:rPr>
          <w:rFonts w:ascii="Calibri" w:hAnsi="Calibri" w:cs="Calibri"/>
          <w:b/>
          <w:bCs/>
          <w:color w:val="000000"/>
          <w:sz w:val="21"/>
          <w:szCs w:val="21"/>
        </w:rPr>
        <w:t xml:space="preserve">DICHIARA </w:t>
      </w:r>
    </w:p>
    <w:p w14:paraId="145D7CA6" w14:textId="77777777" w:rsidR="00D13F7B" w:rsidRPr="00D13F7B" w:rsidRDefault="00D13F7B" w:rsidP="00D13F7B">
      <w:pPr>
        <w:autoSpaceDE w:val="0"/>
        <w:autoSpaceDN w:val="0"/>
        <w:adjustRightInd w:val="0"/>
        <w:rPr>
          <w:rFonts w:ascii="Calibri" w:hAnsi="Calibri" w:cs="Calibri"/>
          <w:color w:val="000000"/>
          <w:sz w:val="21"/>
          <w:szCs w:val="21"/>
        </w:rPr>
      </w:pPr>
      <w:r w:rsidRPr="00D13F7B">
        <w:rPr>
          <w:rFonts w:ascii="Calibri" w:hAnsi="Calibri" w:cs="Calibri"/>
          <w:color w:val="000000"/>
          <w:sz w:val="21"/>
          <w:szCs w:val="21"/>
        </w:rPr>
        <w:t xml:space="preserve">Di essere in possesso dei requisiti di cui all’avviso di indagine di mercato, e nello specifico: </w:t>
      </w:r>
    </w:p>
    <w:p w14:paraId="6183B85B" w14:textId="77777777" w:rsidR="00D13F7B" w:rsidRPr="00D13F7B" w:rsidRDefault="00D13F7B" w:rsidP="00D13F7B">
      <w:pPr>
        <w:numPr>
          <w:ilvl w:val="0"/>
          <w:numId w:val="31"/>
        </w:numPr>
        <w:autoSpaceDE w:val="0"/>
        <w:autoSpaceDN w:val="0"/>
        <w:adjustRightInd w:val="0"/>
        <w:spacing w:after="42"/>
        <w:rPr>
          <w:rFonts w:ascii="Arial" w:hAnsi="Arial" w:cs="Arial"/>
          <w:color w:val="000000"/>
          <w:sz w:val="21"/>
          <w:szCs w:val="21"/>
        </w:rPr>
      </w:pPr>
      <w:r w:rsidRPr="00D13F7B">
        <w:rPr>
          <w:rFonts w:ascii="Arial" w:hAnsi="Arial" w:cs="Arial"/>
          <w:color w:val="000000"/>
          <w:sz w:val="21"/>
          <w:szCs w:val="21"/>
        </w:rPr>
        <w:t xml:space="preserve">requisiti di ordine generale di cui al Capo II, Titolo IV del D.lgs. 36/2023; </w:t>
      </w:r>
    </w:p>
    <w:p w14:paraId="154462EA" w14:textId="77777777" w:rsidR="00D13F7B" w:rsidRPr="00D13F7B" w:rsidRDefault="00D13F7B" w:rsidP="00D13F7B">
      <w:pPr>
        <w:numPr>
          <w:ilvl w:val="0"/>
          <w:numId w:val="31"/>
        </w:numPr>
        <w:autoSpaceDE w:val="0"/>
        <w:autoSpaceDN w:val="0"/>
        <w:adjustRightInd w:val="0"/>
        <w:spacing w:after="42"/>
        <w:rPr>
          <w:rFonts w:ascii="Arial" w:hAnsi="Arial" w:cs="Arial"/>
          <w:color w:val="000000"/>
          <w:sz w:val="21"/>
          <w:szCs w:val="21"/>
        </w:rPr>
      </w:pPr>
      <w:r w:rsidRPr="00D13F7B">
        <w:rPr>
          <w:rFonts w:ascii="Calibri" w:hAnsi="Calibri" w:cs="Calibri"/>
          <w:color w:val="000000"/>
          <w:sz w:val="21"/>
          <w:szCs w:val="21"/>
        </w:rPr>
        <w:t>requisiti d’</w:t>
      </w:r>
      <w:proofErr w:type="spellStart"/>
      <w:r w:rsidRPr="00D13F7B">
        <w:rPr>
          <w:rFonts w:ascii="Calibri" w:hAnsi="Calibri" w:cs="Calibri"/>
          <w:color w:val="000000"/>
          <w:sz w:val="21"/>
          <w:szCs w:val="21"/>
        </w:rPr>
        <w:t>idoneita</w:t>
      </w:r>
      <w:proofErr w:type="spellEnd"/>
      <w:r w:rsidRPr="00D13F7B">
        <w:rPr>
          <w:rFonts w:ascii="Calibri" w:hAnsi="Calibri" w:cs="Calibri"/>
          <w:color w:val="000000"/>
          <w:sz w:val="21"/>
          <w:szCs w:val="21"/>
        </w:rPr>
        <w:t>̀ professionale come specificato all’art. 100, comma 3 del D.lgs. n. 36/2023: iscrizione nel registro della camera di commercio, industria, artigianato e agricoltura o nel registro delle commissioni provinciali per l’artigianato o presso i competenti ordini professionali per un’</w:t>
      </w:r>
      <w:proofErr w:type="spellStart"/>
      <w:r w:rsidRPr="00D13F7B">
        <w:rPr>
          <w:rFonts w:ascii="Calibri" w:hAnsi="Calibri" w:cs="Calibri"/>
          <w:color w:val="000000"/>
          <w:sz w:val="21"/>
          <w:szCs w:val="21"/>
        </w:rPr>
        <w:t>attivita</w:t>
      </w:r>
      <w:proofErr w:type="spellEnd"/>
      <w:r w:rsidRPr="00D13F7B">
        <w:rPr>
          <w:rFonts w:ascii="Calibri" w:hAnsi="Calibri" w:cs="Calibri"/>
          <w:color w:val="000000"/>
          <w:sz w:val="21"/>
          <w:szCs w:val="21"/>
        </w:rPr>
        <w:t xml:space="preserve">̀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7B93550A" w14:textId="77777777" w:rsidR="00D13F7B" w:rsidRPr="00D13F7B" w:rsidRDefault="00D13F7B" w:rsidP="00D13F7B">
      <w:pPr>
        <w:numPr>
          <w:ilvl w:val="0"/>
          <w:numId w:val="31"/>
        </w:numPr>
        <w:autoSpaceDE w:val="0"/>
        <w:autoSpaceDN w:val="0"/>
        <w:adjustRightInd w:val="0"/>
        <w:spacing w:after="42"/>
        <w:rPr>
          <w:rFonts w:ascii="Arial" w:hAnsi="Arial" w:cs="Arial"/>
          <w:color w:val="000000"/>
          <w:sz w:val="21"/>
          <w:szCs w:val="21"/>
        </w:rPr>
      </w:pPr>
      <w:r w:rsidRPr="00D13F7B">
        <w:rPr>
          <w:rFonts w:ascii="Calibri" w:hAnsi="Calibri" w:cs="Calibri"/>
          <w:i/>
          <w:iCs/>
          <w:color w:val="000000"/>
          <w:sz w:val="21"/>
          <w:szCs w:val="21"/>
        </w:rPr>
        <w:t xml:space="preserve">(nel caso di operatori economici residenti in Paesi terzi firmatari dell'AAP o di altri accordi internazionali di cui all'art. 69 del </w:t>
      </w:r>
      <w:proofErr w:type="spellStart"/>
      <w:r w:rsidRPr="00D13F7B">
        <w:rPr>
          <w:rFonts w:ascii="Calibri" w:hAnsi="Calibri" w:cs="Calibri"/>
          <w:i/>
          <w:iCs/>
          <w:color w:val="000000"/>
          <w:sz w:val="21"/>
          <w:szCs w:val="21"/>
        </w:rPr>
        <w:t>D.Lgs</w:t>
      </w:r>
      <w:proofErr w:type="spellEnd"/>
      <w:r w:rsidRPr="00D13F7B">
        <w:rPr>
          <w:rFonts w:ascii="Calibri" w:hAnsi="Calibri" w:cs="Calibri"/>
          <w:i/>
          <w:iCs/>
          <w:color w:val="000000"/>
          <w:sz w:val="21"/>
          <w:szCs w:val="21"/>
        </w:rPr>
        <w:t xml:space="preserve"> 36/2023) </w:t>
      </w:r>
      <w:r w:rsidRPr="00D13F7B">
        <w:rPr>
          <w:rFonts w:ascii="Calibri" w:hAnsi="Calibri" w:cs="Calibri"/>
          <w:color w:val="000000"/>
          <w:sz w:val="21"/>
          <w:szCs w:val="21"/>
        </w:rPr>
        <w:t xml:space="preserve">di essere iscritto in uno dei registri professionali e commerciali istituiti nel Paese in cui è residente; </w:t>
      </w:r>
    </w:p>
    <w:p w14:paraId="5E325D03" w14:textId="77777777" w:rsidR="00D13F7B" w:rsidRPr="00D13F7B" w:rsidRDefault="00D13F7B" w:rsidP="00D13F7B">
      <w:pPr>
        <w:numPr>
          <w:ilvl w:val="0"/>
          <w:numId w:val="31"/>
        </w:numPr>
        <w:autoSpaceDE w:val="0"/>
        <w:autoSpaceDN w:val="0"/>
        <w:adjustRightInd w:val="0"/>
        <w:rPr>
          <w:rFonts w:ascii="Arial" w:hAnsi="Arial" w:cs="Arial"/>
          <w:color w:val="000000"/>
          <w:sz w:val="21"/>
          <w:szCs w:val="21"/>
        </w:rPr>
      </w:pPr>
      <w:r w:rsidRPr="00D13F7B">
        <w:rPr>
          <w:rFonts w:ascii="Calibri" w:hAnsi="Calibri" w:cs="Calibri"/>
          <w:color w:val="000000"/>
          <w:sz w:val="21"/>
          <w:szCs w:val="21"/>
        </w:rPr>
        <w:t xml:space="preserve">Possesso di pregresse e documentate esperienze idonee all’esecuzione delle prestazioni contrattuali anche se non coincidenti con quelle oggetto dell’appalto. </w:t>
      </w:r>
    </w:p>
    <w:p w14:paraId="4D272A02" w14:textId="77777777" w:rsidR="00D13F7B" w:rsidRPr="00D13F7B" w:rsidRDefault="00D13F7B" w:rsidP="00D13F7B">
      <w:pPr>
        <w:autoSpaceDE w:val="0"/>
        <w:autoSpaceDN w:val="0"/>
        <w:adjustRightInd w:val="0"/>
        <w:rPr>
          <w:rFonts w:ascii="Arial" w:hAnsi="Arial" w:cs="Arial"/>
          <w:color w:val="000000"/>
          <w:sz w:val="21"/>
          <w:szCs w:val="21"/>
        </w:rPr>
      </w:pPr>
    </w:p>
    <w:p w14:paraId="72837A78" w14:textId="77777777" w:rsidR="00D13F7B" w:rsidRPr="00D13F7B" w:rsidRDefault="00D13F7B" w:rsidP="00D13F7B">
      <w:pPr>
        <w:autoSpaceDE w:val="0"/>
        <w:autoSpaceDN w:val="0"/>
        <w:adjustRightInd w:val="0"/>
        <w:rPr>
          <w:rFonts w:ascii="Arial" w:hAnsi="Arial" w:cs="Arial"/>
          <w:color w:val="000000"/>
          <w:sz w:val="21"/>
          <w:szCs w:val="21"/>
        </w:rPr>
      </w:pPr>
      <w:r w:rsidRPr="00D13F7B">
        <w:rPr>
          <w:rFonts w:ascii="Calibri" w:hAnsi="Calibri" w:cs="Calibri"/>
          <w:color w:val="000000"/>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47EFF77" w14:textId="77777777" w:rsidR="00680516" w:rsidRDefault="00680516" w:rsidP="00D13F7B">
      <w:pPr>
        <w:autoSpaceDE w:val="0"/>
        <w:autoSpaceDN w:val="0"/>
        <w:adjustRightInd w:val="0"/>
        <w:rPr>
          <w:rFonts w:ascii="Calibri" w:hAnsi="Calibri" w:cs="Calibri"/>
          <w:color w:val="000000"/>
          <w:sz w:val="21"/>
          <w:szCs w:val="21"/>
        </w:rPr>
      </w:pPr>
    </w:p>
    <w:p w14:paraId="071B4676" w14:textId="77777777" w:rsidR="00680516" w:rsidRDefault="00680516" w:rsidP="00D13F7B">
      <w:pPr>
        <w:autoSpaceDE w:val="0"/>
        <w:autoSpaceDN w:val="0"/>
        <w:adjustRightInd w:val="0"/>
        <w:rPr>
          <w:rFonts w:ascii="Calibri" w:hAnsi="Calibri" w:cs="Calibri"/>
          <w:color w:val="000000"/>
          <w:sz w:val="21"/>
          <w:szCs w:val="21"/>
        </w:rPr>
      </w:pPr>
    </w:p>
    <w:p w14:paraId="3C6AC242" w14:textId="77777777" w:rsidR="00680516" w:rsidRDefault="00680516" w:rsidP="00D13F7B">
      <w:pPr>
        <w:autoSpaceDE w:val="0"/>
        <w:autoSpaceDN w:val="0"/>
        <w:adjustRightInd w:val="0"/>
        <w:rPr>
          <w:rFonts w:ascii="Calibri" w:hAnsi="Calibri" w:cs="Calibri"/>
          <w:color w:val="000000"/>
          <w:sz w:val="21"/>
          <w:szCs w:val="21"/>
        </w:rPr>
      </w:pPr>
    </w:p>
    <w:p w14:paraId="66AB29F4" w14:textId="77777777" w:rsidR="00680516" w:rsidRDefault="00680516" w:rsidP="00D13F7B">
      <w:pPr>
        <w:autoSpaceDE w:val="0"/>
        <w:autoSpaceDN w:val="0"/>
        <w:adjustRightInd w:val="0"/>
        <w:rPr>
          <w:rFonts w:ascii="Calibri" w:hAnsi="Calibri" w:cs="Calibri"/>
          <w:color w:val="000000"/>
          <w:sz w:val="21"/>
          <w:szCs w:val="21"/>
        </w:rPr>
      </w:pPr>
    </w:p>
    <w:p w14:paraId="38FE5571" w14:textId="77777777" w:rsidR="00D13F7B" w:rsidRPr="00D13F7B" w:rsidRDefault="00D13F7B" w:rsidP="00D13F7B">
      <w:pPr>
        <w:autoSpaceDE w:val="0"/>
        <w:autoSpaceDN w:val="0"/>
        <w:adjustRightInd w:val="0"/>
        <w:rPr>
          <w:rFonts w:ascii="Calibri" w:hAnsi="Calibri" w:cs="Calibri"/>
          <w:color w:val="000000"/>
          <w:sz w:val="21"/>
          <w:szCs w:val="21"/>
        </w:rPr>
      </w:pPr>
      <w:r w:rsidRPr="00D13F7B">
        <w:rPr>
          <w:rFonts w:ascii="Calibri" w:hAnsi="Calibri" w:cs="Calibri"/>
          <w:color w:val="000000"/>
          <w:sz w:val="21"/>
          <w:szCs w:val="21"/>
        </w:rPr>
        <w:lastRenderedPageBreak/>
        <w:t xml:space="preserve">Luogo e data, _________________ </w:t>
      </w:r>
    </w:p>
    <w:p w14:paraId="4F755686" w14:textId="77777777" w:rsidR="00680516" w:rsidRDefault="00680516" w:rsidP="00D13F7B">
      <w:pPr>
        <w:autoSpaceDE w:val="0"/>
        <w:autoSpaceDN w:val="0"/>
        <w:adjustRightInd w:val="0"/>
        <w:rPr>
          <w:rFonts w:ascii="Calibri" w:hAnsi="Calibri" w:cs="Calibri"/>
          <w:color w:val="000000"/>
          <w:sz w:val="21"/>
          <w:szCs w:val="21"/>
        </w:rPr>
      </w:pPr>
    </w:p>
    <w:p w14:paraId="10208FAB" w14:textId="77777777" w:rsidR="00D13F7B" w:rsidRPr="00D13F7B" w:rsidRDefault="00D13F7B" w:rsidP="00D13F7B">
      <w:pPr>
        <w:autoSpaceDE w:val="0"/>
        <w:autoSpaceDN w:val="0"/>
        <w:adjustRightInd w:val="0"/>
        <w:rPr>
          <w:rFonts w:ascii="Calibri" w:hAnsi="Calibri" w:cs="Calibri"/>
          <w:color w:val="000000"/>
          <w:sz w:val="14"/>
          <w:szCs w:val="14"/>
        </w:rPr>
      </w:pPr>
      <w:bookmarkStart w:id="0" w:name="_GoBack"/>
      <w:bookmarkEnd w:id="0"/>
      <w:r w:rsidRPr="00D13F7B">
        <w:rPr>
          <w:rFonts w:ascii="Calibri" w:hAnsi="Calibri" w:cs="Calibri"/>
          <w:color w:val="000000"/>
          <w:sz w:val="21"/>
          <w:szCs w:val="21"/>
        </w:rPr>
        <w:t>Firma digitale</w:t>
      </w:r>
      <w:r w:rsidRPr="00D13F7B">
        <w:rPr>
          <w:rFonts w:ascii="Calibri" w:hAnsi="Calibri" w:cs="Calibri"/>
          <w:color w:val="000000"/>
          <w:sz w:val="14"/>
          <w:szCs w:val="14"/>
        </w:rPr>
        <w:t xml:space="preserve">1 </w:t>
      </w:r>
    </w:p>
    <w:p w14:paraId="4C344EC3" w14:textId="77777777" w:rsidR="00D13F7B" w:rsidRPr="00D13F7B" w:rsidRDefault="00D13F7B" w:rsidP="00D13F7B">
      <w:pPr>
        <w:autoSpaceDE w:val="0"/>
        <w:autoSpaceDN w:val="0"/>
        <w:adjustRightInd w:val="0"/>
        <w:rPr>
          <w:rFonts w:ascii="Calibri" w:hAnsi="Calibri" w:cs="Calibri"/>
          <w:color w:val="000000"/>
          <w:sz w:val="14"/>
          <w:szCs w:val="14"/>
        </w:rPr>
      </w:pPr>
      <w:r w:rsidRPr="00D13F7B">
        <w:rPr>
          <w:rFonts w:ascii="Calibri" w:hAnsi="Calibri" w:cs="Calibri"/>
          <w:color w:val="000000"/>
          <w:sz w:val="10"/>
          <w:szCs w:val="10"/>
        </w:rPr>
        <w:t xml:space="preserve">1 </w:t>
      </w:r>
      <w:r w:rsidRPr="00D13F7B">
        <w:rPr>
          <w:rFonts w:ascii="Calibri" w:hAnsi="Calibri" w:cs="Calibri"/>
          <w:color w:val="000000"/>
          <w:sz w:val="15"/>
          <w:szCs w:val="15"/>
        </w:rPr>
        <w:t>Per gli operatori economici italiani o stranieri residenti in Italia, la dichiarazione deve essere sottoscritta da un legale rappresentante ovvero da un procuratore</w:t>
      </w:r>
      <w:r w:rsidRPr="00D13F7B">
        <w:rPr>
          <w:rFonts w:ascii="Calibri" w:hAnsi="Calibri" w:cs="Calibri"/>
          <w:color w:val="000000"/>
          <w:sz w:val="10"/>
          <w:szCs w:val="10"/>
        </w:rPr>
        <w:t xml:space="preserve">2 </w:t>
      </w:r>
      <w:r w:rsidRPr="00D13F7B">
        <w:rPr>
          <w:rFonts w:ascii="Calibri" w:hAnsi="Calibri" w:cs="Calibri"/>
          <w:color w:val="000000"/>
          <w:sz w:val="15"/>
          <w:szCs w:val="15"/>
        </w:rPr>
        <w:t xml:space="preserve">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w:t>
      </w:r>
      <w:r w:rsidRPr="00D13F7B">
        <w:rPr>
          <w:rFonts w:ascii="Calibri" w:hAnsi="Calibri" w:cs="Calibri"/>
          <w:color w:val="000000"/>
          <w:sz w:val="21"/>
          <w:szCs w:val="21"/>
        </w:rPr>
        <w:t>del legale rappresentante/procuratore</w:t>
      </w:r>
      <w:r w:rsidRPr="00D13F7B">
        <w:rPr>
          <w:rFonts w:ascii="Calibri" w:hAnsi="Calibri" w:cs="Calibri"/>
          <w:color w:val="000000"/>
          <w:sz w:val="14"/>
          <w:szCs w:val="14"/>
        </w:rPr>
        <w:t xml:space="preserve">2 </w:t>
      </w:r>
    </w:p>
    <w:p w14:paraId="03F8D4F6" w14:textId="0DBE7F29" w:rsidR="00744642" w:rsidRPr="00D13F7B" w:rsidRDefault="00D13F7B" w:rsidP="00D13F7B">
      <w:r w:rsidRPr="00D13F7B">
        <w:rPr>
          <w:rFonts w:ascii="Calibri" w:hAnsi="Calibri" w:cs="Calibri"/>
          <w:color w:val="000000"/>
          <w:sz w:val="10"/>
          <w:szCs w:val="10"/>
        </w:rPr>
        <w:t xml:space="preserve">2 </w:t>
      </w:r>
      <w:r w:rsidRPr="00D13F7B">
        <w:rPr>
          <w:rFonts w:ascii="Calibri" w:hAnsi="Calibri" w:cs="Calibri"/>
          <w:color w:val="000000"/>
          <w:sz w:val="15"/>
          <w:szCs w:val="15"/>
        </w:rPr>
        <w:t>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sectPr w:rsidR="00744642" w:rsidRPr="00D13F7B">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F1CF4" w14:textId="77777777" w:rsidR="007A3F60" w:rsidRDefault="007A3F60">
      <w:r>
        <w:separator/>
      </w:r>
    </w:p>
  </w:endnote>
  <w:endnote w:type="continuationSeparator" w:id="0">
    <w:p w14:paraId="06449E2C" w14:textId="77777777" w:rsidR="007A3F60" w:rsidRDefault="007A3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31670" w14:textId="14848196" w:rsidR="00193941" w:rsidRDefault="00193941" w:rsidP="00091438">
    <w:pPr>
      <w:tabs>
        <w:tab w:val="center" w:pos="4819"/>
        <w:tab w:val="right" w:pos="9638"/>
      </w:tabs>
      <w:spacing w:before="120"/>
      <w:jc w:val="center"/>
      <w:rPr>
        <w:rFonts w:ascii="Trajan Pro" w:eastAsia="Calibri" w:hAnsi="Trajan Pro"/>
        <w:sz w:val="13"/>
        <w:szCs w:val="13"/>
      </w:rPr>
    </w:pPr>
    <w:r>
      <w:rPr>
        <w:rFonts w:ascii="Trajan Pro" w:eastAsia="Calibri" w:hAnsi="Trajan Pro"/>
        <w:sz w:val="13"/>
        <w:szCs w:val="13"/>
      </w:rPr>
      <w:t>INO-CNR  - Sede Secondaria di Pisa</w:t>
    </w:r>
    <w:r w:rsidR="00091438" w:rsidRPr="00E57141">
      <w:rPr>
        <w:rFonts w:ascii="Trajan Pro" w:eastAsia="Calibri" w:hAnsi="Trajan Pro"/>
        <w:sz w:val="13"/>
        <w:szCs w:val="13"/>
      </w:rPr>
      <w:t>-</w:t>
    </w:r>
    <w:r>
      <w:rPr>
        <w:rFonts w:ascii="Trajan Pro" w:eastAsia="Calibri" w:hAnsi="Trajan Pro"/>
        <w:sz w:val="13"/>
        <w:szCs w:val="13"/>
      </w:rPr>
      <w:t xml:space="preserve"> “Adriano </w:t>
    </w:r>
    <w:proofErr w:type="spellStart"/>
    <w:r>
      <w:rPr>
        <w:rFonts w:ascii="Trajan Pro" w:eastAsia="Calibri" w:hAnsi="Trajan Pro"/>
        <w:sz w:val="13"/>
        <w:szCs w:val="13"/>
      </w:rPr>
      <w:t>Gozzini</w:t>
    </w:r>
    <w:proofErr w:type="spellEnd"/>
    <w:r>
      <w:rPr>
        <w:rFonts w:ascii="Trajan Pro" w:eastAsia="Calibri" w:hAnsi="Trajan Pro"/>
        <w:sz w:val="13"/>
        <w:szCs w:val="13"/>
      </w:rPr>
      <w:t xml:space="preserve">” – Area della Ricerca – Via G. Moruzzi,1 – 56124 Pisa </w:t>
    </w:r>
  </w:p>
  <w:p w14:paraId="108FFF98" w14:textId="3A6C0221" w:rsidR="00091438" w:rsidRPr="00E57141" w:rsidRDefault="00193941" w:rsidP="00193941">
    <w:pPr>
      <w:tabs>
        <w:tab w:val="center" w:pos="4819"/>
        <w:tab w:val="right" w:pos="9638"/>
      </w:tabs>
      <w:spacing w:before="120"/>
      <w:jc w:val="center"/>
      <w:rPr>
        <w:rFonts w:ascii="Trajan Pro" w:eastAsia="Calibri" w:hAnsi="Trajan Pro"/>
        <w:sz w:val="13"/>
        <w:szCs w:val="13"/>
      </w:rPr>
    </w:pPr>
    <w:r>
      <w:rPr>
        <w:rFonts w:ascii="Trajan Pro" w:eastAsia="Calibri" w:hAnsi="Trajan Pro"/>
        <w:sz w:val="13"/>
        <w:szCs w:val="13"/>
      </w:rPr>
      <w:t>Tel. 39 050 3152232/2235/2443</w:t>
    </w:r>
    <w:r w:rsidR="00091438" w:rsidRPr="00E57141">
      <w:rPr>
        <w:rFonts w:ascii="Trajan Pro" w:eastAsia="Calibri" w:hAnsi="Trajan Pro"/>
        <w:sz w:val="13"/>
        <w:szCs w:val="13"/>
      </w:rPr>
      <w:t xml:space="preserve"> </w:t>
    </w:r>
    <w:r>
      <w:rPr>
        <w:rFonts w:ascii="Trajan Pro" w:eastAsia="Calibri" w:hAnsi="Trajan Pro"/>
        <w:sz w:val="13"/>
        <w:szCs w:val="13"/>
      </w:rPr>
      <w:t xml:space="preserve"> - </w:t>
    </w:r>
    <w:r w:rsidR="00091438" w:rsidRPr="00E57141">
      <w:rPr>
        <w:rFonts w:ascii="Trajan Pro" w:eastAsia="Calibri" w:hAnsi="Trajan Pro"/>
        <w:sz w:val="13"/>
        <w:szCs w:val="13"/>
      </w:rPr>
      <w:t>P.IVA 02118311006 – C.F. 80054330586 – WWW.INO.CNR.IT – PROTOCOLLO.INO@PEC.CNR.IT</w:t>
    </w:r>
  </w:p>
  <w:p w14:paraId="7F4D2F86" w14:textId="77777777" w:rsidR="00091438" w:rsidRPr="00E57141" w:rsidRDefault="00091438" w:rsidP="00091438">
    <w:pPr>
      <w:tabs>
        <w:tab w:val="left" w:pos="3795"/>
      </w:tabs>
      <w:rPr>
        <w:rFonts w:ascii="Calibri" w:eastAsia="Calibri" w:hAnsi="Calibri"/>
        <w:sz w:val="22"/>
        <w:szCs w:val="22"/>
      </w:rPr>
    </w:pPr>
    <w:r w:rsidRPr="00E57141">
      <w:rPr>
        <w:rFonts w:ascii="Calibri" w:eastAsia="Calibri" w:hAnsi="Calibri"/>
        <w:sz w:val="22"/>
        <w:szCs w:val="22"/>
      </w:rPr>
      <w:tab/>
    </w:r>
  </w:p>
  <w:p w14:paraId="773F1BE4" w14:textId="77777777" w:rsidR="00424887" w:rsidRDefault="0042488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82645" w14:textId="77777777" w:rsidR="007A3F60" w:rsidRDefault="007A3F60">
      <w:r>
        <w:separator/>
      </w:r>
    </w:p>
  </w:footnote>
  <w:footnote w:type="continuationSeparator" w:id="0">
    <w:p w14:paraId="35D5406D" w14:textId="77777777" w:rsidR="007A3F60" w:rsidRDefault="007A3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AF" w14:textId="254D3D7A" w:rsidR="00931128" w:rsidRDefault="008675DE" w:rsidP="00E132FC">
    <w:pPr>
      <w:pBdr>
        <w:top w:val="nil"/>
        <w:left w:val="nil"/>
        <w:bottom w:val="nil"/>
        <w:right w:val="nil"/>
        <w:between w:val="nil"/>
      </w:pBdr>
      <w:tabs>
        <w:tab w:val="left" w:pos="3540"/>
        <w:tab w:val="left" w:pos="5775"/>
      </w:tabs>
      <w:rPr>
        <w:color w:val="000000"/>
      </w:rPr>
    </w:pPr>
    <w:r>
      <w:rPr>
        <w:noProof/>
      </w:rPr>
      <w:drawing>
        <wp:anchor distT="0" distB="0" distL="0" distR="0" simplePos="0" relativeHeight="251662336" behindDoc="1" locked="0" layoutInCell="1" hidden="0" allowOverlap="1" wp14:anchorId="2C73F902" wp14:editId="5BBE1F60">
          <wp:simplePos x="0" y="0"/>
          <wp:positionH relativeFrom="column">
            <wp:posOffset>5112385</wp:posOffset>
          </wp:positionH>
          <wp:positionV relativeFrom="paragraph">
            <wp:posOffset>-144780</wp:posOffset>
          </wp:positionV>
          <wp:extent cx="800100" cy="543468"/>
          <wp:effectExtent l="0" t="0" r="0" b="9525"/>
          <wp:wrapNone/>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0100" cy="543468"/>
                  </a:xfrm>
                  <a:prstGeom prst="rect">
                    <a:avLst/>
                  </a:prstGeom>
                  <a:ln/>
                </pic:spPr>
              </pic:pic>
            </a:graphicData>
          </a:graphic>
          <wp14:sizeRelH relativeFrom="margin">
            <wp14:pctWidth>0</wp14:pctWidth>
          </wp14:sizeRelH>
        </wp:anchor>
      </w:drawing>
    </w:r>
    <w:r>
      <w:rPr>
        <w:noProof/>
      </w:rPr>
      <w:drawing>
        <wp:anchor distT="0" distB="0" distL="0" distR="0" simplePos="0" relativeHeight="251656192" behindDoc="1" locked="0" layoutInCell="1" hidden="0" allowOverlap="1" wp14:anchorId="63E78811" wp14:editId="6A879041">
          <wp:simplePos x="0" y="0"/>
          <wp:positionH relativeFrom="column">
            <wp:posOffset>2092960</wp:posOffset>
          </wp:positionH>
          <wp:positionV relativeFrom="paragraph">
            <wp:posOffset>1270</wp:posOffset>
          </wp:positionV>
          <wp:extent cx="1187450" cy="366395"/>
          <wp:effectExtent l="0" t="0" r="0" b="0"/>
          <wp:wrapNone/>
          <wp:docPr id="2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187450" cy="366395"/>
                  </a:xfrm>
                  <a:prstGeom prst="rect">
                    <a:avLst/>
                  </a:prstGeom>
                  <a:ln/>
                </pic:spPr>
              </pic:pic>
            </a:graphicData>
          </a:graphic>
          <wp14:sizeRelH relativeFrom="margin">
            <wp14:pctWidth>0</wp14:pctWidth>
          </wp14:sizeRelH>
          <wp14:sizeRelV relativeFrom="margin">
            <wp14:pctHeight>0</wp14:pctHeight>
          </wp14:sizeRelV>
        </wp:anchor>
      </w:drawing>
    </w:r>
    <w:r w:rsidR="00E132FC">
      <w:rPr>
        <w:noProof/>
      </w:rPr>
      <w:drawing>
        <wp:anchor distT="0" distB="0" distL="0" distR="0" simplePos="0" relativeHeight="251658240" behindDoc="1" locked="0" layoutInCell="1" hidden="0" allowOverlap="1" wp14:anchorId="32E87D0D" wp14:editId="7CA31EA9">
          <wp:simplePos x="0" y="0"/>
          <wp:positionH relativeFrom="column">
            <wp:posOffset>3448050</wp:posOffset>
          </wp:positionH>
          <wp:positionV relativeFrom="paragraph">
            <wp:posOffset>-143510</wp:posOffset>
          </wp:positionV>
          <wp:extent cx="1628775" cy="512445"/>
          <wp:effectExtent l="0" t="0" r="0" b="0"/>
          <wp:wrapNone/>
          <wp:docPr id="2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t="23079" b="32333"/>
                  <a:stretch>
                    <a:fillRect/>
                  </a:stretch>
                </pic:blipFill>
                <pic:spPr>
                  <a:xfrm>
                    <a:off x="0" y="0"/>
                    <a:ext cx="1628775" cy="512445"/>
                  </a:xfrm>
                  <a:prstGeom prst="rect">
                    <a:avLst/>
                  </a:prstGeom>
                  <a:ln/>
                </pic:spPr>
              </pic:pic>
            </a:graphicData>
          </a:graphic>
        </wp:anchor>
      </w:drawing>
    </w:r>
    <w:r w:rsidR="00E132FC">
      <w:rPr>
        <w:noProof/>
      </w:rPr>
      <w:drawing>
        <wp:anchor distT="0" distB="0" distL="0" distR="0" simplePos="0" relativeHeight="251653632" behindDoc="1" locked="0" layoutInCell="1" hidden="0" allowOverlap="1" wp14:anchorId="5B2A1CA3" wp14:editId="05C5FB1A">
          <wp:simplePos x="0" y="0"/>
          <wp:positionH relativeFrom="column">
            <wp:posOffset>3810</wp:posOffset>
          </wp:positionH>
          <wp:positionV relativeFrom="paragraph">
            <wp:posOffset>-68580</wp:posOffset>
          </wp:positionV>
          <wp:extent cx="1912620" cy="518160"/>
          <wp:effectExtent l="0" t="0" r="0" b="0"/>
          <wp:wrapNone/>
          <wp:docPr id="2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1912620" cy="518160"/>
                  </a:xfrm>
                  <a:prstGeom prst="rect">
                    <a:avLst/>
                  </a:prstGeom>
                  <a:ln/>
                </pic:spPr>
              </pic:pic>
            </a:graphicData>
          </a:graphic>
          <wp14:sizeRelV relativeFrom="margin">
            <wp14:pctHeight>0</wp14:pctHeight>
          </wp14:sizeRelV>
        </wp:anchor>
      </w:drawing>
    </w:r>
    <w:r w:rsidR="00E132FC">
      <w:rPr>
        <w:color w:val="000000"/>
      </w:rPr>
      <w:tab/>
    </w:r>
    <w:r w:rsidR="00E132FC">
      <w:rPr>
        <w:color w:val="000000"/>
      </w:rPr>
      <w:tab/>
    </w:r>
  </w:p>
  <w:p w14:paraId="1F3C3CDA" w14:textId="64F72E44" w:rsidR="00337980" w:rsidRDefault="00337980" w:rsidP="00E132FC">
    <w:pPr>
      <w:pBdr>
        <w:top w:val="nil"/>
        <w:left w:val="nil"/>
        <w:bottom w:val="nil"/>
        <w:right w:val="nil"/>
        <w:between w:val="nil"/>
      </w:pBdr>
      <w:tabs>
        <w:tab w:val="left" w:pos="3540"/>
        <w:tab w:val="left" w:pos="5775"/>
      </w:tabs>
      <w:rPr>
        <w:color w:val="000000"/>
      </w:rPr>
    </w:pPr>
  </w:p>
  <w:p w14:paraId="79B6D3F2" w14:textId="75EDE4AB" w:rsidR="00337980" w:rsidRDefault="00337980" w:rsidP="00E132FC">
    <w:pPr>
      <w:pBdr>
        <w:top w:val="nil"/>
        <w:left w:val="nil"/>
        <w:bottom w:val="nil"/>
        <w:right w:val="nil"/>
        <w:between w:val="nil"/>
      </w:pBdr>
      <w:tabs>
        <w:tab w:val="left" w:pos="3540"/>
        <w:tab w:val="left" w:pos="5775"/>
      </w:tabs>
      <w:rPr>
        <w:color w:val="000000"/>
      </w:rPr>
    </w:pPr>
  </w:p>
  <w:p w14:paraId="7D14C163" w14:textId="77777777" w:rsidR="00337980" w:rsidRPr="00337980" w:rsidRDefault="00337980" w:rsidP="0033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sz w:val="16"/>
        <w:szCs w:val="16"/>
      </w:rPr>
    </w:pPr>
    <w:r w:rsidRPr="00337980">
      <w:rPr>
        <w:rFonts w:ascii="Arial" w:hAnsi="Arial" w:cs="Arial"/>
        <w:b/>
        <w:iCs/>
        <w:sz w:val="16"/>
        <w:szCs w:val="16"/>
      </w:rPr>
      <w:t>Piano Nazionale di Ripresa e Resilienza (PNRR)</w:t>
    </w:r>
    <w:r w:rsidRPr="00337980">
      <w:rPr>
        <w:rFonts w:ascii="Arial" w:hAnsi="Arial" w:cs="Arial"/>
        <w:sz w:val="16"/>
        <w:szCs w:val="16"/>
      </w:rPr>
      <w:t>, Missione 4 Istruzione e Ricerca, Componente 2</w:t>
    </w:r>
    <w:r w:rsidRPr="00337980">
      <w:rPr>
        <w:rFonts w:ascii="Arial" w:hAnsi="Arial" w:cs="Arial"/>
        <w:iCs/>
        <w:sz w:val="16"/>
        <w:szCs w:val="16"/>
      </w:rPr>
      <w:t xml:space="preserve"> Dalla ricerca all’impresa, Investimento 1.5 Creazione e rafforzamento di “Ecosistemi dell’innovazione”, costruzione di “Leader Territoriali di R&amp;S”, finanziato dall’Unione Europea – </w:t>
    </w:r>
    <w:proofErr w:type="spellStart"/>
    <w:r w:rsidRPr="00337980">
      <w:rPr>
        <w:rFonts w:ascii="Arial" w:hAnsi="Arial" w:cs="Arial"/>
        <w:iCs/>
        <w:sz w:val="16"/>
        <w:szCs w:val="16"/>
      </w:rPr>
      <w:t>NextGenerationEU</w:t>
    </w:r>
    <w:proofErr w:type="spellEnd"/>
    <w:r w:rsidRPr="00337980">
      <w:rPr>
        <w:rFonts w:ascii="Arial" w:hAnsi="Arial" w:cs="Arial"/>
        <w:iCs/>
        <w:sz w:val="16"/>
        <w:szCs w:val="16"/>
      </w:rPr>
      <w:t xml:space="preserve"> - progetto </w:t>
    </w:r>
    <w:r w:rsidRPr="00337980">
      <w:rPr>
        <w:rFonts w:ascii="Arial" w:hAnsi="Arial" w:cs="Arial"/>
        <w:b/>
        <w:iCs/>
        <w:sz w:val="16"/>
        <w:szCs w:val="16"/>
      </w:rPr>
      <w:t xml:space="preserve">THE - The </w:t>
    </w:r>
    <w:proofErr w:type="spellStart"/>
    <w:r w:rsidRPr="00337980">
      <w:rPr>
        <w:rFonts w:ascii="Arial" w:hAnsi="Arial" w:cs="Arial"/>
        <w:b/>
        <w:iCs/>
        <w:sz w:val="16"/>
        <w:szCs w:val="16"/>
      </w:rPr>
      <w:t>Tuscany</w:t>
    </w:r>
    <w:proofErr w:type="spellEnd"/>
    <w:r w:rsidRPr="00337980">
      <w:rPr>
        <w:rFonts w:ascii="Arial" w:hAnsi="Arial" w:cs="Arial"/>
        <w:b/>
        <w:iCs/>
        <w:sz w:val="16"/>
        <w:szCs w:val="16"/>
      </w:rPr>
      <w:t xml:space="preserve"> </w:t>
    </w:r>
    <w:proofErr w:type="spellStart"/>
    <w:r w:rsidRPr="00337980">
      <w:rPr>
        <w:rFonts w:ascii="Arial" w:hAnsi="Arial" w:cs="Arial"/>
        <w:b/>
        <w:iCs/>
        <w:sz w:val="16"/>
        <w:szCs w:val="16"/>
      </w:rPr>
      <w:t>Health</w:t>
    </w:r>
    <w:proofErr w:type="spellEnd"/>
    <w:r w:rsidRPr="00337980">
      <w:rPr>
        <w:rFonts w:ascii="Arial" w:hAnsi="Arial" w:cs="Arial"/>
        <w:b/>
        <w:iCs/>
        <w:sz w:val="16"/>
        <w:szCs w:val="16"/>
      </w:rPr>
      <w:t xml:space="preserve"> </w:t>
    </w:r>
    <w:proofErr w:type="spellStart"/>
    <w:r w:rsidRPr="00337980">
      <w:rPr>
        <w:rFonts w:ascii="Arial" w:hAnsi="Arial" w:cs="Arial"/>
        <w:b/>
        <w:iCs/>
        <w:sz w:val="16"/>
        <w:szCs w:val="16"/>
      </w:rPr>
      <w:t>Ecosystem</w:t>
    </w:r>
    <w:proofErr w:type="spellEnd"/>
    <w:r w:rsidRPr="00337980">
      <w:rPr>
        <w:rFonts w:ascii="Arial" w:hAnsi="Arial" w:cs="Arial"/>
        <w:iCs/>
        <w:sz w:val="16"/>
        <w:szCs w:val="16"/>
      </w:rPr>
      <w:t xml:space="preserve"> </w:t>
    </w:r>
    <w:r w:rsidRPr="00337980">
      <w:rPr>
        <w:rFonts w:ascii="Arial" w:hAnsi="Arial" w:cs="Arial"/>
        <w:sz w:val="16"/>
        <w:szCs w:val="16"/>
      </w:rPr>
      <w:t xml:space="preserve">(n. ECS00000017) </w:t>
    </w:r>
  </w:p>
  <w:p w14:paraId="07E29B83" w14:textId="77777777" w:rsidR="00337980" w:rsidRDefault="00337980" w:rsidP="00E132FC">
    <w:pPr>
      <w:pBdr>
        <w:top w:val="nil"/>
        <w:left w:val="nil"/>
        <w:bottom w:val="nil"/>
        <w:right w:val="nil"/>
        <w:between w:val="nil"/>
      </w:pBdr>
      <w:tabs>
        <w:tab w:val="left" w:pos="3540"/>
        <w:tab w:val="left" w:pos="577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E9A"/>
    <w:multiLevelType w:val="multilevel"/>
    <w:tmpl w:val="50CCF678"/>
    <w:lvl w:ilvl="0">
      <w:start w:val="1"/>
      <w:numFmt w:val="decimal"/>
      <w:lvlText w:val="%1."/>
      <w:lvlJc w:val="left"/>
      <w:pPr>
        <w:ind w:left="567" w:hanging="567"/>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7629F7"/>
    <w:multiLevelType w:val="multilevel"/>
    <w:tmpl w:val="36C45AF8"/>
    <w:lvl w:ilvl="0">
      <w:start w:val="1"/>
      <w:numFmt w:val="decimal"/>
      <w:lvlText w:val="%1."/>
      <w:lvlJc w:val="left"/>
      <w:pPr>
        <w:ind w:left="611" w:hanging="705"/>
      </w:pPr>
    </w:lvl>
    <w:lvl w:ilvl="1">
      <w:start w:val="1"/>
      <w:numFmt w:val="lowerLetter"/>
      <w:lvlText w:val="%2."/>
      <w:lvlJc w:val="left"/>
      <w:pPr>
        <w:ind w:left="986" w:hanging="360"/>
      </w:pPr>
    </w:lvl>
    <w:lvl w:ilvl="2">
      <w:start w:val="1"/>
      <w:numFmt w:val="lowerRoman"/>
      <w:lvlText w:val="%3."/>
      <w:lvlJc w:val="right"/>
      <w:pPr>
        <w:ind w:left="1706" w:hanging="180"/>
      </w:pPr>
    </w:lvl>
    <w:lvl w:ilvl="3">
      <w:start w:val="1"/>
      <w:numFmt w:val="decimal"/>
      <w:lvlText w:val="%4."/>
      <w:lvlJc w:val="left"/>
      <w:pPr>
        <w:ind w:left="2426" w:hanging="360"/>
      </w:pPr>
    </w:lvl>
    <w:lvl w:ilvl="4">
      <w:start w:val="1"/>
      <w:numFmt w:val="lowerLetter"/>
      <w:lvlText w:val="%5."/>
      <w:lvlJc w:val="left"/>
      <w:pPr>
        <w:ind w:left="3146" w:hanging="360"/>
      </w:pPr>
    </w:lvl>
    <w:lvl w:ilvl="5">
      <w:start w:val="1"/>
      <w:numFmt w:val="lowerRoman"/>
      <w:lvlText w:val="%6."/>
      <w:lvlJc w:val="right"/>
      <w:pPr>
        <w:ind w:left="3866" w:hanging="180"/>
      </w:pPr>
    </w:lvl>
    <w:lvl w:ilvl="6">
      <w:start w:val="1"/>
      <w:numFmt w:val="decimal"/>
      <w:lvlText w:val="%7."/>
      <w:lvlJc w:val="left"/>
      <w:pPr>
        <w:ind w:left="4586" w:hanging="360"/>
      </w:pPr>
    </w:lvl>
    <w:lvl w:ilvl="7">
      <w:start w:val="1"/>
      <w:numFmt w:val="lowerLetter"/>
      <w:lvlText w:val="%8."/>
      <w:lvlJc w:val="left"/>
      <w:pPr>
        <w:ind w:left="5306" w:hanging="360"/>
      </w:pPr>
    </w:lvl>
    <w:lvl w:ilvl="8">
      <w:start w:val="1"/>
      <w:numFmt w:val="lowerRoman"/>
      <w:lvlText w:val="%9."/>
      <w:lvlJc w:val="right"/>
      <w:pPr>
        <w:ind w:left="6026" w:hanging="180"/>
      </w:pPr>
    </w:lvl>
  </w:abstractNum>
  <w:abstractNum w:abstractNumId="2">
    <w:nsid w:val="07213CFE"/>
    <w:multiLevelType w:val="multilevel"/>
    <w:tmpl w:val="424252B2"/>
    <w:lvl w:ilvl="0">
      <w:start w:val="1"/>
      <w:numFmt w:val="decimal"/>
      <w:lvlText w:val="%1."/>
      <w:lvlJc w:val="left"/>
      <w:pPr>
        <w:ind w:left="502" w:hanging="360"/>
      </w:pPr>
      <w:rPr>
        <w:strike w:val="0"/>
        <w:color w:val="00000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nsid w:val="0AD5450E"/>
    <w:multiLevelType w:val="multilevel"/>
    <w:tmpl w:val="DB06244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7BF21ED"/>
    <w:multiLevelType w:val="multilevel"/>
    <w:tmpl w:val="5A527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9837A42"/>
    <w:multiLevelType w:val="multilevel"/>
    <w:tmpl w:val="F8380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7117A6"/>
    <w:multiLevelType w:val="hybridMultilevel"/>
    <w:tmpl w:val="68917F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0D82438"/>
    <w:multiLevelType w:val="multilevel"/>
    <w:tmpl w:val="7598A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AE1003"/>
    <w:multiLevelType w:val="multilevel"/>
    <w:tmpl w:val="0C08F6F2"/>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nsid w:val="2A553AD4"/>
    <w:multiLevelType w:val="multilevel"/>
    <w:tmpl w:val="08528210"/>
    <w:lvl w:ilvl="0">
      <w:start w:val="1"/>
      <w:numFmt w:val="lowerLetter"/>
      <w:lvlText w:val="%1)"/>
      <w:lvlJc w:val="left"/>
      <w:pPr>
        <w:ind w:left="644" w:hanging="359"/>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A218DF"/>
    <w:multiLevelType w:val="multilevel"/>
    <w:tmpl w:val="1B529A22"/>
    <w:lvl w:ilvl="0">
      <w:start w:val="1"/>
      <w:numFmt w:val="upperLetter"/>
      <w:lvlText w:val="%1."/>
      <w:lvlJc w:val="left"/>
      <w:pPr>
        <w:ind w:left="454" w:hanging="454"/>
      </w:pPr>
      <w:rPr>
        <w:rFonts w:hint="default"/>
        <w:b/>
        <w:i w:val="0"/>
        <w:sz w:val="20"/>
        <w:szCs w:val="20"/>
      </w:rPr>
    </w:lvl>
    <w:lvl w:ilvl="1">
      <w:start w:val="1"/>
      <w:numFmt w:val="lowerLetter"/>
      <w:lvlText w:val="%2)"/>
      <w:lvlJc w:val="left"/>
      <w:pPr>
        <w:ind w:left="568" w:firstLine="0"/>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D3C1924"/>
    <w:multiLevelType w:val="multilevel"/>
    <w:tmpl w:val="7ADE0740"/>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12">
    <w:nsid w:val="30416978"/>
    <w:multiLevelType w:val="multilevel"/>
    <w:tmpl w:val="D8F23F4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4600CC7"/>
    <w:multiLevelType w:val="hybridMultilevel"/>
    <w:tmpl w:val="48149850"/>
    <w:lvl w:ilvl="0" w:tplc="36EE9E38">
      <w:start w:val="1"/>
      <w:numFmt w:val="decimal"/>
      <w:lvlText w:val="%1."/>
      <w:lvlJc w:val="left"/>
      <w:pPr>
        <w:ind w:left="359" w:hanging="360"/>
      </w:pPr>
      <w:rPr>
        <w:rFonts w:hint="default"/>
      </w:rPr>
    </w:lvl>
    <w:lvl w:ilvl="1" w:tplc="04100019" w:tentative="1">
      <w:start w:val="1"/>
      <w:numFmt w:val="lowerLetter"/>
      <w:lvlText w:val="%2."/>
      <w:lvlJc w:val="left"/>
      <w:pPr>
        <w:ind w:left="1079" w:hanging="360"/>
      </w:pPr>
    </w:lvl>
    <w:lvl w:ilvl="2" w:tplc="0410001B" w:tentative="1">
      <w:start w:val="1"/>
      <w:numFmt w:val="lowerRoman"/>
      <w:lvlText w:val="%3."/>
      <w:lvlJc w:val="right"/>
      <w:pPr>
        <w:ind w:left="1799" w:hanging="180"/>
      </w:pPr>
    </w:lvl>
    <w:lvl w:ilvl="3" w:tplc="0410000F" w:tentative="1">
      <w:start w:val="1"/>
      <w:numFmt w:val="decimal"/>
      <w:lvlText w:val="%4."/>
      <w:lvlJc w:val="left"/>
      <w:pPr>
        <w:ind w:left="2519" w:hanging="360"/>
      </w:pPr>
    </w:lvl>
    <w:lvl w:ilvl="4" w:tplc="04100019" w:tentative="1">
      <w:start w:val="1"/>
      <w:numFmt w:val="lowerLetter"/>
      <w:lvlText w:val="%5."/>
      <w:lvlJc w:val="left"/>
      <w:pPr>
        <w:ind w:left="3239" w:hanging="360"/>
      </w:pPr>
    </w:lvl>
    <w:lvl w:ilvl="5" w:tplc="0410001B" w:tentative="1">
      <w:start w:val="1"/>
      <w:numFmt w:val="lowerRoman"/>
      <w:lvlText w:val="%6."/>
      <w:lvlJc w:val="right"/>
      <w:pPr>
        <w:ind w:left="3959" w:hanging="180"/>
      </w:pPr>
    </w:lvl>
    <w:lvl w:ilvl="6" w:tplc="0410000F" w:tentative="1">
      <w:start w:val="1"/>
      <w:numFmt w:val="decimal"/>
      <w:lvlText w:val="%7."/>
      <w:lvlJc w:val="left"/>
      <w:pPr>
        <w:ind w:left="4679" w:hanging="360"/>
      </w:pPr>
    </w:lvl>
    <w:lvl w:ilvl="7" w:tplc="04100019" w:tentative="1">
      <w:start w:val="1"/>
      <w:numFmt w:val="lowerLetter"/>
      <w:lvlText w:val="%8."/>
      <w:lvlJc w:val="left"/>
      <w:pPr>
        <w:ind w:left="5399" w:hanging="360"/>
      </w:pPr>
    </w:lvl>
    <w:lvl w:ilvl="8" w:tplc="0410001B" w:tentative="1">
      <w:start w:val="1"/>
      <w:numFmt w:val="lowerRoman"/>
      <w:lvlText w:val="%9."/>
      <w:lvlJc w:val="right"/>
      <w:pPr>
        <w:ind w:left="6119" w:hanging="180"/>
      </w:pPr>
    </w:lvl>
  </w:abstractNum>
  <w:abstractNum w:abstractNumId="14">
    <w:nsid w:val="35B639B1"/>
    <w:multiLevelType w:val="hybridMultilevel"/>
    <w:tmpl w:val="057E2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DC27E3"/>
    <w:multiLevelType w:val="multilevel"/>
    <w:tmpl w:val="C9C05AE8"/>
    <w:lvl w:ilvl="0">
      <w:start w:val="1"/>
      <w:numFmt w:val="decimal"/>
      <w:lvlText w:val="%1."/>
      <w:lvlJc w:val="left"/>
      <w:pPr>
        <w:ind w:left="786" w:hanging="360"/>
      </w:pPr>
      <w:rPr>
        <w:rFonts w:ascii="Arial" w:eastAsia="Arial" w:hAnsi="Arial" w:cs="Arial"/>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nsid w:val="3B585560"/>
    <w:multiLevelType w:val="multilevel"/>
    <w:tmpl w:val="3C04F232"/>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nsid w:val="3CDB5F19"/>
    <w:multiLevelType w:val="hybridMultilevel"/>
    <w:tmpl w:val="20501CD6"/>
    <w:lvl w:ilvl="0" w:tplc="C0EA7012">
      <w:numFmt w:val="bullet"/>
      <w:lvlText w:val="-"/>
      <w:lvlJc w:val="left"/>
      <w:pPr>
        <w:ind w:left="828" w:hanging="360"/>
      </w:pPr>
      <w:rPr>
        <w:rFonts w:ascii="Calibri" w:eastAsia="Calibri" w:hAnsi="Calibri" w:cs="Calibri" w:hint="default"/>
        <w:w w:val="114"/>
        <w:sz w:val="18"/>
        <w:szCs w:val="18"/>
      </w:rPr>
    </w:lvl>
    <w:lvl w:ilvl="1" w:tplc="E9CA8D0E">
      <w:numFmt w:val="bullet"/>
      <w:lvlText w:val="•"/>
      <w:lvlJc w:val="left"/>
      <w:pPr>
        <w:ind w:left="1785" w:hanging="360"/>
      </w:pPr>
      <w:rPr>
        <w:rFonts w:hint="default"/>
      </w:rPr>
    </w:lvl>
    <w:lvl w:ilvl="2" w:tplc="C244429E">
      <w:numFmt w:val="bullet"/>
      <w:lvlText w:val="•"/>
      <w:lvlJc w:val="left"/>
      <w:pPr>
        <w:ind w:left="2750" w:hanging="360"/>
      </w:pPr>
      <w:rPr>
        <w:rFonts w:hint="default"/>
      </w:rPr>
    </w:lvl>
    <w:lvl w:ilvl="3" w:tplc="F95E1970">
      <w:numFmt w:val="bullet"/>
      <w:lvlText w:val="•"/>
      <w:lvlJc w:val="left"/>
      <w:pPr>
        <w:ind w:left="3716" w:hanging="360"/>
      </w:pPr>
      <w:rPr>
        <w:rFonts w:hint="default"/>
      </w:rPr>
    </w:lvl>
    <w:lvl w:ilvl="4" w:tplc="4D9CC1CA">
      <w:numFmt w:val="bullet"/>
      <w:lvlText w:val="•"/>
      <w:lvlJc w:val="left"/>
      <w:pPr>
        <w:ind w:left="4681" w:hanging="360"/>
      </w:pPr>
      <w:rPr>
        <w:rFonts w:hint="default"/>
      </w:rPr>
    </w:lvl>
    <w:lvl w:ilvl="5" w:tplc="DD3E32A6">
      <w:numFmt w:val="bullet"/>
      <w:lvlText w:val="•"/>
      <w:lvlJc w:val="left"/>
      <w:pPr>
        <w:ind w:left="5647" w:hanging="360"/>
      </w:pPr>
      <w:rPr>
        <w:rFonts w:hint="default"/>
      </w:rPr>
    </w:lvl>
    <w:lvl w:ilvl="6" w:tplc="8E4ED6FC">
      <w:numFmt w:val="bullet"/>
      <w:lvlText w:val="•"/>
      <w:lvlJc w:val="left"/>
      <w:pPr>
        <w:ind w:left="6612" w:hanging="360"/>
      </w:pPr>
      <w:rPr>
        <w:rFonts w:hint="default"/>
      </w:rPr>
    </w:lvl>
    <w:lvl w:ilvl="7" w:tplc="38441008">
      <w:numFmt w:val="bullet"/>
      <w:lvlText w:val="•"/>
      <w:lvlJc w:val="left"/>
      <w:pPr>
        <w:ind w:left="7577" w:hanging="360"/>
      </w:pPr>
      <w:rPr>
        <w:rFonts w:hint="default"/>
      </w:rPr>
    </w:lvl>
    <w:lvl w:ilvl="8" w:tplc="5D72573E">
      <w:numFmt w:val="bullet"/>
      <w:lvlText w:val="•"/>
      <w:lvlJc w:val="left"/>
      <w:pPr>
        <w:ind w:left="8543" w:hanging="360"/>
      </w:pPr>
      <w:rPr>
        <w:rFonts w:hint="default"/>
      </w:rPr>
    </w:lvl>
  </w:abstractNum>
  <w:abstractNum w:abstractNumId="18">
    <w:nsid w:val="42531D4E"/>
    <w:multiLevelType w:val="hybridMultilevel"/>
    <w:tmpl w:val="7C2630DC"/>
    <w:lvl w:ilvl="0" w:tplc="04100011">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9">
    <w:nsid w:val="4CDC6444"/>
    <w:multiLevelType w:val="multilevel"/>
    <w:tmpl w:val="8768494A"/>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nsid w:val="4F1C1BCB"/>
    <w:multiLevelType w:val="singleLevel"/>
    <w:tmpl w:val="DE86652C"/>
    <w:lvl w:ilvl="0">
      <w:numFmt w:val="bullet"/>
      <w:lvlText w:val="-"/>
      <w:lvlJc w:val="left"/>
      <w:pPr>
        <w:tabs>
          <w:tab w:val="num" w:pos="1350"/>
        </w:tabs>
        <w:ind w:left="1350" w:hanging="360"/>
      </w:pPr>
      <w:rPr>
        <w:sz w:val="20"/>
      </w:rPr>
    </w:lvl>
  </w:abstractNum>
  <w:abstractNum w:abstractNumId="21">
    <w:nsid w:val="53B1023F"/>
    <w:multiLevelType w:val="multilevel"/>
    <w:tmpl w:val="C35A077A"/>
    <w:lvl w:ilvl="0">
      <w:start w:val="1"/>
      <w:numFmt w:val="decimal"/>
      <w:lvlText w:val="%1."/>
      <w:lvlJc w:val="left"/>
      <w:pPr>
        <w:ind w:left="709"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nsid w:val="53E41A51"/>
    <w:multiLevelType w:val="multilevel"/>
    <w:tmpl w:val="88245F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nsid w:val="5E1B09D3"/>
    <w:multiLevelType w:val="multilevel"/>
    <w:tmpl w:val="153AD26E"/>
    <w:lvl w:ilvl="0">
      <w:start w:val="1"/>
      <w:numFmt w:val="decimal"/>
      <w:lvlText w:val="%1."/>
      <w:lvlJc w:val="left"/>
      <w:pPr>
        <w:ind w:left="900" w:hanging="540"/>
      </w:pPr>
    </w:lvl>
    <w:lvl w:ilvl="1">
      <w:start w:val="1"/>
      <w:numFmt w:val="lowerLetter"/>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0097887"/>
    <w:multiLevelType w:val="multilevel"/>
    <w:tmpl w:val="41B64F2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EB3EEE"/>
    <w:multiLevelType w:val="hybridMultilevel"/>
    <w:tmpl w:val="903029B0"/>
    <w:lvl w:ilvl="0" w:tplc="DE86652C">
      <w:numFmt w:val="bullet"/>
      <w:lvlText w:val="-"/>
      <w:lvlJc w:val="left"/>
      <w:pPr>
        <w:ind w:left="720" w:hanging="360"/>
      </w:pPr>
      <w:rPr>
        <w:sz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nsid w:val="695248B1"/>
    <w:multiLevelType w:val="multilevel"/>
    <w:tmpl w:val="C150D0A2"/>
    <w:lvl w:ilvl="0">
      <w:start w:val="1"/>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nsid w:val="6FAD0C6B"/>
    <w:multiLevelType w:val="multilevel"/>
    <w:tmpl w:val="4D74B1D0"/>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nsid w:val="78052FD3"/>
    <w:multiLevelType w:val="hybridMultilevel"/>
    <w:tmpl w:val="93BAE6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F36014F"/>
    <w:multiLevelType w:val="multilevel"/>
    <w:tmpl w:val="DBDE613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11"/>
  </w:num>
  <w:num w:numId="2">
    <w:abstractNumId w:val="19"/>
  </w:num>
  <w:num w:numId="3">
    <w:abstractNumId w:val="29"/>
  </w:num>
  <w:num w:numId="4">
    <w:abstractNumId w:val="26"/>
  </w:num>
  <w:num w:numId="5">
    <w:abstractNumId w:val="9"/>
  </w:num>
  <w:num w:numId="6">
    <w:abstractNumId w:val="5"/>
  </w:num>
  <w:num w:numId="7">
    <w:abstractNumId w:val="7"/>
  </w:num>
  <w:num w:numId="8">
    <w:abstractNumId w:val="24"/>
  </w:num>
  <w:num w:numId="9">
    <w:abstractNumId w:val="2"/>
  </w:num>
  <w:num w:numId="10">
    <w:abstractNumId w:val="1"/>
  </w:num>
  <w:num w:numId="11">
    <w:abstractNumId w:val="4"/>
  </w:num>
  <w:num w:numId="12">
    <w:abstractNumId w:val="23"/>
  </w:num>
  <w:num w:numId="13">
    <w:abstractNumId w:val="15"/>
  </w:num>
  <w:num w:numId="14">
    <w:abstractNumId w:val="0"/>
  </w:num>
  <w:num w:numId="15">
    <w:abstractNumId w:val="27"/>
  </w:num>
  <w:num w:numId="16">
    <w:abstractNumId w:val="3"/>
  </w:num>
  <w:num w:numId="17">
    <w:abstractNumId w:val="8"/>
  </w:num>
  <w:num w:numId="18">
    <w:abstractNumId w:val="12"/>
  </w:num>
  <w:num w:numId="19">
    <w:abstractNumId w:val="22"/>
  </w:num>
  <w:num w:numId="20">
    <w:abstractNumId w:val="1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0"/>
  </w:num>
  <w:num w:numId="27">
    <w:abstractNumId w:val="25"/>
  </w:num>
  <w:num w:numId="28">
    <w:abstractNumId w:val="10"/>
  </w:num>
  <w:num w:numId="29">
    <w:abstractNumId w:val="14"/>
  </w:num>
  <w:num w:numId="30">
    <w:abstractNumId w:val="17"/>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28"/>
    <w:rsid w:val="00052E2D"/>
    <w:rsid w:val="000657C0"/>
    <w:rsid w:val="00087C79"/>
    <w:rsid w:val="00091438"/>
    <w:rsid w:val="000B3924"/>
    <w:rsid w:val="000E78CE"/>
    <w:rsid w:val="00114E21"/>
    <w:rsid w:val="00162948"/>
    <w:rsid w:val="00172E85"/>
    <w:rsid w:val="001747AD"/>
    <w:rsid w:val="00193941"/>
    <w:rsid w:val="001A37F3"/>
    <w:rsid w:val="001C0261"/>
    <w:rsid w:val="001E4397"/>
    <w:rsid w:val="001E55FE"/>
    <w:rsid w:val="001F2163"/>
    <w:rsid w:val="001F4AE3"/>
    <w:rsid w:val="0020466E"/>
    <w:rsid w:val="00263656"/>
    <w:rsid w:val="0027513A"/>
    <w:rsid w:val="00276EB9"/>
    <w:rsid w:val="00293AF8"/>
    <w:rsid w:val="00316B3A"/>
    <w:rsid w:val="00337980"/>
    <w:rsid w:val="00355F63"/>
    <w:rsid w:val="00357E9B"/>
    <w:rsid w:val="003F3F42"/>
    <w:rsid w:val="00424887"/>
    <w:rsid w:val="00441406"/>
    <w:rsid w:val="00457F24"/>
    <w:rsid w:val="004637D8"/>
    <w:rsid w:val="004D26B3"/>
    <w:rsid w:val="00573780"/>
    <w:rsid w:val="005979AA"/>
    <w:rsid w:val="005A4A3C"/>
    <w:rsid w:val="005C75BC"/>
    <w:rsid w:val="005D1654"/>
    <w:rsid w:val="00632D51"/>
    <w:rsid w:val="00680516"/>
    <w:rsid w:val="0068631D"/>
    <w:rsid w:val="00711086"/>
    <w:rsid w:val="00714D84"/>
    <w:rsid w:val="00744642"/>
    <w:rsid w:val="00773625"/>
    <w:rsid w:val="00785C5C"/>
    <w:rsid w:val="007A3F60"/>
    <w:rsid w:val="007C2713"/>
    <w:rsid w:val="007C7D71"/>
    <w:rsid w:val="00823319"/>
    <w:rsid w:val="00825148"/>
    <w:rsid w:val="0085594D"/>
    <w:rsid w:val="008675DE"/>
    <w:rsid w:val="00897E03"/>
    <w:rsid w:val="008D0594"/>
    <w:rsid w:val="008E2C15"/>
    <w:rsid w:val="0092063C"/>
    <w:rsid w:val="00927BE1"/>
    <w:rsid w:val="00931128"/>
    <w:rsid w:val="009334E1"/>
    <w:rsid w:val="00955CEC"/>
    <w:rsid w:val="0096478B"/>
    <w:rsid w:val="009726B6"/>
    <w:rsid w:val="00986D6B"/>
    <w:rsid w:val="009933C3"/>
    <w:rsid w:val="00A11983"/>
    <w:rsid w:val="00A90891"/>
    <w:rsid w:val="00AB2612"/>
    <w:rsid w:val="00AB7657"/>
    <w:rsid w:val="00AC1F4E"/>
    <w:rsid w:val="00B216DB"/>
    <w:rsid w:val="00B26E1E"/>
    <w:rsid w:val="00B44688"/>
    <w:rsid w:val="00B4550F"/>
    <w:rsid w:val="00B50FAB"/>
    <w:rsid w:val="00B744FD"/>
    <w:rsid w:val="00BC3858"/>
    <w:rsid w:val="00C13FA8"/>
    <w:rsid w:val="00C238E9"/>
    <w:rsid w:val="00C33179"/>
    <w:rsid w:val="00C45B92"/>
    <w:rsid w:val="00C613D3"/>
    <w:rsid w:val="00C65E1C"/>
    <w:rsid w:val="00C80FE4"/>
    <w:rsid w:val="00D13F7B"/>
    <w:rsid w:val="00D15242"/>
    <w:rsid w:val="00D1536C"/>
    <w:rsid w:val="00D4034D"/>
    <w:rsid w:val="00D744E3"/>
    <w:rsid w:val="00DC1C90"/>
    <w:rsid w:val="00DC4090"/>
    <w:rsid w:val="00E132FC"/>
    <w:rsid w:val="00E64E1D"/>
    <w:rsid w:val="00E97D45"/>
    <w:rsid w:val="00EA622D"/>
    <w:rsid w:val="00F17574"/>
    <w:rsid w:val="00F50F0C"/>
    <w:rsid w:val="00F5371D"/>
    <w:rsid w:val="00F646BD"/>
    <w:rsid w:val="00F74201"/>
    <w:rsid w:val="00FB7423"/>
    <w:rsid w:val="00FF07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D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tabs>
        <w:tab w:val="right" w:pos="9072"/>
      </w:tabs>
      <w:jc w:val="center"/>
      <w:outlineLvl w:val="0"/>
    </w:pPr>
    <w:rPr>
      <w:sz w:val="20"/>
      <w:szCs w:val="20"/>
    </w:rPr>
  </w:style>
  <w:style w:type="paragraph" w:styleId="Titolo2">
    <w:name w:val="heading 2"/>
    <w:basedOn w:val="Normale"/>
    <w:next w:val="Normale"/>
    <w:pPr>
      <w:keepNext/>
      <w:tabs>
        <w:tab w:val="right" w:pos="9072"/>
      </w:tabs>
      <w:ind w:left="20"/>
      <w:jc w:val="center"/>
      <w:outlineLvl w:val="1"/>
    </w:pPr>
    <w:rPr>
      <w:sz w:val="20"/>
      <w:szCs w:val="20"/>
    </w:rPr>
  </w:style>
  <w:style w:type="paragraph" w:styleId="Titolo3">
    <w:name w:val="heading 3"/>
    <w:basedOn w:val="Normale"/>
    <w:next w:val="Normale"/>
    <w:pPr>
      <w:keepNext/>
      <w:ind w:firstLine="1134"/>
      <w:jc w:val="center"/>
      <w:outlineLvl w:val="2"/>
    </w:pPr>
  </w:style>
  <w:style w:type="paragraph" w:styleId="Titolo4">
    <w:name w:val="heading 4"/>
    <w:basedOn w:val="Normale"/>
    <w:next w:val="Normale"/>
    <w:pPr>
      <w:keepNext/>
      <w:ind w:left="426"/>
      <w:outlineLvl w:val="3"/>
    </w:pPr>
  </w:style>
  <w:style w:type="paragraph" w:styleId="Titolo5">
    <w:name w:val="heading 5"/>
    <w:basedOn w:val="Normale"/>
    <w:next w:val="Normale"/>
    <w:pPr>
      <w:keepNext/>
      <w:keepLines/>
      <w:spacing w:before="40"/>
      <w:outlineLvl w:val="4"/>
    </w:pPr>
    <w:rPr>
      <w:rFonts w:ascii="Cambria" w:eastAsia="Cambria" w:hAnsi="Cambria" w:cs="Cambria"/>
      <w:color w:val="366091"/>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1F4AE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4AE3"/>
    <w:rPr>
      <w:rFonts w:ascii="Tahoma" w:hAnsi="Tahoma" w:cs="Tahoma"/>
      <w:sz w:val="16"/>
      <w:szCs w:val="16"/>
    </w:rPr>
  </w:style>
  <w:style w:type="paragraph" w:styleId="Intestazione">
    <w:name w:val="header"/>
    <w:basedOn w:val="Normale"/>
    <w:link w:val="IntestazioneCarattere"/>
    <w:uiPriority w:val="99"/>
    <w:unhideWhenUsed/>
    <w:rsid w:val="00424887"/>
    <w:pPr>
      <w:tabs>
        <w:tab w:val="center" w:pos="4819"/>
        <w:tab w:val="right" w:pos="9638"/>
      </w:tabs>
    </w:pPr>
  </w:style>
  <w:style w:type="character" w:customStyle="1" w:styleId="IntestazioneCarattere">
    <w:name w:val="Intestazione Carattere"/>
    <w:basedOn w:val="Carpredefinitoparagrafo"/>
    <w:link w:val="Intestazione"/>
    <w:uiPriority w:val="99"/>
    <w:rsid w:val="00424887"/>
  </w:style>
  <w:style w:type="paragraph" w:styleId="Pidipagina">
    <w:name w:val="footer"/>
    <w:basedOn w:val="Normale"/>
    <w:link w:val="PidipaginaCarattere"/>
    <w:uiPriority w:val="99"/>
    <w:unhideWhenUsed/>
    <w:rsid w:val="00424887"/>
    <w:pPr>
      <w:tabs>
        <w:tab w:val="center" w:pos="4819"/>
        <w:tab w:val="right" w:pos="9638"/>
      </w:tabs>
    </w:pPr>
  </w:style>
  <w:style w:type="character" w:customStyle="1" w:styleId="PidipaginaCarattere">
    <w:name w:val="Piè di pagina Carattere"/>
    <w:basedOn w:val="Carpredefinitoparagrafo"/>
    <w:link w:val="Pidipagina"/>
    <w:uiPriority w:val="99"/>
    <w:rsid w:val="00424887"/>
  </w:style>
  <w:style w:type="character" w:styleId="Collegamentoipertestuale">
    <w:name w:val="Hyperlink"/>
    <w:basedOn w:val="Carpredefinitoparagrafo"/>
    <w:uiPriority w:val="99"/>
    <w:unhideWhenUsed/>
    <w:rsid w:val="00986D6B"/>
    <w:rPr>
      <w:color w:val="0000FF" w:themeColor="hyperlink"/>
      <w:u w:val="single"/>
    </w:rPr>
  </w:style>
  <w:style w:type="character" w:customStyle="1" w:styleId="Menzionenonrisolta1">
    <w:name w:val="Menzione non risolta1"/>
    <w:basedOn w:val="Carpredefinitoparagrafo"/>
    <w:uiPriority w:val="99"/>
    <w:semiHidden/>
    <w:unhideWhenUsed/>
    <w:rsid w:val="00986D6B"/>
    <w:rPr>
      <w:color w:val="605E5C"/>
      <w:shd w:val="clear" w:color="auto" w:fill="E1DFDD"/>
    </w:rPr>
  </w:style>
  <w:style w:type="paragraph" w:styleId="Paragrafoelenco">
    <w:name w:val="List Paragraph"/>
    <w:aliases w:val="Paragrafo"/>
    <w:basedOn w:val="Normale"/>
    <w:uiPriority w:val="1"/>
    <w:qFormat/>
    <w:rsid w:val="00A90891"/>
    <w:pPr>
      <w:ind w:left="720"/>
      <w:contextualSpacing/>
    </w:pPr>
  </w:style>
  <w:style w:type="table" w:customStyle="1" w:styleId="Grigliatabella1">
    <w:name w:val="Griglia tabella1"/>
    <w:basedOn w:val="Tabellanormale"/>
    <w:next w:val="Grigliatabella"/>
    <w:rsid w:val="00276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99"/>
    <w:rsid w:val="00276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Carpredefinitoparagrafo"/>
    <w:rsid w:val="00F50F0C"/>
  </w:style>
  <w:style w:type="paragraph" w:customStyle="1" w:styleId="Default">
    <w:name w:val="Default"/>
    <w:rsid w:val="00714D84"/>
    <w:pPr>
      <w:autoSpaceDE w:val="0"/>
      <w:autoSpaceDN w:val="0"/>
      <w:adjustRightInd w:val="0"/>
    </w:pPr>
    <w:rPr>
      <w:rFonts w:ascii="Arial" w:eastAsia="Calibri" w:hAnsi="Arial" w:cs="Arial"/>
      <w:color w:val="000000"/>
    </w:rPr>
  </w:style>
  <w:style w:type="character" w:customStyle="1" w:styleId="grassetto12">
    <w:name w:val="grassetto12"/>
    <w:basedOn w:val="Carpredefinitoparagrafo"/>
    <w:rsid w:val="00714D84"/>
  </w:style>
  <w:style w:type="paragraph" w:customStyle="1" w:styleId="usoboll1">
    <w:name w:val="usoboll1"/>
    <w:basedOn w:val="Normale"/>
    <w:rsid w:val="00AB7657"/>
    <w:pPr>
      <w:widowControl w:val="0"/>
      <w:spacing w:line="482" w:lineRule="exact"/>
      <w:jc w:val="both"/>
    </w:pPr>
    <w:rPr>
      <w:szCs w:val="20"/>
    </w:rPr>
  </w:style>
  <w:style w:type="paragraph" w:styleId="Corpotesto">
    <w:name w:val="Body Text"/>
    <w:basedOn w:val="Normale"/>
    <w:link w:val="CorpotestoCarattere"/>
    <w:rsid w:val="00AB7657"/>
    <w:rPr>
      <w:szCs w:val="20"/>
    </w:rPr>
  </w:style>
  <w:style w:type="character" w:customStyle="1" w:styleId="CorpotestoCarattere">
    <w:name w:val="Corpo testo Carattere"/>
    <w:basedOn w:val="Carpredefinitoparagrafo"/>
    <w:link w:val="Corpotesto"/>
    <w:rsid w:val="00AB7657"/>
    <w:rPr>
      <w:szCs w:val="20"/>
    </w:rPr>
  </w:style>
  <w:style w:type="paragraph" w:styleId="Corpodeltesto2">
    <w:name w:val="Body Text 2"/>
    <w:basedOn w:val="Normale"/>
    <w:link w:val="Corpodeltesto2Carattere"/>
    <w:uiPriority w:val="99"/>
    <w:unhideWhenUsed/>
    <w:rsid w:val="00AB7657"/>
    <w:pPr>
      <w:spacing w:after="120" w:line="480" w:lineRule="auto"/>
    </w:pPr>
    <w:rPr>
      <w:rFonts w:asciiTheme="minorHAnsi" w:eastAsia="Calibri" w:hAnsiTheme="minorHAnsi"/>
      <w:sz w:val="20"/>
      <w:szCs w:val="16"/>
    </w:rPr>
  </w:style>
  <w:style w:type="character" w:customStyle="1" w:styleId="Corpodeltesto2Carattere">
    <w:name w:val="Corpo del testo 2 Carattere"/>
    <w:basedOn w:val="Carpredefinitoparagrafo"/>
    <w:link w:val="Corpodeltesto2"/>
    <w:uiPriority w:val="99"/>
    <w:rsid w:val="00AB7657"/>
    <w:rPr>
      <w:rFonts w:asciiTheme="minorHAnsi" w:eastAsia="Calibri" w:hAnsiTheme="minorHAnsi"/>
      <w:sz w:val="20"/>
      <w:szCs w:val="16"/>
    </w:rPr>
  </w:style>
  <w:style w:type="paragraph" w:styleId="Testonotaapidipagina">
    <w:name w:val="footnote text"/>
    <w:basedOn w:val="Normale"/>
    <w:link w:val="TestonotaapidipaginaCarattere"/>
    <w:uiPriority w:val="99"/>
    <w:rsid w:val="00AB7657"/>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AB7657"/>
    <w:rPr>
      <w:sz w:val="20"/>
      <w:szCs w:val="20"/>
    </w:rPr>
  </w:style>
  <w:style w:type="character" w:styleId="Rimandonotaapidipagina">
    <w:name w:val="footnote reference"/>
    <w:uiPriority w:val="99"/>
    <w:rsid w:val="00AB7657"/>
    <w:rPr>
      <w:vertAlign w:val="superscript"/>
    </w:rPr>
  </w:style>
  <w:style w:type="table" w:customStyle="1" w:styleId="TableNormal">
    <w:name w:val="Table Normal"/>
    <w:uiPriority w:val="2"/>
    <w:semiHidden/>
    <w:unhideWhenUsed/>
    <w:qFormat/>
    <w:rsid w:val="00AB765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B7657"/>
    <w:pPr>
      <w:widowControl w:val="0"/>
      <w:autoSpaceDE w:val="0"/>
      <w:autoSpaceDN w:val="0"/>
    </w:pPr>
    <w:rPr>
      <w:rFonts w:ascii="Calibri" w:eastAsia="Calibri" w:hAnsi="Calibri" w:cs="Calibri"/>
      <w:sz w:val="22"/>
      <w:szCs w:val="22"/>
      <w:lang w:val="en-US" w:eastAsia="en-US"/>
    </w:rPr>
  </w:style>
  <w:style w:type="paragraph" w:styleId="NormaleWeb">
    <w:name w:val="Normal (Web)"/>
    <w:basedOn w:val="Normale"/>
    <w:uiPriority w:val="99"/>
    <w:unhideWhenUsed/>
    <w:rsid w:val="00AB765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tabs>
        <w:tab w:val="right" w:pos="9072"/>
      </w:tabs>
      <w:jc w:val="center"/>
      <w:outlineLvl w:val="0"/>
    </w:pPr>
    <w:rPr>
      <w:sz w:val="20"/>
      <w:szCs w:val="20"/>
    </w:rPr>
  </w:style>
  <w:style w:type="paragraph" w:styleId="Titolo2">
    <w:name w:val="heading 2"/>
    <w:basedOn w:val="Normale"/>
    <w:next w:val="Normale"/>
    <w:pPr>
      <w:keepNext/>
      <w:tabs>
        <w:tab w:val="right" w:pos="9072"/>
      </w:tabs>
      <w:ind w:left="20"/>
      <w:jc w:val="center"/>
      <w:outlineLvl w:val="1"/>
    </w:pPr>
    <w:rPr>
      <w:sz w:val="20"/>
      <w:szCs w:val="20"/>
    </w:rPr>
  </w:style>
  <w:style w:type="paragraph" w:styleId="Titolo3">
    <w:name w:val="heading 3"/>
    <w:basedOn w:val="Normale"/>
    <w:next w:val="Normale"/>
    <w:pPr>
      <w:keepNext/>
      <w:ind w:firstLine="1134"/>
      <w:jc w:val="center"/>
      <w:outlineLvl w:val="2"/>
    </w:pPr>
  </w:style>
  <w:style w:type="paragraph" w:styleId="Titolo4">
    <w:name w:val="heading 4"/>
    <w:basedOn w:val="Normale"/>
    <w:next w:val="Normale"/>
    <w:pPr>
      <w:keepNext/>
      <w:ind w:left="426"/>
      <w:outlineLvl w:val="3"/>
    </w:pPr>
  </w:style>
  <w:style w:type="paragraph" w:styleId="Titolo5">
    <w:name w:val="heading 5"/>
    <w:basedOn w:val="Normale"/>
    <w:next w:val="Normale"/>
    <w:pPr>
      <w:keepNext/>
      <w:keepLines/>
      <w:spacing w:before="40"/>
      <w:outlineLvl w:val="4"/>
    </w:pPr>
    <w:rPr>
      <w:rFonts w:ascii="Cambria" w:eastAsia="Cambria" w:hAnsi="Cambria" w:cs="Cambria"/>
      <w:color w:val="366091"/>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1F4AE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4AE3"/>
    <w:rPr>
      <w:rFonts w:ascii="Tahoma" w:hAnsi="Tahoma" w:cs="Tahoma"/>
      <w:sz w:val="16"/>
      <w:szCs w:val="16"/>
    </w:rPr>
  </w:style>
  <w:style w:type="paragraph" w:styleId="Intestazione">
    <w:name w:val="header"/>
    <w:basedOn w:val="Normale"/>
    <w:link w:val="IntestazioneCarattere"/>
    <w:uiPriority w:val="99"/>
    <w:unhideWhenUsed/>
    <w:rsid w:val="00424887"/>
    <w:pPr>
      <w:tabs>
        <w:tab w:val="center" w:pos="4819"/>
        <w:tab w:val="right" w:pos="9638"/>
      </w:tabs>
    </w:pPr>
  </w:style>
  <w:style w:type="character" w:customStyle="1" w:styleId="IntestazioneCarattere">
    <w:name w:val="Intestazione Carattere"/>
    <w:basedOn w:val="Carpredefinitoparagrafo"/>
    <w:link w:val="Intestazione"/>
    <w:uiPriority w:val="99"/>
    <w:rsid w:val="00424887"/>
  </w:style>
  <w:style w:type="paragraph" w:styleId="Pidipagina">
    <w:name w:val="footer"/>
    <w:basedOn w:val="Normale"/>
    <w:link w:val="PidipaginaCarattere"/>
    <w:uiPriority w:val="99"/>
    <w:unhideWhenUsed/>
    <w:rsid w:val="00424887"/>
    <w:pPr>
      <w:tabs>
        <w:tab w:val="center" w:pos="4819"/>
        <w:tab w:val="right" w:pos="9638"/>
      </w:tabs>
    </w:pPr>
  </w:style>
  <w:style w:type="character" w:customStyle="1" w:styleId="PidipaginaCarattere">
    <w:name w:val="Piè di pagina Carattere"/>
    <w:basedOn w:val="Carpredefinitoparagrafo"/>
    <w:link w:val="Pidipagina"/>
    <w:uiPriority w:val="99"/>
    <w:rsid w:val="00424887"/>
  </w:style>
  <w:style w:type="character" w:styleId="Collegamentoipertestuale">
    <w:name w:val="Hyperlink"/>
    <w:basedOn w:val="Carpredefinitoparagrafo"/>
    <w:uiPriority w:val="99"/>
    <w:unhideWhenUsed/>
    <w:rsid w:val="00986D6B"/>
    <w:rPr>
      <w:color w:val="0000FF" w:themeColor="hyperlink"/>
      <w:u w:val="single"/>
    </w:rPr>
  </w:style>
  <w:style w:type="character" w:customStyle="1" w:styleId="Menzionenonrisolta1">
    <w:name w:val="Menzione non risolta1"/>
    <w:basedOn w:val="Carpredefinitoparagrafo"/>
    <w:uiPriority w:val="99"/>
    <w:semiHidden/>
    <w:unhideWhenUsed/>
    <w:rsid w:val="00986D6B"/>
    <w:rPr>
      <w:color w:val="605E5C"/>
      <w:shd w:val="clear" w:color="auto" w:fill="E1DFDD"/>
    </w:rPr>
  </w:style>
  <w:style w:type="paragraph" w:styleId="Paragrafoelenco">
    <w:name w:val="List Paragraph"/>
    <w:aliases w:val="Paragrafo"/>
    <w:basedOn w:val="Normale"/>
    <w:uiPriority w:val="1"/>
    <w:qFormat/>
    <w:rsid w:val="00A90891"/>
    <w:pPr>
      <w:ind w:left="720"/>
      <w:contextualSpacing/>
    </w:pPr>
  </w:style>
  <w:style w:type="table" w:customStyle="1" w:styleId="Grigliatabella1">
    <w:name w:val="Griglia tabella1"/>
    <w:basedOn w:val="Tabellanormale"/>
    <w:next w:val="Grigliatabella"/>
    <w:rsid w:val="00276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99"/>
    <w:rsid w:val="00276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Carpredefinitoparagrafo"/>
    <w:rsid w:val="00F50F0C"/>
  </w:style>
  <w:style w:type="paragraph" w:customStyle="1" w:styleId="Default">
    <w:name w:val="Default"/>
    <w:rsid w:val="00714D84"/>
    <w:pPr>
      <w:autoSpaceDE w:val="0"/>
      <w:autoSpaceDN w:val="0"/>
      <w:adjustRightInd w:val="0"/>
    </w:pPr>
    <w:rPr>
      <w:rFonts w:ascii="Arial" w:eastAsia="Calibri" w:hAnsi="Arial" w:cs="Arial"/>
      <w:color w:val="000000"/>
    </w:rPr>
  </w:style>
  <w:style w:type="character" w:customStyle="1" w:styleId="grassetto12">
    <w:name w:val="grassetto12"/>
    <w:basedOn w:val="Carpredefinitoparagrafo"/>
    <w:rsid w:val="00714D84"/>
  </w:style>
  <w:style w:type="paragraph" w:customStyle="1" w:styleId="usoboll1">
    <w:name w:val="usoboll1"/>
    <w:basedOn w:val="Normale"/>
    <w:rsid w:val="00AB7657"/>
    <w:pPr>
      <w:widowControl w:val="0"/>
      <w:spacing w:line="482" w:lineRule="exact"/>
      <w:jc w:val="both"/>
    </w:pPr>
    <w:rPr>
      <w:szCs w:val="20"/>
    </w:rPr>
  </w:style>
  <w:style w:type="paragraph" w:styleId="Corpotesto">
    <w:name w:val="Body Text"/>
    <w:basedOn w:val="Normale"/>
    <w:link w:val="CorpotestoCarattere"/>
    <w:rsid w:val="00AB7657"/>
    <w:rPr>
      <w:szCs w:val="20"/>
    </w:rPr>
  </w:style>
  <w:style w:type="character" w:customStyle="1" w:styleId="CorpotestoCarattere">
    <w:name w:val="Corpo testo Carattere"/>
    <w:basedOn w:val="Carpredefinitoparagrafo"/>
    <w:link w:val="Corpotesto"/>
    <w:rsid w:val="00AB7657"/>
    <w:rPr>
      <w:szCs w:val="20"/>
    </w:rPr>
  </w:style>
  <w:style w:type="paragraph" w:styleId="Corpodeltesto2">
    <w:name w:val="Body Text 2"/>
    <w:basedOn w:val="Normale"/>
    <w:link w:val="Corpodeltesto2Carattere"/>
    <w:uiPriority w:val="99"/>
    <w:unhideWhenUsed/>
    <w:rsid w:val="00AB7657"/>
    <w:pPr>
      <w:spacing w:after="120" w:line="480" w:lineRule="auto"/>
    </w:pPr>
    <w:rPr>
      <w:rFonts w:asciiTheme="minorHAnsi" w:eastAsia="Calibri" w:hAnsiTheme="minorHAnsi"/>
      <w:sz w:val="20"/>
      <w:szCs w:val="16"/>
    </w:rPr>
  </w:style>
  <w:style w:type="character" w:customStyle="1" w:styleId="Corpodeltesto2Carattere">
    <w:name w:val="Corpo del testo 2 Carattere"/>
    <w:basedOn w:val="Carpredefinitoparagrafo"/>
    <w:link w:val="Corpodeltesto2"/>
    <w:uiPriority w:val="99"/>
    <w:rsid w:val="00AB7657"/>
    <w:rPr>
      <w:rFonts w:asciiTheme="minorHAnsi" w:eastAsia="Calibri" w:hAnsiTheme="minorHAnsi"/>
      <w:sz w:val="20"/>
      <w:szCs w:val="16"/>
    </w:rPr>
  </w:style>
  <w:style w:type="paragraph" w:styleId="Testonotaapidipagina">
    <w:name w:val="footnote text"/>
    <w:basedOn w:val="Normale"/>
    <w:link w:val="TestonotaapidipaginaCarattere"/>
    <w:uiPriority w:val="99"/>
    <w:rsid w:val="00AB7657"/>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AB7657"/>
    <w:rPr>
      <w:sz w:val="20"/>
      <w:szCs w:val="20"/>
    </w:rPr>
  </w:style>
  <w:style w:type="character" w:styleId="Rimandonotaapidipagina">
    <w:name w:val="footnote reference"/>
    <w:uiPriority w:val="99"/>
    <w:rsid w:val="00AB7657"/>
    <w:rPr>
      <w:vertAlign w:val="superscript"/>
    </w:rPr>
  </w:style>
  <w:style w:type="table" w:customStyle="1" w:styleId="TableNormal">
    <w:name w:val="Table Normal"/>
    <w:uiPriority w:val="2"/>
    <w:semiHidden/>
    <w:unhideWhenUsed/>
    <w:qFormat/>
    <w:rsid w:val="00AB765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B7657"/>
    <w:pPr>
      <w:widowControl w:val="0"/>
      <w:autoSpaceDE w:val="0"/>
      <w:autoSpaceDN w:val="0"/>
    </w:pPr>
    <w:rPr>
      <w:rFonts w:ascii="Calibri" w:eastAsia="Calibri" w:hAnsi="Calibri" w:cs="Calibri"/>
      <w:sz w:val="22"/>
      <w:szCs w:val="22"/>
      <w:lang w:val="en-US" w:eastAsia="en-US"/>
    </w:rPr>
  </w:style>
  <w:style w:type="paragraph" w:styleId="NormaleWeb">
    <w:name w:val="Normal (Web)"/>
    <w:basedOn w:val="Normale"/>
    <w:uiPriority w:val="99"/>
    <w:unhideWhenUsed/>
    <w:rsid w:val="00AB76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1347">
      <w:bodyDiv w:val="1"/>
      <w:marLeft w:val="0"/>
      <w:marRight w:val="0"/>
      <w:marTop w:val="0"/>
      <w:marBottom w:val="0"/>
      <w:divBdr>
        <w:top w:val="none" w:sz="0" w:space="0" w:color="auto"/>
        <w:left w:val="none" w:sz="0" w:space="0" w:color="auto"/>
        <w:bottom w:val="none" w:sz="0" w:space="0" w:color="auto"/>
        <w:right w:val="none" w:sz="0" w:space="0" w:color="auto"/>
      </w:divBdr>
    </w:div>
    <w:div w:id="737552372">
      <w:bodyDiv w:val="1"/>
      <w:marLeft w:val="0"/>
      <w:marRight w:val="0"/>
      <w:marTop w:val="0"/>
      <w:marBottom w:val="0"/>
      <w:divBdr>
        <w:top w:val="none" w:sz="0" w:space="0" w:color="auto"/>
        <w:left w:val="none" w:sz="0" w:space="0" w:color="auto"/>
        <w:bottom w:val="none" w:sz="0" w:space="0" w:color="auto"/>
        <w:right w:val="none" w:sz="0" w:space="0" w:color="auto"/>
      </w:divBdr>
    </w:div>
    <w:div w:id="784543847">
      <w:bodyDiv w:val="1"/>
      <w:marLeft w:val="0"/>
      <w:marRight w:val="0"/>
      <w:marTop w:val="0"/>
      <w:marBottom w:val="0"/>
      <w:divBdr>
        <w:top w:val="none" w:sz="0" w:space="0" w:color="auto"/>
        <w:left w:val="none" w:sz="0" w:space="0" w:color="auto"/>
        <w:bottom w:val="none" w:sz="0" w:space="0" w:color="auto"/>
        <w:right w:val="none" w:sz="0" w:space="0" w:color="auto"/>
      </w:divBdr>
    </w:div>
    <w:div w:id="1014500087">
      <w:bodyDiv w:val="1"/>
      <w:marLeft w:val="0"/>
      <w:marRight w:val="0"/>
      <w:marTop w:val="0"/>
      <w:marBottom w:val="0"/>
      <w:divBdr>
        <w:top w:val="none" w:sz="0" w:space="0" w:color="auto"/>
        <w:left w:val="none" w:sz="0" w:space="0" w:color="auto"/>
        <w:bottom w:val="none" w:sz="0" w:space="0" w:color="auto"/>
        <w:right w:val="none" w:sz="0" w:space="0" w:color="auto"/>
      </w:divBdr>
    </w:div>
    <w:div w:id="1020745040">
      <w:bodyDiv w:val="1"/>
      <w:marLeft w:val="0"/>
      <w:marRight w:val="0"/>
      <w:marTop w:val="0"/>
      <w:marBottom w:val="0"/>
      <w:divBdr>
        <w:top w:val="none" w:sz="0" w:space="0" w:color="auto"/>
        <w:left w:val="none" w:sz="0" w:space="0" w:color="auto"/>
        <w:bottom w:val="none" w:sz="0" w:space="0" w:color="auto"/>
        <w:right w:val="none" w:sz="0" w:space="0" w:color="auto"/>
      </w:divBdr>
    </w:div>
    <w:div w:id="1277983726">
      <w:bodyDiv w:val="1"/>
      <w:marLeft w:val="0"/>
      <w:marRight w:val="0"/>
      <w:marTop w:val="0"/>
      <w:marBottom w:val="0"/>
      <w:divBdr>
        <w:top w:val="none" w:sz="0" w:space="0" w:color="auto"/>
        <w:left w:val="none" w:sz="0" w:space="0" w:color="auto"/>
        <w:bottom w:val="none" w:sz="0" w:space="0" w:color="auto"/>
        <w:right w:val="none" w:sz="0" w:space="0" w:color="auto"/>
      </w:divBdr>
    </w:div>
    <w:div w:id="1884714524">
      <w:bodyDiv w:val="1"/>
      <w:marLeft w:val="0"/>
      <w:marRight w:val="0"/>
      <w:marTop w:val="0"/>
      <w:marBottom w:val="0"/>
      <w:divBdr>
        <w:top w:val="none" w:sz="0" w:space="0" w:color="auto"/>
        <w:left w:val="none" w:sz="0" w:space="0" w:color="auto"/>
        <w:bottom w:val="none" w:sz="0" w:space="0" w:color="auto"/>
        <w:right w:val="none" w:sz="0" w:space="0" w:color="auto"/>
      </w:divBdr>
    </w:div>
    <w:div w:id="2134640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3450</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INO-CNR</Company>
  <LinksUpToDate>false</LinksUpToDate>
  <CharactersWithSpaces>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dc:creator>
  <cp:lastModifiedBy>Nunzia Aprile</cp:lastModifiedBy>
  <cp:revision>2</cp:revision>
  <cp:lastPrinted>2023-09-05T14:08:00Z</cp:lastPrinted>
  <dcterms:created xsi:type="dcterms:W3CDTF">2024-10-01T15:06:00Z</dcterms:created>
  <dcterms:modified xsi:type="dcterms:W3CDTF">2024-10-01T15:06:00Z</dcterms:modified>
</cp:coreProperties>
</file>