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7863BE77" w14:textId="6D6E4933" w:rsidR="005D0D28" w:rsidRDefault="0027277C" w:rsidP="005D0D28">
      <w:pPr>
        <w:autoSpaceDE w:val="0"/>
        <w:autoSpaceDN w:val="0"/>
        <w:adjustRightInd w:val="0"/>
        <w:spacing w:after="0" w:line="240" w:lineRule="auto"/>
        <w:jc w:val="both"/>
        <w:rPr>
          <w:rFonts w:cstheme="minorHAnsi"/>
          <w:color w:val="000000" w:themeColor="text1"/>
          <w:sz w:val="20"/>
          <w:szCs w:val="20"/>
        </w:rPr>
      </w:pPr>
      <w:r w:rsidRPr="0027277C">
        <w:rPr>
          <w:rFonts w:cstheme="minorHAnsi"/>
          <w:color w:val="000000" w:themeColor="text1"/>
          <w:sz w:val="20"/>
          <w:szCs w:val="20"/>
        </w:rPr>
        <w:t>TRA IL CONSIGLIO NAZIONALE DELLE RICERCHE E GLI OPERATORI ECONOMICI PARTECIPANTI ALLE PROCEDURE DI AFFIDAMENTO DI LAVORI, SERVIZI E FORNITURE AI SENSI DEL D.LGS. 36/2023</w:t>
      </w:r>
      <w:r>
        <w:rPr>
          <w:rFonts w:cstheme="minorHAnsi"/>
          <w:color w:val="000000" w:themeColor="text1"/>
          <w:sz w:val="20"/>
          <w:szCs w:val="20"/>
        </w:rPr>
        <w:t>.</w:t>
      </w:r>
    </w:p>
    <w:p w14:paraId="2AFD0766" w14:textId="77777777" w:rsidR="0027277C" w:rsidRDefault="0027277C" w:rsidP="005D0D28">
      <w:pPr>
        <w:autoSpaceDE w:val="0"/>
        <w:autoSpaceDN w:val="0"/>
        <w:adjustRightInd w:val="0"/>
        <w:spacing w:after="0" w:line="240" w:lineRule="auto"/>
        <w:jc w:val="both"/>
        <w:rPr>
          <w:rFonts w:cstheme="minorHAnsi"/>
          <w:color w:val="000000" w:themeColor="text1"/>
          <w:sz w:val="20"/>
          <w:szCs w:val="20"/>
        </w:rPr>
      </w:pPr>
    </w:p>
    <w:p w14:paraId="21A0279B" w14:textId="6E85F390" w:rsidR="0027277C" w:rsidRPr="00C25E04" w:rsidRDefault="0027277C" w:rsidP="005D0D28">
      <w:pPr>
        <w:autoSpaceDE w:val="0"/>
        <w:autoSpaceDN w:val="0"/>
        <w:adjustRightInd w:val="0"/>
        <w:spacing w:after="0" w:line="240" w:lineRule="auto"/>
        <w:jc w:val="both"/>
        <w:rPr>
          <w:rFonts w:cstheme="minorHAnsi"/>
          <w:color w:val="000000" w:themeColor="text1"/>
          <w:sz w:val="20"/>
          <w:szCs w:val="20"/>
        </w:rPr>
      </w:pPr>
      <w:r>
        <w:rPr>
          <w:rFonts w:cstheme="minorHAnsi"/>
          <w:color w:val="000000" w:themeColor="text1"/>
          <w:sz w:val="20"/>
          <w:szCs w:val="20"/>
        </w:rPr>
        <w:t>RELATIVO ALL’</w:t>
      </w:r>
      <w:r w:rsidRPr="0027277C">
        <w:rPr>
          <w:rFonts w:cstheme="minorHAnsi"/>
          <w:color w:val="000000" w:themeColor="text1"/>
          <w:sz w:val="20"/>
          <w:szCs w:val="20"/>
        </w:rPr>
        <w:t xml:space="preserve">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B53C22006100001 - CIG </w:t>
      </w:r>
      <w:r w:rsidR="006E2E86" w:rsidRPr="006E2E86">
        <w:rPr>
          <w:rFonts w:cstheme="minorHAnsi"/>
          <w:color w:val="000000" w:themeColor="text1"/>
          <w:sz w:val="20"/>
          <w:szCs w:val="20"/>
        </w:rPr>
        <w:t>B2E5A7B92F</w:t>
      </w: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662CF23C"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27277C">
        <w:rPr>
          <w:rFonts w:cstheme="minorHAnsi"/>
          <w:color w:val="000000" w:themeColor="text1"/>
          <w:sz w:val="20"/>
          <w:szCs w:val="20"/>
        </w:rPr>
        <w:t xml:space="preserve">di Genetica e Biofisica </w:t>
      </w:r>
      <w:r w:rsidRPr="00C25E04">
        <w:rPr>
          <w:rFonts w:cstheme="minorHAnsi"/>
          <w:color w:val="000000" w:themeColor="text1"/>
          <w:sz w:val="20"/>
          <w:szCs w:val="20"/>
        </w:rPr>
        <w:t>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0027277C">
        <w:rPr>
          <w:rFonts w:cstheme="minorHAnsi"/>
          <w:color w:val="000000" w:themeColor="text1"/>
          <w:sz w:val="20"/>
          <w:szCs w:val="20"/>
        </w:rPr>
        <w:t>f.f. Prof. Antonio Simeone</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Piano Integrato di Attività e Organizzazione (PIAO) 2023-2025 del Consiglio Nazionale delle Ricerche (CNR), adottato con delibera del </w:t>
      </w:r>
      <w:proofErr w:type="gramStart"/>
      <w:r w:rsidRPr="00C25E04">
        <w:rPr>
          <w:rFonts w:cstheme="minorHAnsi"/>
          <w:color w:val="000000" w:themeColor="text1"/>
          <w:sz w:val="20"/>
          <w:szCs w:val="20"/>
        </w:rPr>
        <w:t>Consiglio di Amministrazione</w:t>
      </w:r>
      <w:proofErr w:type="gramEnd"/>
      <w:r w:rsidRPr="00C25E04">
        <w:rPr>
          <w:rFonts w:cstheme="minorHAnsi"/>
          <w:color w:val="000000" w:themeColor="text1"/>
          <w:sz w:val="20"/>
          <w:szCs w:val="20"/>
        </w:rPr>
        <w:t xml:space="preserv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lastRenderedPageBreak/>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 xml:space="preserve">sopra e </w:t>
      </w:r>
      <w:proofErr w:type="gramStart"/>
      <w:r w:rsidR="00180295" w:rsidRPr="00C25E04">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dell’Amministrazione, ovvero a </w:t>
      </w:r>
      <w:r w:rsidRPr="00C25E04">
        <w:rPr>
          <w:rFonts w:cstheme="minorHAnsi"/>
          <w:color w:val="000000" w:themeColor="text1"/>
          <w:sz w:val="20"/>
          <w:szCs w:val="20"/>
        </w:rPr>
        <w:lastRenderedPageBreak/>
        <w:t>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lastRenderedPageBreak/>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 xml:space="preserve">gara sopra o </w:t>
      </w:r>
      <w:proofErr w:type="gramStart"/>
      <w:r w:rsidR="00EF57DF" w:rsidRPr="00C25E04">
        <w:rPr>
          <w:rFonts w:cstheme="minorHAnsi"/>
          <w:color w:val="000000" w:themeColor="text1"/>
          <w:sz w:val="20"/>
          <w:szCs w:val="20"/>
        </w:rPr>
        <w:t>sotto- soglia</w:t>
      </w:r>
      <w:proofErr w:type="gramEnd"/>
      <w:r w:rsidR="00EF57DF" w:rsidRPr="00C25E04">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lastRenderedPageBreak/>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4119BCD" w:rsidR="00A34D3E" w:rsidRPr="00C25E04" w:rsidRDefault="00AA1988" w:rsidP="00832A64">
            <w:pPr>
              <w:jc w:val="both"/>
              <w:rPr>
                <w:rFonts w:cstheme="minorHAnsi"/>
                <w:color w:val="000000" w:themeColor="text1"/>
                <w:sz w:val="20"/>
                <w:szCs w:val="20"/>
              </w:rPr>
            </w:pPr>
            <w:r>
              <w:rPr>
                <w:rFonts w:cstheme="minorHAnsi"/>
                <w:color w:val="000000" w:themeColor="text1"/>
                <w:sz w:val="20"/>
                <w:szCs w:val="20"/>
              </w:rPr>
              <w:t xml:space="preserve">                     Prof. Antonio Simeone</w:t>
            </w: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7EDB1967"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r w:rsidR="00AA1988">
              <w:rPr>
                <w:rFonts w:cstheme="minorHAnsi"/>
                <w:color w:val="000000" w:themeColor="text1"/>
                <w:sz w:val="20"/>
                <w:szCs w:val="20"/>
              </w:rPr>
              <w:t xml:space="preserve"> f.f.</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default" r:id="rId10"/>
      <w:footerReference w:type="default" r:id="rId11"/>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F2CFD" w14:textId="77777777" w:rsidR="00BF3865" w:rsidRDefault="00BF3865" w:rsidP="002B6EFC">
      <w:pPr>
        <w:spacing w:after="0" w:line="240" w:lineRule="auto"/>
      </w:pPr>
      <w:r>
        <w:separator/>
      </w:r>
    </w:p>
  </w:endnote>
  <w:endnote w:type="continuationSeparator" w:id="0">
    <w:p w14:paraId="4FAB7DFC" w14:textId="77777777" w:rsidR="00BF3865" w:rsidRDefault="00BF386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3AF51B6C" w14:textId="77777777" w:rsidR="0027277C" w:rsidRDefault="0027277C" w:rsidP="0027277C">
    <w:pPr>
      <w:pStyle w:val="Intestazione"/>
      <w:tabs>
        <w:tab w:val="clear" w:pos="9638"/>
      </w:tabs>
      <w:ind w:left="-1134" w:right="-1134"/>
    </w:pPr>
  </w:p>
  <w:p w14:paraId="6829CE7B" w14:textId="77777777" w:rsidR="0027277C" w:rsidRDefault="0027277C" w:rsidP="0027277C">
    <w:pPr>
      <w:pStyle w:val="Pidipagina"/>
      <w:jc w:val="right"/>
      <w:rPr>
        <w:rFonts w:ascii="Arial" w:hAnsi="Arial" w:cs="Arial"/>
        <w:color w:val="365F91"/>
        <w:szCs w:val="16"/>
      </w:rPr>
    </w:pPr>
    <w:r>
      <w:rPr>
        <w:rFonts w:cs="Arial"/>
        <w:noProof/>
        <w:color w:val="365F91"/>
        <w:sz w:val="18"/>
        <w:szCs w:val="18"/>
      </w:rPr>
      <w:drawing>
        <wp:anchor distT="0" distB="0" distL="114300" distR="114300" simplePos="0" relativeHeight="251661312" behindDoc="1" locked="0" layoutInCell="1" allowOverlap="1" wp14:anchorId="654E3204" wp14:editId="03E1ABFB">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26E33321" w14:textId="77777777" w:rsidR="0027277C" w:rsidRPr="00F12D03" w:rsidRDefault="0027277C" w:rsidP="0027277C">
    <w:pPr>
      <w:pStyle w:val="Indirizzomittente1"/>
      <w:framePr w:w="0" w:hRule="auto" w:wrap="auto" w:vAnchor="margin" w:hAnchor="text" w:xAlign="left" w:yAlign="inline"/>
      <w:spacing w:line="240" w:lineRule="auto"/>
      <w:ind w:left="1276"/>
      <w:rPr>
        <w:rFonts w:ascii="Arial" w:hAnsi="Arial" w:cs="Arial"/>
        <w:color w:val="365F91"/>
        <w:szCs w:val="16"/>
        <w:lang w:val="it-IT"/>
      </w:rPr>
    </w:pPr>
    <w:r>
      <w:rPr>
        <w:rFonts w:ascii="Arial" w:hAnsi="Arial" w:cs="Arial"/>
        <w:color w:val="365F91"/>
        <w:szCs w:val="16"/>
        <w:lang w:val="it-IT"/>
      </w:rPr>
      <w:t xml:space="preserve">                                                              </w:t>
    </w:r>
    <w:r w:rsidRPr="00F12D03">
      <w:rPr>
        <w:rFonts w:ascii="Arial" w:hAnsi="Arial" w:cs="Arial"/>
        <w:color w:val="365F91"/>
        <w:szCs w:val="16"/>
        <w:lang w:val="it-IT"/>
      </w:rPr>
      <w:t>Via Pietro Castellino, 111 - 80131 Napoli, Italia</w:t>
    </w:r>
  </w:p>
  <w:p w14:paraId="752D48C9" w14:textId="77777777" w:rsidR="0027277C" w:rsidRPr="002F320B" w:rsidRDefault="0027277C" w:rsidP="0027277C">
    <w:pPr>
      <w:pStyle w:val="Pidipagina"/>
      <w:tabs>
        <w:tab w:val="clear" w:pos="9638"/>
      </w:tabs>
      <w:ind w:left="-1134"/>
    </w:pPr>
    <w:r>
      <w:rPr>
        <w:rFonts w:ascii="Arial" w:hAnsi="Arial" w:cs="Arial"/>
        <w:color w:val="365F91"/>
        <w:sz w:val="16"/>
        <w:szCs w:val="16"/>
      </w:rPr>
      <w:t xml:space="preserve">          </w:t>
    </w:r>
    <w:r>
      <w:rPr>
        <w:rFonts w:ascii="Arial" w:hAnsi="Arial" w:cs="Arial"/>
        <w:color w:val="365F91"/>
        <w:sz w:val="16"/>
        <w:szCs w:val="16"/>
      </w:rPr>
      <w:tab/>
      <w:t xml:space="preserve">                                                  </w:t>
    </w:r>
    <w:r w:rsidRPr="00207BBD">
      <w:rPr>
        <w:rFonts w:ascii="Arial" w:hAnsi="Arial" w:cs="Arial"/>
        <w:color w:val="365F91"/>
        <w:sz w:val="16"/>
        <w:szCs w:val="16"/>
      </w:rPr>
      <w:t xml:space="preserve">P.IVA 02118311006 </w:t>
    </w:r>
    <w:proofErr w:type="gramStart"/>
    <w:r w:rsidRPr="00207BBD">
      <w:rPr>
        <w:rFonts w:ascii="Arial" w:hAnsi="Arial" w:cs="Arial"/>
        <w:color w:val="365F91"/>
        <w:sz w:val="16"/>
        <w:szCs w:val="16"/>
      </w:rPr>
      <w:t>-  Codice</w:t>
    </w:r>
    <w:proofErr w:type="gramEnd"/>
    <w:r w:rsidRPr="00207BBD">
      <w:rPr>
        <w:rFonts w:ascii="Arial" w:hAnsi="Arial" w:cs="Arial"/>
        <w:color w:val="365F91"/>
        <w:sz w:val="16"/>
        <w:szCs w:val="16"/>
      </w:rPr>
      <w:t xml:space="preserve"> Fiscale: 80054330586</w:t>
    </w:r>
    <w:r>
      <w:rPr>
        <w:rFonts w:ascii="Arial" w:hAnsi="Arial" w:cs="Arial"/>
        <w:color w:val="365F9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A60E4" w14:textId="77777777" w:rsidR="00BF3865" w:rsidRDefault="00BF3865" w:rsidP="002B6EFC">
      <w:pPr>
        <w:spacing w:after="0" w:line="240" w:lineRule="auto"/>
      </w:pPr>
      <w:r>
        <w:separator/>
      </w:r>
    </w:p>
  </w:footnote>
  <w:footnote w:type="continuationSeparator" w:id="0">
    <w:p w14:paraId="41681A48" w14:textId="77777777" w:rsidR="00BF3865" w:rsidRDefault="00BF386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3115FBE8" w:rsidR="007A7CEB" w:rsidRDefault="0027277C" w:rsidP="007A7CEB">
    <w:pPr>
      <w:pStyle w:val="Intestazione"/>
      <w:ind w:left="-1134"/>
    </w:pPr>
    <w:r>
      <w:rPr>
        <w:noProof/>
      </w:rPr>
      <w:drawing>
        <wp:anchor distT="0" distB="0" distL="114300" distR="114300" simplePos="0" relativeHeight="251659264" behindDoc="0" locked="0" layoutInCell="1" allowOverlap="1" wp14:anchorId="336DC1CF" wp14:editId="20906698">
          <wp:simplePos x="0" y="0"/>
          <wp:positionH relativeFrom="column">
            <wp:posOffset>-723900</wp:posOffset>
          </wp:positionH>
          <wp:positionV relativeFrom="paragraph">
            <wp:posOffset>98425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8561C"/>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5652"/>
    <w:rsid w:val="00266913"/>
    <w:rsid w:val="0027277C"/>
    <w:rsid w:val="00284B28"/>
    <w:rsid w:val="00290175"/>
    <w:rsid w:val="002A1130"/>
    <w:rsid w:val="002A35E8"/>
    <w:rsid w:val="002A3A2D"/>
    <w:rsid w:val="002A7D42"/>
    <w:rsid w:val="002B6EFC"/>
    <w:rsid w:val="002C6913"/>
    <w:rsid w:val="002D109D"/>
    <w:rsid w:val="0030154C"/>
    <w:rsid w:val="00301585"/>
    <w:rsid w:val="003054DC"/>
    <w:rsid w:val="00334512"/>
    <w:rsid w:val="003637B1"/>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4F36F2"/>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EEC"/>
    <w:rsid w:val="006C7152"/>
    <w:rsid w:val="006D4D6F"/>
    <w:rsid w:val="006E2E86"/>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A1988"/>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BF3865"/>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0EE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customStyle="1" w:styleId="Indirizzomittente1">
    <w:name w:val="Indirizzo mittente 1"/>
    <w:basedOn w:val="Normale"/>
    <w:rsid w:val="0027277C"/>
    <w:pPr>
      <w:keepLines/>
      <w:framePr w:w="2635" w:h="1138" w:wrap="notBeside" w:vAnchor="page" w:hAnchor="margin" w:xAlign="right" w:y="678" w:anchorLock="1"/>
      <w:spacing w:after="0" w:line="200" w:lineRule="atLeast"/>
      <w:ind w:right="-120"/>
    </w:pPr>
    <w:rPr>
      <w:rFonts w:ascii="Times New Roman" w:eastAsia="Times New Roman" w:hAnsi="Times New Roman" w:cs="Times New Roman"/>
      <w:sz w:val="16"/>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2169</Words>
  <Characters>12368</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GIULIANO ROSSI</cp:lastModifiedBy>
  <cp:revision>9</cp:revision>
  <cp:lastPrinted>2024-05-30T13:44:00Z</cp:lastPrinted>
  <dcterms:created xsi:type="dcterms:W3CDTF">2024-05-31T14:36:00Z</dcterms:created>
  <dcterms:modified xsi:type="dcterms:W3CDTF">2024-09-02T12:28:00Z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