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06FFC59B" w:rsidR="000A1C87" w:rsidRDefault="00281B9E" w:rsidP="00520890">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152562">
        <w:rPr>
          <w:rFonts w:cstheme="minorHAnsi"/>
          <w:b/>
          <w:bCs/>
          <w:sz w:val="22"/>
          <w:szCs w:val="22"/>
        </w:rPr>
        <w:t>ELLA FORNITURA D</w:t>
      </w:r>
      <w:r w:rsidR="000A1C87" w:rsidRPr="00F1622E">
        <w:rPr>
          <w:rFonts w:cstheme="minorHAnsi"/>
          <w:b/>
          <w:bCs/>
          <w:sz w:val="22"/>
          <w:szCs w:val="22"/>
        </w:rPr>
        <w:t>I</w:t>
      </w:r>
      <w:r w:rsidRPr="00F1622E">
        <w:rPr>
          <w:rFonts w:cstheme="minorHAnsi"/>
          <w:b/>
          <w:bCs/>
          <w:sz w:val="22"/>
          <w:szCs w:val="22"/>
        </w:rPr>
        <w:t xml:space="preserve"> </w:t>
      </w:r>
      <w:r w:rsidR="00520890" w:rsidRPr="00520890">
        <w:rPr>
          <w:b/>
          <w:bCs/>
          <w:sz w:val="22"/>
          <w:szCs w:val="22"/>
        </w:rPr>
        <w:t>SISTEMA DI TRASLAZIONE LINEARE</w:t>
      </w:r>
      <w:r w:rsidR="00520890">
        <w:rPr>
          <w:b/>
          <w:bCs/>
          <w:sz w:val="22"/>
          <w:szCs w:val="22"/>
        </w:rPr>
        <w:t xml:space="preserve"> </w:t>
      </w:r>
      <w:r w:rsidR="00520890" w:rsidRPr="00520890">
        <w:rPr>
          <w:b/>
          <w:bCs/>
          <w:sz w:val="22"/>
          <w:szCs w:val="22"/>
        </w:rPr>
        <w:t>SU DUE ASSI CON CONTROLLER</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2562"/>
    <w:rsid w:val="00161C5D"/>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0890"/>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323F"/>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73B6"/>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04A0"/>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8703E"/>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2A84"/>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2</cp:revision>
  <cp:lastPrinted>2023-11-10T11:06:00Z</cp:lastPrinted>
  <dcterms:created xsi:type="dcterms:W3CDTF">2024-11-15T16:47:00Z</dcterms:created>
  <dcterms:modified xsi:type="dcterms:W3CDTF">2024-11-15T16:47:00Z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