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ACFA" w14:textId="77777777" w:rsidR="00A77BBF" w:rsidRDefault="00A77BBF">
      <w:pPr>
        <w:widowControl w:val="0"/>
        <w:spacing w:after="113" w:line="276" w:lineRule="auto"/>
        <w:jc w:val="both"/>
        <w:rPr>
          <w:rFonts w:ascii="Caladea" w:eastAsia="HiraKakuProN-W3" w:hAnsi="Caladea" w:cs="Times-Roman"/>
          <w:b/>
          <w:bCs/>
          <w:kern w:val="2"/>
          <w:sz w:val="24"/>
          <w:szCs w:val="24"/>
        </w:rPr>
      </w:pPr>
    </w:p>
    <w:p w14:paraId="743CBB59" w14:textId="77777777" w:rsidR="00A77BBF" w:rsidRDefault="00000000">
      <w:pPr>
        <w:pStyle w:val="Sottotitolo"/>
        <w:suppressLineNumbers/>
        <w:spacing w:before="0" w:after="0" w:line="276" w:lineRule="auto"/>
        <w:jc w:val="right"/>
        <w:rPr>
          <w:rFonts w:ascii="Caladea" w:hAnsi="Caladea" w:hint="eastAsia"/>
          <w:sz w:val="24"/>
          <w:szCs w:val="24"/>
        </w:rPr>
      </w:pPr>
      <w:r>
        <w:rPr>
          <w:rFonts w:ascii="Caladea" w:eastAsiaTheme="minorHAnsi" w:hAnsi="Caladea" w:cstheme="minorBidi"/>
          <w:i w:val="0"/>
          <w:iCs w:val="0"/>
          <w:kern w:val="0"/>
          <w:sz w:val="24"/>
          <w:szCs w:val="24"/>
          <w:lang w:eastAsia="en-US" w:bidi="ar-SA"/>
        </w:rPr>
        <w:t>Spett. le</w:t>
      </w:r>
    </w:p>
    <w:p w14:paraId="58EC3EF1" w14:textId="77777777" w:rsidR="00A77BBF" w:rsidRDefault="00000000">
      <w:pPr>
        <w:pStyle w:val="Sottotitolo"/>
        <w:suppressLineNumbers/>
        <w:spacing w:before="0" w:after="0" w:line="276" w:lineRule="auto"/>
        <w:jc w:val="right"/>
        <w:rPr>
          <w:rFonts w:ascii="Caladea" w:hAnsi="Caladea" w:hint="eastAsia"/>
          <w:sz w:val="24"/>
          <w:szCs w:val="24"/>
        </w:rPr>
      </w:pPr>
      <w:r>
        <w:rPr>
          <w:rFonts w:ascii="Caladea" w:eastAsiaTheme="minorHAnsi" w:hAnsi="Caladea" w:cstheme="minorBidi"/>
          <w:i w:val="0"/>
          <w:iCs w:val="0"/>
          <w:kern w:val="0"/>
          <w:sz w:val="24"/>
          <w:szCs w:val="24"/>
          <w:lang w:eastAsia="en-US" w:bidi="ar-SA"/>
        </w:rPr>
        <w:t xml:space="preserve">CNR - </w:t>
      </w:r>
      <w:r>
        <w:rPr>
          <w:rFonts w:ascii="Caladea" w:eastAsia="Calibri" w:hAnsi="Caladea"/>
          <w:i w:val="0"/>
          <w:iCs w:val="0"/>
          <w:kern w:val="0"/>
          <w:sz w:val="24"/>
          <w:szCs w:val="24"/>
          <w:lang w:eastAsia="en-US" w:bidi="ar-SA"/>
        </w:rPr>
        <w:t>Istituto per i Sistemi Agricoli e Forestali del Mediterraneo</w:t>
      </w:r>
    </w:p>
    <w:p w14:paraId="7A3775E5" w14:textId="77777777" w:rsidR="00A77BBF" w:rsidRDefault="00000000">
      <w:pPr>
        <w:pStyle w:val="Standard"/>
        <w:suppressLineNumbers/>
        <w:spacing w:line="276" w:lineRule="auto"/>
        <w:jc w:val="right"/>
        <w:rPr>
          <w:rFonts w:ascii="Caladea" w:hAnsi="Caladea" w:hint="eastAsia"/>
        </w:rPr>
      </w:pPr>
      <w:r>
        <w:rPr>
          <w:rFonts w:ascii="Caladea" w:eastAsiaTheme="minorHAnsi" w:hAnsi="Caladea" w:cstheme="minorBidi"/>
          <w:kern w:val="0"/>
          <w:lang w:eastAsia="en-US" w:bidi="ar-SA"/>
        </w:rPr>
        <w:t>Sede di Rende (CS)</w:t>
      </w:r>
    </w:p>
    <w:p w14:paraId="3CB2C3EF" w14:textId="77777777" w:rsidR="00A77BBF" w:rsidRDefault="00A77BBF">
      <w:pPr>
        <w:widowControl w:val="0"/>
        <w:spacing w:after="113" w:line="276" w:lineRule="auto"/>
        <w:jc w:val="both"/>
        <w:rPr>
          <w:rFonts w:ascii="Caladea" w:eastAsia="HiraKakuProN-W3" w:hAnsi="Caladea" w:cs="Times-Roman"/>
          <w:b/>
          <w:bCs/>
          <w:kern w:val="2"/>
          <w:sz w:val="24"/>
          <w:szCs w:val="24"/>
        </w:rPr>
      </w:pPr>
    </w:p>
    <w:p w14:paraId="1F6EF859" w14:textId="748655B6" w:rsidR="00A77BBF" w:rsidRDefault="00000000" w:rsidP="001A7CC5">
      <w:pPr>
        <w:pStyle w:val="Corpotesto"/>
        <w:spacing w:after="57"/>
        <w:ind w:left="0"/>
        <w:jc w:val="both"/>
        <w:rPr>
          <w:rFonts w:ascii="Times New Roman" w:hAnsi="Times New Roman" w:cs="Calibri"/>
          <w:b/>
          <w:bCs/>
          <w:lang w:val="it-IT"/>
        </w:rPr>
      </w:pPr>
      <w:r>
        <w:rPr>
          <w:rFonts w:ascii="Times New Roman" w:hAnsi="Times New Roman"/>
          <w:b/>
          <w:lang w:val="it-IT"/>
        </w:rPr>
        <w:t>AVVISO DI INDAGINE DI MERCATO PER MANIFESTAZIONE DI INTERESSE A PARTECIPARE ALLA PROCEDURA NEGOZIATA PER L’AFFIDAMENTO DELL’APPALTO INTEGRATO DI PROGETTAZIONE ESECUTIVA E LAVORI DI RISTRUTTURAZIONE DEL LABORATORIO POSTO IN VIA C. B. CAVOUR 4/6,</w:t>
      </w:r>
      <w:r w:rsidR="001A7CC5">
        <w:rPr>
          <w:rFonts w:ascii="Times New Roman" w:hAnsi="Times New Roman"/>
          <w:b/>
          <w:lang w:val="it-IT"/>
        </w:rPr>
        <w:t xml:space="preserve"> </w:t>
      </w:r>
      <w:r>
        <w:rPr>
          <w:rFonts w:ascii="Times New Roman" w:hAnsi="Times New Roman" w:cs="Calibri"/>
          <w:b/>
          <w:bCs/>
          <w:lang w:val="it-IT"/>
        </w:rPr>
        <w:t>FINANZIAMENTO</w:t>
      </w:r>
      <w:r w:rsidR="001A7CC5">
        <w:rPr>
          <w:rFonts w:ascii="Times New Roman" w:hAnsi="Times New Roman" w:cs="Calibri"/>
          <w:b/>
          <w:bCs/>
          <w:lang w:val="it-IT"/>
        </w:rPr>
        <w:t xml:space="preserve">: contributo UEP Prot.N 465800 del 28/11/2024 </w:t>
      </w:r>
    </w:p>
    <w:p w14:paraId="084575FE" w14:textId="77777777" w:rsidR="001A7CC5" w:rsidRPr="001A7CC5" w:rsidRDefault="001A7CC5" w:rsidP="001A7CC5">
      <w:pPr>
        <w:pStyle w:val="Corpotesto"/>
        <w:spacing w:after="57"/>
        <w:ind w:left="0"/>
        <w:jc w:val="both"/>
        <w:rPr>
          <w:rFonts w:ascii="Caladea" w:hAnsi="Caladea" w:cstheme="minorHAnsi"/>
          <w:b/>
          <w:bCs/>
          <w:color w:val="000000"/>
          <w:lang w:val="it-IT"/>
        </w:rPr>
      </w:pPr>
    </w:p>
    <w:p w14:paraId="7F3A264D" w14:textId="77777777" w:rsidR="00A77BBF" w:rsidRDefault="00000000">
      <w:pPr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>Il/La sottoscritto/a__________________________________________________________________, nato/a il _________________ a _____________________________________________________________ (Prov.___) C.F._____________________________________, nella sua qualità di ___________________________________________________________ e legale rappresentante dell'Operatore Economico: (indicare ragione sociale) ____________________________________________ con sede in _____________________________________________________________________ (Prov.___) CAP_______Via________________________________________________________________n._________C.F._____________________________________________P.I.____________________________________</w:t>
      </w:r>
    </w:p>
    <w:p w14:paraId="74DC4C1C" w14:textId="77777777" w:rsidR="00A77BBF" w:rsidRDefault="00000000">
      <w:pPr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>Persona di riferimento: ___________________________________________ Tel.___________________ Email_______________________________________________ PEC________________________________</w:t>
      </w:r>
    </w:p>
    <w:p w14:paraId="4260BCFE" w14:textId="77777777" w:rsidR="00A77BBF" w:rsidRDefault="00000000">
      <w:pPr>
        <w:pStyle w:val="Corpodeltesto3"/>
        <w:suppressLineNumbers/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>Visto l'Avviso di manifestazione di interesse pubblicato da codesta Stazione Appaltante, preso atto e accettato tutto il contenuto del medesimo, con la presente</w:t>
      </w:r>
    </w:p>
    <w:p w14:paraId="143F28A1" w14:textId="77777777" w:rsidR="00A77BBF" w:rsidRDefault="00000000">
      <w:pPr>
        <w:pStyle w:val="Corpodeltesto3"/>
        <w:suppressLineNumbers/>
        <w:spacing w:after="113" w:line="276" w:lineRule="auto"/>
        <w:jc w:val="center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>CHIEDE</w:t>
      </w:r>
    </w:p>
    <w:p w14:paraId="56065F7C" w14:textId="77777777" w:rsidR="00A77BBF" w:rsidRDefault="00000000">
      <w:pPr>
        <w:pStyle w:val="Corpodeltesto3"/>
        <w:suppressLineNumbers/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 xml:space="preserve">di essere invitato alla successiva procedura negoziata sopra indicata, da svolgersi con il criterio dell’offerta economicamente più vantaggiosa ai sensi dell’art. 44, co. 4 D.Lgs. 36/2023 </w:t>
      </w:r>
    </w:p>
    <w:p w14:paraId="4D89FE53" w14:textId="77777777" w:rsidR="00A77BBF" w:rsidRDefault="00000000">
      <w:pPr>
        <w:pStyle w:val="Corpodeltesto3"/>
        <w:suppressLineNumbers/>
        <w:spacing w:after="113" w:line="276" w:lineRule="auto"/>
        <w:jc w:val="center"/>
        <w:rPr>
          <w:rFonts w:ascii="Caladea" w:hAnsi="Caladea"/>
          <w:sz w:val="24"/>
          <w:szCs w:val="24"/>
        </w:rPr>
      </w:pPr>
      <w:r>
        <w:rPr>
          <w:rFonts w:ascii="Caladea" w:eastAsia="Calibri" w:hAnsi="Caladea" w:cs="Calibri"/>
          <w:sz w:val="24"/>
          <w:szCs w:val="24"/>
          <w:lang w:eastAsia="it-IT"/>
        </w:rPr>
        <w:t>E DICHIARA</w:t>
      </w:r>
    </w:p>
    <w:p w14:paraId="41EE8DAB" w14:textId="77777777" w:rsidR="00A77BBF" w:rsidRDefault="00000000">
      <w:pPr>
        <w:pStyle w:val="Corpodeltesto3"/>
        <w:suppressLineNumbers/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>il possesso dei requisiti così come individuati nel relativo avviso di manifestazione di interesse e precisamente:</w:t>
      </w:r>
    </w:p>
    <w:p w14:paraId="77BDB8F4" w14:textId="77777777" w:rsidR="00A77BBF" w:rsidRDefault="00000000">
      <w:pPr>
        <w:numPr>
          <w:ilvl w:val="0"/>
          <w:numId w:val="2"/>
        </w:numPr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>l’insussistenza delle cause di esclusione previste dall’articolo 94 del Codice dei contratti pubblici;</w:t>
      </w:r>
    </w:p>
    <w:p w14:paraId="446D4EB1" w14:textId="77777777" w:rsidR="00A77BBF" w:rsidRDefault="00000000">
      <w:pPr>
        <w:numPr>
          <w:ilvl w:val="0"/>
          <w:numId w:val="2"/>
        </w:numPr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 xml:space="preserve">l’insussistenza delle cause di esclusione previste dall’articolo 95 del Codice dei contratti pubblici; </w:t>
      </w:r>
    </w:p>
    <w:p w14:paraId="3070C56D" w14:textId="77777777" w:rsidR="00A77BBF" w:rsidRDefault="00000000">
      <w:pPr>
        <w:numPr>
          <w:ilvl w:val="0"/>
          <w:numId w:val="2"/>
        </w:numPr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>la non ricorrenza delle cause di cui all’articolo 68, comma 14, e 97 del Codice dei contratti pubblici;</w:t>
      </w:r>
    </w:p>
    <w:p w14:paraId="7152BA5D" w14:textId="77777777" w:rsidR="00A77BBF" w:rsidRDefault="00000000">
      <w:pPr>
        <w:numPr>
          <w:ilvl w:val="0"/>
          <w:numId w:val="2"/>
        </w:numPr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lastRenderedPageBreak/>
        <w:t>l’insussistenza delle cause di esclusione di cui all’articolo 53, comma 16-ter, del Decreto Legislativo 30 marzo 2001, n. 165, recante “Norme generali sull’ordinamento del lavoro alle dipendenze delle amministrazioni pubbliche”;</w:t>
      </w:r>
    </w:p>
    <w:p w14:paraId="0DC484D7" w14:textId="77777777" w:rsidR="00A77BBF" w:rsidRDefault="00000000">
      <w:pPr>
        <w:numPr>
          <w:ilvl w:val="0"/>
          <w:numId w:val="2"/>
        </w:numPr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 w:cs="Calibri"/>
          <w:sz w:val="24"/>
          <w:szCs w:val="24"/>
        </w:rPr>
        <w:t>per il servizio di progettazione esecutiva</w:t>
      </w:r>
    </w:p>
    <w:p w14:paraId="4728D3BE" w14:textId="77777777" w:rsidR="00A77BBF" w:rsidRDefault="00000000">
      <w:pPr>
        <w:pStyle w:val="western"/>
        <w:numPr>
          <w:ilvl w:val="1"/>
          <w:numId w:val="3"/>
        </w:numPr>
        <w:spacing w:before="0" w:after="113"/>
        <w:rPr>
          <w:rFonts w:ascii="Caladea" w:hAnsi="Caladea" w:hint="eastAsia"/>
        </w:rPr>
      </w:pPr>
      <w:r>
        <w:rPr>
          <w:rFonts w:ascii="Caladea" w:hAnsi="Caladea" w:cs="Calibri"/>
        </w:rPr>
        <w:t>il possesso dei requisiti di idoneità professionale di cui agli artt. 34 – 39 All. II.12 D.Lgs. 36/2023;</w:t>
      </w:r>
    </w:p>
    <w:p w14:paraId="044FFD3D" w14:textId="77777777" w:rsidR="00A77BBF" w:rsidRDefault="00000000">
      <w:pPr>
        <w:pStyle w:val="western"/>
        <w:numPr>
          <w:ilvl w:val="1"/>
          <w:numId w:val="3"/>
        </w:numPr>
        <w:spacing w:before="0" w:after="113"/>
        <w:rPr>
          <w:rFonts w:ascii="Caladea" w:hAnsi="Caladea" w:hint="eastAsia"/>
        </w:rPr>
      </w:pPr>
      <w:r>
        <w:rPr>
          <w:rFonts w:ascii="Caladea" w:hAnsi="Caladea" w:cs="Calibri"/>
        </w:rPr>
        <w:t>che il professionista che espleterà il servizio di progettazione ha espletato negli ultimi dieci anni antecedenti la data del presente Avviso servizi attinenti all’ingegneria e all’architettura, nella fattispecie servizi di progettazione definitiva ed esecutiva / Direzione lavori / collaudo, anche alternativamente tra loro, conclusi con esito positivo, relativi a opere appartenenti alla classe e categoria di lavori cui si riferiscono i servizi da affidare, per un importo almeno pari al valore delle opere appartenenti a ciascuna delle categorie e ID cui si riferiscono i servizi da affidare, come riportati nell’Avviso;</w:t>
      </w:r>
    </w:p>
    <w:p w14:paraId="0BB2BF24" w14:textId="77777777" w:rsidR="00A77BBF" w:rsidRDefault="00000000">
      <w:pPr>
        <w:pStyle w:val="western"/>
        <w:numPr>
          <w:ilvl w:val="0"/>
          <w:numId w:val="3"/>
        </w:numPr>
        <w:spacing w:before="0" w:after="113"/>
      </w:pPr>
      <w:r>
        <w:rPr>
          <w:rFonts w:ascii="Caladea" w:hAnsi="Caladea" w:cstheme="minorHAnsi"/>
          <w:kern w:val="0"/>
          <w:lang w:eastAsia="it-IT"/>
        </w:rPr>
        <w:t>per i lavori</w:t>
      </w:r>
    </w:p>
    <w:p w14:paraId="635B8179" w14:textId="77777777" w:rsidR="00A77BBF" w:rsidRDefault="00000000">
      <w:pPr>
        <w:pStyle w:val="western"/>
        <w:numPr>
          <w:ilvl w:val="1"/>
          <w:numId w:val="4"/>
        </w:numPr>
        <w:spacing w:before="0" w:after="113"/>
        <w:rPr>
          <w:rFonts w:ascii="Caladea" w:hAnsi="Caladea" w:hint="eastAsia"/>
        </w:rPr>
      </w:pPr>
      <w:r>
        <w:rPr>
          <w:rFonts w:ascii="Caladea" w:hAnsi="Caladea" w:cstheme="minorHAnsi"/>
          <w:kern w:val="0"/>
          <w:lang w:eastAsia="it-IT"/>
        </w:rPr>
        <w:t>l’iscrizione</w:t>
      </w:r>
      <w:r>
        <w:rPr>
          <w:rFonts w:ascii="Caladea" w:hAnsi="Caladea" w:cs="Calibri"/>
          <w:kern w:val="0"/>
          <w:lang w:eastAsia="it-IT"/>
        </w:rPr>
        <w:t xml:space="preserve"> alla Camera di Commercio, Industria, Artigianato e Agricoltura di __________________ - iscritta con il n. Repertorio ____________ il _________ per attività attinente l’oggetto dell’appalto</w:t>
      </w:r>
      <w:r>
        <w:rPr>
          <w:rFonts w:ascii="Caladea" w:hAnsi="Caladea" w:cstheme="minorHAnsi"/>
          <w:kern w:val="0"/>
          <w:lang w:eastAsia="it-IT"/>
        </w:rPr>
        <w:t xml:space="preserve">, </w:t>
      </w:r>
      <w:r>
        <w:rPr>
          <w:rFonts w:ascii="Caladea" w:hAnsi="Caladea" w:cs="Calibri"/>
          <w:kern w:val="0"/>
          <w:lang w:eastAsia="it-IT"/>
        </w:rPr>
        <w:t>CODICE ATECO _____________</w:t>
      </w:r>
    </w:p>
    <w:p w14:paraId="4882DE0A" w14:textId="77777777" w:rsidR="00A77BBF" w:rsidRDefault="00000000">
      <w:pPr>
        <w:numPr>
          <w:ilvl w:val="1"/>
          <w:numId w:val="4"/>
        </w:numPr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hAnsi="Caladea"/>
          <w:sz w:val="24"/>
          <w:szCs w:val="24"/>
        </w:rPr>
        <w:t>il possesso di regolare attestazione SOA nelle classifiche di lavorazioni di cui si compone l’intervento (OG 1 – OG11).</w:t>
      </w:r>
    </w:p>
    <w:p w14:paraId="5F8D12BA" w14:textId="77777777" w:rsidR="00A77BBF" w:rsidRDefault="00000000">
      <w:pPr>
        <w:numPr>
          <w:ilvl w:val="0"/>
          <w:numId w:val="5"/>
        </w:numPr>
        <w:suppressLineNumbers/>
        <w:spacing w:after="113" w:line="276" w:lineRule="auto"/>
        <w:jc w:val="both"/>
      </w:pPr>
      <w:r>
        <w:rPr>
          <w:rFonts w:ascii="Caladea" w:hAnsi="Caladea"/>
          <w:sz w:val="24"/>
          <w:szCs w:val="24"/>
        </w:rPr>
        <w:t>di essere a conoscenza che la successiva procedura verrà esperita sulla piattaforma MEPA;</w:t>
      </w:r>
    </w:p>
    <w:p w14:paraId="42145564" w14:textId="77777777" w:rsidR="00A77BBF" w:rsidRDefault="00000000">
      <w:pPr>
        <w:numPr>
          <w:ilvl w:val="0"/>
          <w:numId w:val="5"/>
        </w:numPr>
        <w:suppressLineNumbers/>
        <w:spacing w:after="113" w:line="276" w:lineRule="auto"/>
        <w:jc w:val="both"/>
      </w:pPr>
      <w:r>
        <w:rPr>
          <w:rFonts w:ascii="Caladea" w:hAnsi="Caladea"/>
          <w:sz w:val="24"/>
          <w:szCs w:val="24"/>
        </w:rPr>
        <w:t>di essere consapevole che, ai sensi della normativa vigente, la dichiarazione mendace è punita ai sensi del Codice Penale e delle leggi speciali in materia.</w:t>
      </w:r>
    </w:p>
    <w:p w14:paraId="211CC5C8" w14:textId="77777777" w:rsidR="00A77BBF" w:rsidRDefault="00A77BBF">
      <w:pPr>
        <w:suppressLineNumbers/>
        <w:spacing w:after="113" w:line="276" w:lineRule="auto"/>
        <w:jc w:val="both"/>
        <w:rPr>
          <w:rFonts w:ascii="Caladea" w:hAnsi="Caladea"/>
          <w:sz w:val="24"/>
          <w:szCs w:val="24"/>
        </w:rPr>
      </w:pPr>
    </w:p>
    <w:p w14:paraId="67DC4513" w14:textId="77777777" w:rsidR="00A77BBF" w:rsidRDefault="00000000">
      <w:pPr>
        <w:widowControl w:val="0"/>
        <w:tabs>
          <w:tab w:val="left" w:pos="1184"/>
        </w:tabs>
        <w:spacing w:after="113" w:line="276" w:lineRule="auto"/>
        <w:rPr>
          <w:rFonts w:ascii="Caladea" w:hAnsi="Caladea"/>
          <w:sz w:val="24"/>
          <w:szCs w:val="24"/>
        </w:rPr>
      </w:pPr>
      <w:r>
        <w:rPr>
          <w:rFonts w:ascii="Caladea" w:eastAsia="Calibri" w:hAnsi="Caladea" w:cs="Times New Roman"/>
          <w:sz w:val="24"/>
          <w:szCs w:val="24"/>
          <w:lang w:eastAsia="it-IT"/>
        </w:rPr>
        <w:t xml:space="preserve">                Luogo e data</w:t>
      </w:r>
    </w:p>
    <w:p w14:paraId="0852C552" w14:textId="77777777" w:rsidR="00A77BBF" w:rsidRDefault="00000000">
      <w:pPr>
        <w:widowControl w:val="0"/>
        <w:tabs>
          <w:tab w:val="center" w:pos="6804"/>
        </w:tabs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eastAsia="Calibri" w:hAnsi="Caladea" w:cs="Times New Roman"/>
          <w:sz w:val="24"/>
          <w:szCs w:val="24"/>
          <w:lang w:eastAsia="it-IT"/>
        </w:rPr>
        <w:tab/>
        <w:t>………………………………………………………….</w:t>
      </w:r>
    </w:p>
    <w:p w14:paraId="6A687EFA" w14:textId="77777777" w:rsidR="00A77BBF" w:rsidRDefault="00000000">
      <w:pPr>
        <w:widowControl w:val="0"/>
        <w:tabs>
          <w:tab w:val="center" w:pos="6804"/>
        </w:tabs>
        <w:spacing w:after="113" w:line="276" w:lineRule="auto"/>
        <w:jc w:val="both"/>
        <w:rPr>
          <w:rFonts w:ascii="Caladea" w:hAnsi="Caladea"/>
          <w:sz w:val="24"/>
          <w:szCs w:val="24"/>
        </w:rPr>
      </w:pPr>
      <w:r>
        <w:rPr>
          <w:rFonts w:ascii="Caladea" w:eastAsia="Calibri" w:hAnsi="Caladea" w:cs="Times New Roman"/>
          <w:sz w:val="24"/>
          <w:szCs w:val="24"/>
          <w:lang w:eastAsia="it-IT"/>
        </w:rPr>
        <w:tab/>
        <w:t>Firmato in digitale</w:t>
      </w:r>
    </w:p>
    <w:sectPr w:rsidR="00A77B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134" w:bottom="1418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62E8" w14:textId="77777777" w:rsidR="008B52BE" w:rsidRDefault="008B52BE">
      <w:pPr>
        <w:spacing w:after="0" w:line="240" w:lineRule="auto"/>
      </w:pPr>
      <w:r>
        <w:separator/>
      </w:r>
    </w:p>
  </w:endnote>
  <w:endnote w:type="continuationSeparator" w:id="0">
    <w:p w14:paraId="52DB0801" w14:textId="77777777" w:rsidR="008B52BE" w:rsidRDefault="008B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ewAster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adea">
    <w:altName w:val="Cambria"/>
    <w:charset w:val="01"/>
    <w:family w:val="roman"/>
    <w:pitch w:val="variable"/>
  </w:font>
  <w:font w:name="HiraKakuProN-W3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60E3" w14:textId="77777777" w:rsidR="00A77BBF" w:rsidRDefault="00A77B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D7C9" w14:textId="77777777" w:rsidR="00A77BBF" w:rsidRDefault="00000000">
    <w:pPr>
      <w:spacing w:after="0" w:line="276" w:lineRule="auto"/>
      <w:jc w:val="center"/>
    </w:pPr>
    <w:r>
      <w:rPr>
        <w:rStyle w:val="Enfasigrassetto"/>
        <w:rFonts w:ascii="Caladea" w:hAnsi="Caladea"/>
        <w:sz w:val="24"/>
        <w:szCs w:val="24"/>
      </w:rPr>
      <w:t>CNR – ISAFOM</w:t>
    </w:r>
  </w:p>
  <w:p w14:paraId="1AAB1775" w14:textId="77777777" w:rsidR="00A77BBF" w:rsidRDefault="00000000">
    <w:pPr>
      <w:spacing w:after="0" w:line="276" w:lineRule="auto"/>
      <w:jc w:val="center"/>
    </w:pPr>
    <w:r>
      <w:rPr>
        <w:rStyle w:val="Enfasigrassetto"/>
        <w:rFonts w:ascii="Caladea" w:hAnsi="Caladea"/>
        <w:sz w:val="24"/>
        <w:szCs w:val="24"/>
      </w:rPr>
      <w:t>Istituto per i Sistemi Agricoli e Forestali del Mediterraneo</w:t>
    </w:r>
  </w:p>
  <w:p w14:paraId="30AFAA63" w14:textId="77777777" w:rsidR="00A77BBF" w:rsidRDefault="00000000">
    <w:pPr>
      <w:spacing w:after="0" w:line="276" w:lineRule="auto"/>
      <w:jc w:val="center"/>
      <w:rPr>
        <w:rFonts w:ascii="Caladea" w:hAnsi="Caladea"/>
        <w:sz w:val="24"/>
        <w:szCs w:val="24"/>
      </w:rPr>
    </w:pPr>
    <w:r>
      <w:rPr>
        <w:rFonts w:cs="Arial"/>
        <w:i/>
        <w:color w:val="1D1D1B"/>
        <w:sz w:val="18"/>
        <w:szCs w:val="18"/>
      </w:rPr>
      <w:t>P.le Enrico Fermi 1 - Loc. Porto del Granatello, Napoli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77330" w14:textId="77777777" w:rsidR="00A77BBF" w:rsidRDefault="00000000">
    <w:pPr>
      <w:spacing w:after="0" w:line="276" w:lineRule="auto"/>
      <w:jc w:val="center"/>
    </w:pPr>
    <w:r>
      <w:rPr>
        <w:rStyle w:val="Enfasigrassetto"/>
        <w:rFonts w:ascii="Caladea" w:hAnsi="Caladea"/>
        <w:sz w:val="24"/>
        <w:szCs w:val="24"/>
      </w:rPr>
      <w:t>CNR – ISAFOM</w:t>
    </w:r>
  </w:p>
  <w:p w14:paraId="7BDAC025" w14:textId="77777777" w:rsidR="00A77BBF" w:rsidRDefault="00000000">
    <w:pPr>
      <w:spacing w:after="0" w:line="276" w:lineRule="auto"/>
      <w:jc w:val="center"/>
    </w:pPr>
    <w:r>
      <w:rPr>
        <w:rStyle w:val="Enfasigrassetto"/>
        <w:rFonts w:ascii="Caladea" w:hAnsi="Caladea"/>
        <w:sz w:val="24"/>
        <w:szCs w:val="24"/>
      </w:rPr>
      <w:t>Istituto per i Sistemi Agricoli e Forestali del Mediterraneo</w:t>
    </w:r>
  </w:p>
  <w:p w14:paraId="120A35C5" w14:textId="77777777" w:rsidR="00A77BBF" w:rsidRDefault="00000000">
    <w:pPr>
      <w:spacing w:after="0" w:line="276" w:lineRule="auto"/>
      <w:jc w:val="center"/>
      <w:rPr>
        <w:rFonts w:ascii="Caladea" w:hAnsi="Caladea"/>
        <w:sz w:val="24"/>
        <w:szCs w:val="24"/>
      </w:rPr>
    </w:pPr>
    <w:r>
      <w:rPr>
        <w:rFonts w:ascii="Caladea" w:hAnsi="Caladea"/>
        <w:sz w:val="24"/>
        <w:szCs w:val="24"/>
      </w:rPr>
      <w:t>P.le Enrico Fermi 1 - Loc. Porto del Granatello, Napoli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C936" w14:textId="77777777" w:rsidR="008B52BE" w:rsidRDefault="008B52BE">
      <w:pPr>
        <w:spacing w:after="0" w:line="240" w:lineRule="auto"/>
      </w:pPr>
      <w:r>
        <w:separator/>
      </w:r>
    </w:p>
  </w:footnote>
  <w:footnote w:type="continuationSeparator" w:id="0">
    <w:p w14:paraId="2B5C8464" w14:textId="77777777" w:rsidR="008B52BE" w:rsidRDefault="008B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93AE" w14:textId="77777777" w:rsidR="00A77BBF" w:rsidRDefault="00A77B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635A9" w14:textId="77777777" w:rsidR="00A77BBF" w:rsidRDefault="00A77BBF">
    <w:pPr>
      <w:pStyle w:val="Intestazione"/>
      <w:tabs>
        <w:tab w:val="clear" w:pos="9638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88A1" w14:textId="77777777" w:rsidR="00A77BBF" w:rsidRDefault="00000000">
    <w:pPr>
      <w:pStyle w:val="Intestazione"/>
      <w:spacing w:after="240"/>
      <w:jc w:val="center"/>
      <w:rPr>
        <w:i/>
        <w:iCs/>
      </w:rPr>
    </w:pPr>
    <w:r>
      <w:rPr>
        <w:i/>
        <w:iCs/>
      </w:rPr>
      <w:t>Su carta intestata della Ditta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6D5F"/>
    <w:multiLevelType w:val="multilevel"/>
    <w:tmpl w:val="28A6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842419D"/>
    <w:multiLevelType w:val="multilevel"/>
    <w:tmpl w:val="AD9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D4521E8"/>
    <w:multiLevelType w:val="multilevel"/>
    <w:tmpl w:val="D3F27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6D4ED6"/>
    <w:multiLevelType w:val="multilevel"/>
    <w:tmpl w:val="3C8E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4385833"/>
    <w:multiLevelType w:val="multilevel"/>
    <w:tmpl w:val="CEA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E516348"/>
    <w:multiLevelType w:val="multilevel"/>
    <w:tmpl w:val="15081F6A"/>
    <w:lvl w:ilvl="0">
      <w:start w:val="1"/>
      <w:numFmt w:val="decimal"/>
      <w:pStyle w:val="Rnumerato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08880565">
    <w:abstractNumId w:val="5"/>
  </w:num>
  <w:num w:numId="2" w16cid:durableId="36854296">
    <w:abstractNumId w:val="4"/>
  </w:num>
  <w:num w:numId="3" w16cid:durableId="1140995987">
    <w:abstractNumId w:val="1"/>
  </w:num>
  <w:num w:numId="4" w16cid:durableId="143356574">
    <w:abstractNumId w:val="3"/>
  </w:num>
  <w:num w:numId="5" w16cid:durableId="510485563">
    <w:abstractNumId w:val="0"/>
  </w:num>
  <w:num w:numId="6" w16cid:durableId="150327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BF"/>
    <w:rsid w:val="00041FD6"/>
    <w:rsid w:val="001A7CC5"/>
    <w:rsid w:val="00285FCC"/>
    <w:rsid w:val="006B75B3"/>
    <w:rsid w:val="007D5213"/>
    <w:rsid w:val="008B52BE"/>
    <w:rsid w:val="00A7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1BF0"/>
  <w15:docId w15:val="{741AA1C3-C940-48A1-9CB6-6F40E9E5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2B2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157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F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5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F31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1B30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3390C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3390C"/>
  </w:style>
  <w:style w:type="character" w:styleId="Collegamentoipertestuale">
    <w:name w:val="Hyperlink"/>
    <w:basedOn w:val="Carpredefinitoparagrafo"/>
    <w:uiPriority w:val="99"/>
    <w:unhideWhenUsed/>
    <w:rsid w:val="001B4F4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B4F40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7BE3"/>
    <w:rPr>
      <w:color w:val="808080"/>
      <w:shd w:val="clear" w:color="auto" w:fill="E6E6E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57BE3"/>
    <w:rPr>
      <w:rFonts w:ascii="Arial" w:eastAsia="Arial" w:hAnsi="Arial"/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qFormat/>
    <w:rsid w:val="003E0254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46A9F"/>
    <w:rPr>
      <w:rFonts w:ascii="Segoe UI" w:hAnsi="Segoe UI" w:cs="Segoe UI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qFormat/>
    <w:rsid w:val="009E0561"/>
    <w:rPr>
      <w:rFonts w:ascii="Liberation Sans" w:eastAsia="Microsoft YaHei" w:hAnsi="Liberation Sans" w:cs="Mangal"/>
      <w:i/>
      <w:iCs/>
      <w:kern w:val="2"/>
      <w:sz w:val="28"/>
      <w:szCs w:val="28"/>
      <w:lang w:eastAsia="zh-C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9E0561"/>
    <w:rPr>
      <w:sz w:val="16"/>
      <w:szCs w:val="16"/>
    </w:rPr>
  </w:style>
  <w:style w:type="character" w:customStyle="1" w:styleId="CorpoarticoloCarattere">
    <w:name w:val="Corpo articolo Carattere"/>
    <w:basedOn w:val="Carpredefinitoparagrafo"/>
    <w:link w:val="Corpoarticolo"/>
    <w:qFormat/>
    <w:rsid w:val="001C4D3D"/>
    <w:rPr>
      <w:rFonts w:ascii="Cambria" w:hAnsi="Cambria"/>
    </w:rPr>
  </w:style>
  <w:style w:type="character" w:customStyle="1" w:styleId="RnumeratoCarattere">
    <w:name w:val="R_numerato Carattere"/>
    <w:basedOn w:val="Carpredefinitoparagrafo"/>
    <w:link w:val="Rnumerato"/>
    <w:qFormat/>
    <w:rsid w:val="00AB7DFE"/>
    <w:rPr>
      <w:b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5B2B"/>
    <w:rPr>
      <w:color w:val="954F72" w:themeColor="followed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157BE3"/>
    <w:pPr>
      <w:widowControl w:val="0"/>
      <w:spacing w:after="0" w:line="240" w:lineRule="auto"/>
      <w:ind w:left="832"/>
    </w:pPr>
    <w:rPr>
      <w:rFonts w:ascii="Arial" w:eastAsia="Arial" w:hAnsi="Arial"/>
      <w:sz w:val="24"/>
      <w:szCs w:val="24"/>
      <w:lang w:val="en-US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3390C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3390C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D3649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57BE3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6A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ommario1">
    <w:name w:val="toc 1"/>
    <w:basedOn w:val="Normale"/>
    <w:uiPriority w:val="39"/>
    <w:qFormat/>
    <w:rsid w:val="006D660F"/>
    <w:pPr>
      <w:widowControl w:val="0"/>
      <w:spacing w:before="32" w:after="0" w:line="240" w:lineRule="auto"/>
      <w:ind w:left="2835" w:hanging="708"/>
    </w:pPr>
    <w:rPr>
      <w:rFonts w:ascii="Calibri" w:eastAsia="Calibri" w:hAnsi="Calibri"/>
      <w:b/>
      <w:bCs/>
      <w:sz w:val="18"/>
      <w:szCs w:val="18"/>
      <w:lang w:val="en-US"/>
    </w:rPr>
  </w:style>
  <w:style w:type="paragraph" w:styleId="Titoloindice">
    <w:name w:val="index heading"/>
    <w:basedOn w:val="Titolo"/>
  </w:style>
  <w:style w:type="paragraph" w:styleId="Titolosommario">
    <w:name w:val="TOC Heading"/>
    <w:basedOn w:val="Titolo1"/>
    <w:next w:val="Normale"/>
    <w:uiPriority w:val="39"/>
    <w:unhideWhenUsed/>
    <w:qFormat/>
    <w:rsid w:val="001B3097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B309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B3097"/>
    <w:pPr>
      <w:spacing w:after="100"/>
      <w:ind w:left="440"/>
    </w:pPr>
  </w:style>
  <w:style w:type="paragraph" w:customStyle="1" w:styleId="xl72">
    <w:name w:val="xl72"/>
    <w:basedOn w:val="Normale"/>
    <w:qFormat/>
    <w:rsid w:val="000C74AE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qFormat/>
    <w:rsid w:val="000C74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qFormat/>
    <w:rsid w:val="000C74AE"/>
    <w:pPr>
      <w:spacing w:beforeAutospacing="1" w:afterAutospacing="1" w:line="240" w:lineRule="auto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75">
    <w:name w:val="xl75"/>
    <w:basedOn w:val="Normale"/>
    <w:qFormat/>
    <w:rsid w:val="000C74AE"/>
    <w:pPr>
      <w:spacing w:beforeAutospacing="1" w:afterAutospacing="1" w:line="240" w:lineRule="auto"/>
      <w:textAlignment w:val="center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76">
    <w:name w:val="xl76"/>
    <w:basedOn w:val="Normale"/>
    <w:qFormat/>
    <w:rsid w:val="000C74AE"/>
    <w:pPr>
      <w:spacing w:beforeAutospacing="1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77">
    <w:name w:val="xl77"/>
    <w:basedOn w:val="Normale"/>
    <w:qFormat/>
    <w:rsid w:val="000C74AE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8">
    <w:name w:val="xl78"/>
    <w:basedOn w:val="Normale"/>
    <w:qFormat/>
    <w:rsid w:val="000C74AE"/>
    <w:pPr>
      <w:spacing w:beforeAutospacing="1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79">
    <w:name w:val="xl79"/>
    <w:basedOn w:val="Normale"/>
    <w:qFormat/>
    <w:rsid w:val="000C74AE"/>
    <w:pPr>
      <w:shd w:val="clear" w:color="000000" w:fill="1F497D"/>
      <w:spacing w:beforeAutospacing="1" w:afterAutospacing="1" w:line="240" w:lineRule="auto"/>
      <w:jc w:val="center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80">
    <w:name w:val="xl80"/>
    <w:basedOn w:val="Normale"/>
    <w:qFormat/>
    <w:rsid w:val="000C74AE"/>
    <w:pPr>
      <w:spacing w:beforeAutospacing="1" w:afterAutospacing="1" w:line="240" w:lineRule="auto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customStyle="1" w:styleId="xl81">
    <w:name w:val="xl81"/>
    <w:basedOn w:val="Normale"/>
    <w:qFormat/>
    <w:rsid w:val="000C74AE"/>
    <w:pPr>
      <w:spacing w:beforeAutospacing="1" w:afterAutospacing="1" w:line="240" w:lineRule="auto"/>
      <w:ind w:firstLine="100"/>
      <w:jc w:val="right"/>
    </w:pPr>
    <w:rPr>
      <w:rFonts w:ascii="Cambria" w:eastAsia="Times New Roman" w:hAnsi="Cambria" w:cs="Times New Roman"/>
      <w:sz w:val="16"/>
      <w:szCs w:val="16"/>
      <w:lang w:eastAsia="it-IT"/>
    </w:rPr>
  </w:style>
  <w:style w:type="paragraph" w:styleId="Revisione">
    <w:name w:val="Revision"/>
    <w:uiPriority w:val="99"/>
    <w:semiHidden/>
    <w:qFormat/>
    <w:rsid w:val="00865425"/>
  </w:style>
  <w:style w:type="paragraph" w:customStyle="1" w:styleId="Normal">
    <w:name w:val="[Normal]"/>
    <w:qFormat/>
    <w:rsid w:val="00341DEF"/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8F701B"/>
    <w:rPr>
      <w:rFonts w:ascii="NewAster" w:eastAsia="Times New Roman" w:hAnsi="NewAster" w:cs="NewAster"/>
      <w:color w:val="000000"/>
      <w:sz w:val="24"/>
      <w:szCs w:val="24"/>
      <w:lang w:eastAsia="it-IT"/>
    </w:rPr>
  </w:style>
  <w:style w:type="paragraph" w:customStyle="1" w:styleId="Standard">
    <w:name w:val="Standard"/>
    <w:qFormat/>
    <w:rsid w:val="009E0561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qFormat/>
    <w:rsid w:val="009E0561"/>
    <w:pPr>
      <w:keepNext/>
      <w:spacing w:before="240" w:after="120" w:line="240" w:lineRule="auto"/>
      <w:jc w:val="center"/>
      <w:textAlignment w:val="baseline"/>
    </w:pPr>
    <w:rPr>
      <w:rFonts w:ascii="Liberation Sans" w:eastAsia="Microsoft YaHei" w:hAnsi="Liberation Sans" w:cs="Mangal"/>
      <w:i/>
      <w:iCs/>
      <w:kern w:val="2"/>
      <w:sz w:val="28"/>
      <w:szCs w:val="28"/>
      <w:lang w:eastAsia="zh-CN" w:bidi="hi-IN"/>
    </w:rPr>
  </w:style>
  <w:style w:type="paragraph" w:styleId="Corpodeltesto3">
    <w:name w:val="Body Text 3"/>
    <w:basedOn w:val="Normale"/>
    <w:link w:val="Corpodeltesto3Carattere"/>
    <w:unhideWhenUsed/>
    <w:qFormat/>
    <w:rsid w:val="009E0561"/>
    <w:pPr>
      <w:spacing w:after="120"/>
    </w:pPr>
    <w:rPr>
      <w:sz w:val="16"/>
      <w:szCs w:val="16"/>
    </w:rPr>
  </w:style>
  <w:style w:type="paragraph" w:customStyle="1" w:styleId="Textbody">
    <w:name w:val="Text body"/>
    <w:basedOn w:val="Standard"/>
    <w:qFormat/>
    <w:rsid w:val="00884D98"/>
    <w:pPr>
      <w:spacing w:after="140" w:line="288" w:lineRule="auto"/>
    </w:pPr>
  </w:style>
  <w:style w:type="paragraph" w:customStyle="1" w:styleId="Titolo11">
    <w:name w:val="Titolo 11"/>
    <w:basedOn w:val="Standard"/>
    <w:next w:val="Standard"/>
    <w:qFormat/>
    <w:rsid w:val="00884D98"/>
    <w:pPr>
      <w:keepNext/>
      <w:spacing w:before="240" w:after="60"/>
      <w:outlineLvl w:val="0"/>
    </w:pPr>
    <w:rPr>
      <w:rFonts w:ascii="Arial" w:hAnsi="Arial" w:cs="Arial"/>
      <w:b/>
      <w:sz w:val="28"/>
      <w:lang w:eastAsia="it-IT"/>
    </w:rPr>
  </w:style>
  <w:style w:type="paragraph" w:customStyle="1" w:styleId="Corpoarticolo">
    <w:name w:val="Corpo articolo"/>
    <w:basedOn w:val="Normale"/>
    <w:link w:val="CorpoarticoloCarattere"/>
    <w:qFormat/>
    <w:rsid w:val="001C4D3D"/>
    <w:pPr>
      <w:spacing w:before="120" w:after="240" w:line="276" w:lineRule="auto"/>
      <w:jc w:val="both"/>
    </w:pPr>
    <w:rPr>
      <w:rFonts w:ascii="Cambria" w:hAnsi="Cambria"/>
    </w:rPr>
  </w:style>
  <w:style w:type="paragraph" w:customStyle="1" w:styleId="Rnumerato">
    <w:name w:val="R_numerato"/>
    <w:basedOn w:val="Normale"/>
    <w:link w:val="RnumeratoCarattere"/>
    <w:qFormat/>
    <w:rsid w:val="00AB7DFE"/>
    <w:pPr>
      <w:numPr>
        <w:numId w:val="1"/>
      </w:numPr>
      <w:spacing w:before="360" w:after="240" w:line="360" w:lineRule="auto"/>
      <w:ind w:left="714" w:hanging="357"/>
      <w:jc w:val="both"/>
    </w:pPr>
    <w:rPr>
      <w:b/>
      <w:sz w:val="20"/>
      <w:u w:val="single"/>
    </w:rPr>
  </w:style>
  <w:style w:type="paragraph" w:styleId="Nessunaspaziatura">
    <w:name w:val="No Spacing"/>
    <w:uiPriority w:val="1"/>
    <w:qFormat/>
    <w:rsid w:val="00AB7DFE"/>
    <w:pPr>
      <w:jc w:val="both"/>
    </w:pPr>
  </w:style>
  <w:style w:type="paragraph" w:customStyle="1" w:styleId="western">
    <w:name w:val="western"/>
    <w:basedOn w:val="Normale"/>
    <w:qFormat/>
    <w:rsid w:val="005C06FA"/>
    <w:pPr>
      <w:spacing w:before="100" w:after="0" w:line="276" w:lineRule="auto"/>
      <w:jc w:val="both"/>
    </w:pPr>
    <w:rPr>
      <w:rFonts w:ascii="Arial Unicode MS" w:eastAsia="Arial Unicode MS" w:hAnsi="Arial Unicode MS" w:cs="Arial Unicode MS"/>
      <w:kern w:val="2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qFormat/>
    <w:rsid w:val="00870B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57BE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D967-640A-43D6-9737-514F2B0A9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5FFDF-07BD-4949-859F-3AAA785B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dc:description/>
  <cp:lastModifiedBy>MARIA GRAZIA CIPRIANI</cp:lastModifiedBy>
  <cp:revision>3</cp:revision>
  <cp:lastPrinted>2020-02-18T08:35:00Z</cp:lastPrinted>
  <dcterms:created xsi:type="dcterms:W3CDTF">2024-12-19T10:36:00Z</dcterms:created>
  <dcterms:modified xsi:type="dcterms:W3CDTF">2024-12-20T13:48:00Z</dcterms:modified>
  <dc:language>it-IT</dc:language>
</cp:coreProperties>
</file>