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40685" w14:textId="11BD943F" w:rsidR="00C315FB" w:rsidRPr="00731523" w:rsidRDefault="00C315FB" w:rsidP="00C315FB">
      <w:pPr>
        <w:pStyle w:val="Intestazione"/>
        <w:tabs>
          <w:tab w:val="left" w:pos="5245"/>
          <w:tab w:val="left" w:pos="5387"/>
        </w:tabs>
        <w:ind w:right="27"/>
        <w:jc w:val="right"/>
        <w:rPr>
          <w:rFonts w:ascii="Calibri" w:eastAsia="Arial" w:hAnsi="Calibri" w:cs="Calibri"/>
          <w:i/>
          <w:lang w:eastAsia="it-IT"/>
        </w:rPr>
      </w:pPr>
      <w:r w:rsidRPr="00731523">
        <w:rPr>
          <w:rFonts w:ascii="Calibri" w:hAnsi="Calibri" w:cs="Calibri"/>
          <w:i/>
        </w:rPr>
        <w:t xml:space="preserve">                                                           All’ </w:t>
      </w:r>
      <w:r w:rsidRPr="00731523">
        <w:rPr>
          <w:rFonts w:ascii="Calibri" w:eastAsia="Arial" w:hAnsi="Calibri" w:cs="Calibri"/>
          <w:i/>
          <w:lang w:eastAsia="it-IT"/>
        </w:rPr>
        <w:t xml:space="preserve">l’Istituto per la Microelettronica e Microsistemi </w:t>
      </w:r>
    </w:p>
    <w:p w14:paraId="392B07EA" w14:textId="77777777" w:rsidR="00C315FB" w:rsidRPr="00731523" w:rsidRDefault="00C315FB" w:rsidP="00C315FB">
      <w:pPr>
        <w:pStyle w:val="Intestazione"/>
        <w:tabs>
          <w:tab w:val="left" w:pos="5245"/>
          <w:tab w:val="left" w:pos="5387"/>
        </w:tabs>
        <w:ind w:right="27"/>
        <w:jc w:val="right"/>
        <w:rPr>
          <w:rFonts w:ascii="Calibri" w:eastAsia="Calibri" w:hAnsi="Calibri" w:cs="Calibri"/>
          <w:i/>
        </w:rPr>
      </w:pPr>
      <w:r w:rsidRPr="00731523">
        <w:rPr>
          <w:rFonts w:ascii="Calibri" w:eastAsia="Arial" w:hAnsi="Calibri" w:cs="Calibri"/>
          <w:i/>
          <w:lang w:eastAsia="it-IT"/>
        </w:rPr>
        <w:t>(CNR-IMM) di Lecce</w:t>
      </w:r>
      <w:r w:rsidRPr="00731523">
        <w:rPr>
          <w:rFonts w:ascii="Calibri" w:eastAsia="Calibri" w:hAnsi="Calibri" w:cs="Calibri"/>
          <w:i/>
        </w:rPr>
        <w:t>]</w:t>
      </w:r>
    </w:p>
    <w:p w14:paraId="42DB6F8E" w14:textId="77777777" w:rsidR="00C315FB" w:rsidRPr="00731523" w:rsidRDefault="00C315FB" w:rsidP="00C315FB">
      <w:pPr>
        <w:pStyle w:val="Intestazione"/>
        <w:tabs>
          <w:tab w:val="left" w:pos="5245"/>
          <w:tab w:val="left" w:pos="5387"/>
        </w:tabs>
        <w:ind w:right="27"/>
        <w:jc w:val="right"/>
        <w:rPr>
          <w:rFonts w:ascii="Calibri" w:eastAsia="Arial" w:hAnsi="Calibri" w:cs="Calibri"/>
          <w:i/>
          <w:lang w:eastAsia="it-IT"/>
        </w:rPr>
      </w:pPr>
      <w:r w:rsidRPr="00731523">
        <w:rPr>
          <w:rFonts w:ascii="Calibri" w:eastAsia="Arial" w:hAnsi="Calibri" w:cs="Calibri"/>
          <w:i/>
          <w:lang w:eastAsia="it-IT"/>
        </w:rPr>
        <w:t>Campus Universitario Ecotekne</w:t>
      </w:r>
    </w:p>
    <w:p w14:paraId="7753625D" w14:textId="77777777" w:rsidR="00C315FB" w:rsidRPr="00731523" w:rsidRDefault="00C315FB" w:rsidP="00C315FB">
      <w:pPr>
        <w:pStyle w:val="Intestazione"/>
        <w:tabs>
          <w:tab w:val="left" w:pos="5245"/>
          <w:tab w:val="left" w:pos="5387"/>
        </w:tabs>
        <w:ind w:right="27"/>
        <w:jc w:val="right"/>
        <w:rPr>
          <w:rFonts w:ascii="Calibri" w:eastAsia="Arial" w:hAnsi="Calibri" w:cs="Calibri"/>
          <w:i/>
          <w:lang w:eastAsia="it-IT"/>
        </w:rPr>
      </w:pPr>
      <w:r w:rsidRPr="00731523">
        <w:rPr>
          <w:rFonts w:ascii="Calibri" w:eastAsia="Arial" w:hAnsi="Calibri" w:cs="Calibri"/>
          <w:i/>
          <w:lang w:eastAsia="it-IT"/>
        </w:rPr>
        <w:t xml:space="preserve">Via Monteroni - Palazzina </w:t>
      </w:r>
      <w:r>
        <w:rPr>
          <w:rFonts w:ascii="Calibri" w:eastAsia="Arial" w:hAnsi="Calibri" w:cs="Calibri"/>
          <w:i/>
          <w:lang w:eastAsia="it-IT"/>
        </w:rPr>
        <w:t>3A</w:t>
      </w:r>
    </w:p>
    <w:p w14:paraId="54F18A70" w14:textId="77777777" w:rsidR="00C315FB" w:rsidRPr="00731523" w:rsidRDefault="00C315FB" w:rsidP="00C315FB">
      <w:pPr>
        <w:pStyle w:val="Intestazione"/>
        <w:tabs>
          <w:tab w:val="left" w:pos="5245"/>
          <w:tab w:val="left" w:pos="5387"/>
        </w:tabs>
        <w:ind w:right="27"/>
        <w:jc w:val="right"/>
        <w:rPr>
          <w:rFonts w:ascii="Calibri" w:hAnsi="Calibri" w:cs="Calibri"/>
          <w:i/>
        </w:rPr>
      </w:pPr>
      <w:r w:rsidRPr="00731523">
        <w:rPr>
          <w:rFonts w:ascii="Calibri" w:eastAsia="Arial" w:hAnsi="Calibri" w:cs="Calibri"/>
          <w:i/>
          <w:lang w:eastAsia="it-IT"/>
        </w:rPr>
        <w:t xml:space="preserve"> 73100 Lecce (Italy)</w:t>
      </w:r>
    </w:p>
    <w:p w14:paraId="01EB2EAB" w14:textId="5158BFE1" w:rsidR="00F100E4" w:rsidRPr="008F6C7A" w:rsidRDefault="00F100E4" w:rsidP="00C315FB">
      <w:pPr>
        <w:pStyle w:val="Intestazione"/>
        <w:tabs>
          <w:tab w:val="left" w:pos="5245"/>
          <w:tab w:val="left" w:pos="5387"/>
        </w:tabs>
        <w:ind w:right="27"/>
        <w:rPr>
          <w:rFonts w:cstheme="minorHAnsi"/>
          <w:sz w:val="21"/>
          <w:szCs w:val="21"/>
        </w:rPr>
      </w:pPr>
    </w:p>
    <w:p w14:paraId="672DEFBD" w14:textId="18ABE2DB" w:rsidR="00C315FB" w:rsidRPr="00C315FB" w:rsidRDefault="00281B9E" w:rsidP="00C315FB">
      <w:pPr>
        <w:pStyle w:val="Intestazione"/>
        <w:tabs>
          <w:tab w:val="left" w:pos="5245"/>
          <w:tab w:val="left" w:pos="5387"/>
        </w:tabs>
        <w:ind w:right="27"/>
        <w:rPr>
          <w:rFonts w:cstheme="minorHAnsi"/>
          <w:b/>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C315FB">
        <w:rPr>
          <w:rFonts w:eastAsia="Calibri" w:cstheme="minorHAnsi"/>
          <w:b/>
          <w:bCs/>
          <w:i/>
          <w:iCs/>
          <w:sz w:val="20"/>
          <w:szCs w:val="20"/>
        </w:rPr>
        <w:t xml:space="preserve">PRODOTTI </w:t>
      </w:r>
      <w:r w:rsidR="00C315FB" w:rsidRPr="00C315FB">
        <w:rPr>
          <w:rFonts w:cstheme="minorHAnsi"/>
          <w:b/>
          <w:sz w:val="21"/>
          <w:szCs w:val="21"/>
        </w:rPr>
        <w:t>CHIMICI E MATERIALI DA LABORATORIO</w:t>
      </w:r>
      <w:r w:rsidR="003C476F" w:rsidRPr="00C315FB">
        <w:rPr>
          <w:rFonts w:cstheme="minorHAnsi"/>
          <w:b/>
          <w:sz w:val="21"/>
          <w:szCs w:val="21"/>
        </w:rPr>
        <w:t xml:space="preserve"> </w:t>
      </w:r>
      <w:r w:rsidR="00C315FB" w:rsidRPr="00C315FB">
        <w:rPr>
          <w:rFonts w:cstheme="minorHAnsi"/>
          <w:b/>
          <w:sz w:val="21"/>
          <w:szCs w:val="21"/>
        </w:rPr>
        <w:t>NELL’AMBITO DEL PROGETTO SEMICOM E NELL’AMBITO DEL PIANO NAZIONALE RIPRESA E RESILIENZA (PNRR) MISSIONE 4 COMPONENTE 2 INVESTIMENTO 1.3 PROGETTO AGEING WELL IN AN AGEING SOCIETY AGE-IT SPOKE 9 CUP B83C22004880006</w:t>
      </w:r>
      <w:r w:rsidR="00C315FB" w:rsidRPr="00C315FB" w:rsidDel="00734419">
        <w:rPr>
          <w:rFonts w:cstheme="minorHAnsi"/>
          <w:b/>
          <w:sz w:val="21"/>
          <w:szCs w:val="21"/>
        </w:rPr>
        <w:t xml:space="preserve"> </w:t>
      </w:r>
    </w:p>
    <w:p w14:paraId="68531F0B" w14:textId="77777777" w:rsidR="00C315FB" w:rsidRPr="00C315FB" w:rsidRDefault="00C315FB" w:rsidP="00C315FB">
      <w:pPr>
        <w:pStyle w:val="Intestazione"/>
        <w:tabs>
          <w:tab w:val="left" w:pos="5245"/>
          <w:tab w:val="left" w:pos="5387"/>
        </w:tabs>
        <w:ind w:right="27"/>
        <w:rPr>
          <w:rFonts w:cstheme="minorHAnsi"/>
          <w:b/>
          <w:sz w:val="21"/>
          <w:szCs w:val="21"/>
        </w:rPr>
      </w:pPr>
      <w:r w:rsidRPr="00C315FB">
        <w:rPr>
          <w:rFonts w:cstheme="minorHAnsi"/>
          <w:b/>
          <w:sz w:val="21"/>
          <w:szCs w:val="21"/>
        </w:rPr>
        <w:t>PRIN PNRR 2022 PROGETTO SPECTROMIC CUP B53D23024130001</w:t>
      </w:r>
    </w:p>
    <w:p w14:paraId="57DACCB9" w14:textId="77777777" w:rsidR="00C315FB" w:rsidRPr="00C315FB" w:rsidRDefault="00C315FB" w:rsidP="00C315FB">
      <w:pPr>
        <w:pStyle w:val="Intestazione"/>
        <w:tabs>
          <w:tab w:val="left" w:pos="5245"/>
          <w:tab w:val="left" w:pos="5387"/>
        </w:tabs>
        <w:ind w:right="27"/>
        <w:rPr>
          <w:rFonts w:cstheme="minorHAnsi"/>
          <w:b/>
          <w:sz w:val="21"/>
          <w:szCs w:val="21"/>
        </w:rPr>
      </w:pPr>
      <w:r w:rsidRPr="00C315FB">
        <w:rPr>
          <w:rFonts w:cstheme="minorHAnsi"/>
          <w:b/>
          <w:sz w:val="21"/>
          <w:szCs w:val="21"/>
        </w:rPr>
        <w:t>PRIN PNRR 2022 PROGETTO FIRST CUP B53D23024000001</w:t>
      </w:r>
    </w:p>
    <w:p w14:paraId="6C5B75E5" w14:textId="7FECCC57" w:rsidR="000A1C87" w:rsidRPr="00C315FB" w:rsidRDefault="000A1C87" w:rsidP="00C315FB">
      <w:pPr>
        <w:pStyle w:val="Intestazione"/>
        <w:tabs>
          <w:tab w:val="left" w:pos="5245"/>
          <w:tab w:val="left" w:pos="5387"/>
        </w:tabs>
        <w:ind w:right="27"/>
        <w:rPr>
          <w:rFonts w:cstheme="minorHAnsi"/>
          <w:sz w:val="21"/>
          <w:szCs w:val="21"/>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03090" w14:textId="77777777" w:rsidR="0042607A" w:rsidRDefault="0042607A" w:rsidP="00A20920">
      <w:r>
        <w:separator/>
      </w:r>
    </w:p>
  </w:endnote>
  <w:endnote w:type="continuationSeparator" w:id="0">
    <w:p w14:paraId="119AD27C" w14:textId="77777777" w:rsidR="0042607A" w:rsidRDefault="0042607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2B546" w14:textId="77777777" w:rsidR="00C315FB" w:rsidRDefault="00C315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62042C6" w:rsidR="00621515" w:rsidRPr="00E93D81" w:rsidRDefault="00C315FB" w:rsidP="00E93D81">
    <w:pPr>
      <w:jc w:val="right"/>
      <w:rPr>
        <w:rFonts w:cstheme="minorHAnsi"/>
      </w:rPr>
    </w:pPr>
    <w:r>
      <w:rPr>
        <w:noProof/>
        <w:lang w:val="en-GB" w:eastAsia="en-GB"/>
      </w:rPr>
      <w:drawing>
        <wp:inline distT="0" distB="0" distL="0" distR="0" wp14:anchorId="0EAE7595" wp14:editId="55E18BD3">
          <wp:extent cx="6034134" cy="656814"/>
          <wp:effectExtent l="0" t="0" r="508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78651" cy="661660"/>
                  </a:xfrm>
                  <a:prstGeom prst="rect">
                    <a:avLst/>
                  </a:prstGeom>
                  <a:noFill/>
                  <a:ln>
                    <a:noFill/>
                  </a:ln>
                </pic:spPr>
              </pic:pic>
            </a:graphicData>
          </a:graphic>
        </wp:inline>
      </w:drawing>
    </w:r>
    <w:r w:rsidR="00E93D81" w:rsidRPr="00E93D81">
      <w:rPr>
        <w:rFonts w:eastAsia="Calibri" w:cstheme="minorHAnsi"/>
        <w:color w:val="0066CC"/>
        <w:sz w:val="16"/>
        <w:szCs w:val="16"/>
      </w:rPr>
      <w:t xml:space="preserve">Pag.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PAGE  \* Arabic  \* MERGEFORMAT</w:instrText>
    </w:r>
    <w:r w:rsidR="00E93D81"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r w:rsidR="00E93D81" w:rsidRPr="00E93D81">
      <w:rPr>
        <w:rFonts w:eastAsia="Calibri" w:cstheme="minorHAnsi"/>
        <w:color w:val="0066CC"/>
        <w:sz w:val="16"/>
        <w:szCs w:val="16"/>
      </w:rPr>
      <w:t xml:space="preserve"> a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NUMPAGES  \* Arabic  \* MERGEFORMAT</w:instrText>
    </w:r>
    <w:r w:rsidR="00E93D81"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5687" w14:textId="77777777" w:rsidR="00C315FB" w:rsidRDefault="00C315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891DD" w14:textId="77777777" w:rsidR="0042607A" w:rsidRDefault="0042607A" w:rsidP="00A20920">
      <w:r>
        <w:separator/>
      </w:r>
    </w:p>
  </w:footnote>
  <w:footnote w:type="continuationSeparator" w:id="0">
    <w:p w14:paraId="6B2FD2C0" w14:textId="77777777" w:rsidR="0042607A" w:rsidRDefault="0042607A"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17FA" w14:textId="77777777" w:rsidR="00C315FB" w:rsidRDefault="00C315F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B2B49" w14:textId="77777777" w:rsidR="00C315FB" w:rsidRDefault="00C315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1676"/>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2607A"/>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15FB"/>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00FF0916"/>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547</Words>
  <Characters>3121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CONCETTA MARTUCCI</cp:lastModifiedBy>
  <cp:revision>11</cp:revision>
  <cp:lastPrinted>2023-05-30T17:09:00Z</cp:lastPrinted>
  <dcterms:created xsi:type="dcterms:W3CDTF">2024-03-04T08:47:00Z</dcterms:created>
  <dcterms:modified xsi:type="dcterms:W3CDTF">2024-12-10T15:39:00Z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