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D920AD" w14:textId="01138BD9" w:rsidR="00336643" w:rsidRPr="00A23C75" w:rsidRDefault="007D7230" w:rsidP="00A23C75">
      <w:pPr>
        <w:spacing w:line="276" w:lineRule="auto"/>
        <w:rPr>
          <w:rFonts w:ascii="Calibri" w:eastAsia="Times New Roman" w:hAnsi="Calibri" w:cs="Calibri"/>
          <w:b/>
          <w:bCs/>
          <w:kern w:val="2"/>
          <w:lang w:eastAsia="it-IT"/>
        </w:rPr>
      </w:pPr>
      <w:r w:rsidRPr="00A23C75">
        <w:rPr>
          <w:rFonts w:ascii="Calibri" w:eastAsia="Times New Roman" w:hAnsi="Calibri" w:cs="Calibri"/>
          <w:b/>
          <w:bCs/>
          <w:kern w:val="2"/>
          <w:lang w:eastAsia="it-IT"/>
        </w:rPr>
        <w:t>Allegato 4 – Manifestazione di interesse – rettifica ex art. 101, co. 4 D.Lgs. n. 36/2023</w:t>
      </w:r>
    </w:p>
    <w:p w14:paraId="531E519D" w14:textId="77777777" w:rsidR="00A23C75" w:rsidRDefault="00A23C75" w:rsidP="00A23C75">
      <w:pPr>
        <w:spacing w:line="276" w:lineRule="auto"/>
        <w:rPr>
          <w:rFonts w:ascii="Calibri" w:eastAsia="Calibri" w:hAnsi="Calibri" w:cs="Calibri"/>
          <w:b/>
          <w:bCs/>
          <w:iCs/>
          <w:color w:val="000000" w:themeColor="text1"/>
        </w:rPr>
      </w:pPr>
    </w:p>
    <w:p w14:paraId="04B9E255" w14:textId="3253C7A2" w:rsidR="007D7230" w:rsidRPr="00A23C75" w:rsidRDefault="007D7230" w:rsidP="00A23C75">
      <w:pPr>
        <w:spacing w:line="276" w:lineRule="auto"/>
        <w:jc w:val="both"/>
        <w:rPr>
          <w:rFonts w:ascii="Calibri" w:hAnsi="Calibri" w:cs="Calibri"/>
          <w:b/>
          <w:bCs/>
          <w:iCs/>
        </w:rPr>
      </w:pPr>
      <w:r w:rsidRPr="00A23C75">
        <w:rPr>
          <w:rFonts w:ascii="Calibri" w:eastAsia="Calibri" w:hAnsi="Calibri" w:cs="Calibri"/>
          <w:b/>
          <w:bCs/>
          <w:iCs/>
          <w:color w:val="000000" w:themeColor="text1"/>
        </w:rPr>
        <w:t xml:space="preserve">OGGETTO: </w:t>
      </w:r>
      <w:r w:rsidR="00A23C75" w:rsidRPr="00A23C75">
        <w:rPr>
          <w:rFonts w:ascii="Calibri" w:hAnsi="Calibri" w:cs="Calibri"/>
          <w:b/>
          <w:bCs/>
        </w:rPr>
        <w:t xml:space="preserve">procedura telematica aperta per l’affidamento dei </w:t>
      </w:r>
      <w:r w:rsidR="00A23C75" w:rsidRPr="00A23C75">
        <w:rPr>
          <w:rFonts w:ascii="Calibri" w:hAnsi="Calibri" w:cs="Calibri"/>
          <w:b/>
          <w:bCs/>
          <w:iCs/>
        </w:rPr>
        <w:t>lavori di ristrutturazione edilizia della palazzina ex-direzione Fincantieri da adibire a nuova sede dell’Istituto per le Risorse Biologiche e le Biotecnologie Marine del Consiglio Nazionale delle Ricerche CNR - IRBIM di Ancona</w:t>
      </w:r>
    </w:p>
    <w:p w14:paraId="45A29E1F" w14:textId="77777777" w:rsidR="00A23C75" w:rsidRPr="00A23C75" w:rsidRDefault="00A23C75" w:rsidP="00A23C75">
      <w:pPr>
        <w:spacing w:line="276" w:lineRule="auto"/>
        <w:rPr>
          <w:rStyle w:val="BLOCKBOLD"/>
          <w:rFonts w:ascii="Calibri" w:hAnsi="Calibri" w:cs="Calibri"/>
          <w:color w:val="000000" w:themeColor="text1"/>
        </w:rPr>
      </w:pPr>
    </w:p>
    <w:p w14:paraId="6A2C8628" w14:textId="77777777" w:rsidR="007D7230" w:rsidRPr="00A23C75" w:rsidRDefault="007D7230" w:rsidP="00A23C75">
      <w:pPr>
        <w:suppressAutoHyphens/>
        <w:spacing w:line="276" w:lineRule="auto"/>
        <w:jc w:val="center"/>
        <w:rPr>
          <w:rFonts w:ascii="Calibri" w:eastAsia="Calibri" w:hAnsi="Calibri" w:cs="Calibri"/>
          <w:i/>
          <w:color w:val="000000" w:themeColor="text1"/>
          <w:sz w:val="20"/>
          <w:szCs w:val="20"/>
        </w:rPr>
      </w:pPr>
      <w:r w:rsidRPr="00A23C75">
        <w:rPr>
          <w:rStyle w:val="BLOCKBOLD"/>
          <w:rFonts w:ascii="Calibri" w:hAnsi="Calibri" w:cs="Calibri"/>
          <w:color w:val="000000" w:themeColor="text1"/>
        </w:rPr>
        <w:t>MANIFESTAZIONE DI INTERESSE A RETTIFICARE L’OFFERTA</w:t>
      </w:r>
    </w:p>
    <w:p w14:paraId="7B1016A6" w14:textId="77777777" w:rsidR="00A23C75" w:rsidRDefault="00A23C75" w:rsidP="00A23C75">
      <w:pPr>
        <w:spacing w:after="0" w:line="276" w:lineRule="auto"/>
        <w:ind w:left="7788"/>
        <w:rPr>
          <w:rFonts w:ascii="Calibri" w:hAnsi="Calibri" w:cs="Calibri"/>
          <w:sz w:val="20"/>
          <w:szCs w:val="20"/>
        </w:rPr>
      </w:pPr>
    </w:p>
    <w:p w14:paraId="49239DF9" w14:textId="7D9C9514" w:rsidR="007D7230" w:rsidRPr="00A23C75" w:rsidRDefault="007D7230" w:rsidP="00A23C75">
      <w:pPr>
        <w:spacing w:after="0" w:line="276" w:lineRule="auto"/>
        <w:ind w:left="7788"/>
        <w:rPr>
          <w:rFonts w:ascii="Calibri" w:hAnsi="Calibri" w:cs="Calibri"/>
          <w:b/>
          <w:bCs/>
          <w:sz w:val="20"/>
          <w:szCs w:val="20"/>
        </w:rPr>
      </w:pPr>
      <w:r w:rsidRPr="00A23C75">
        <w:rPr>
          <w:rFonts w:ascii="Calibri" w:hAnsi="Calibri" w:cs="Calibri"/>
          <w:b/>
          <w:bCs/>
          <w:sz w:val="20"/>
          <w:szCs w:val="20"/>
        </w:rPr>
        <w:t>Spett.le</w:t>
      </w:r>
    </w:p>
    <w:p w14:paraId="76703371" w14:textId="77777777" w:rsidR="007D7230" w:rsidRPr="00A23C75" w:rsidRDefault="007D7230" w:rsidP="00A23C75">
      <w:pPr>
        <w:spacing w:after="0" w:line="276" w:lineRule="auto"/>
        <w:ind w:left="7788"/>
        <w:rPr>
          <w:rFonts w:ascii="Calibri" w:hAnsi="Calibri" w:cs="Calibri"/>
          <w:b/>
          <w:sz w:val="20"/>
          <w:szCs w:val="20"/>
        </w:rPr>
      </w:pPr>
      <w:r w:rsidRPr="00A23C75">
        <w:rPr>
          <w:rFonts w:ascii="Calibri" w:hAnsi="Calibri" w:cs="Calibri"/>
          <w:b/>
          <w:sz w:val="20"/>
          <w:szCs w:val="20"/>
        </w:rPr>
        <w:t>Stazione Appaltante</w:t>
      </w:r>
    </w:p>
    <w:p w14:paraId="49727C06" w14:textId="77777777" w:rsidR="007D7230" w:rsidRPr="00A23C75" w:rsidRDefault="007D7230" w:rsidP="00A23C75">
      <w:pPr>
        <w:spacing w:line="276" w:lineRule="auto"/>
        <w:rPr>
          <w:rFonts w:ascii="Calibri" w:hAnsi="Calibri" w:cs="Calibri"/>
          <w:sz w:val="20"/>
          <w:szCs w:val="20"/>
        </w:rPr>
      </w:pPr>
    </w:p>
    <w:p w14:paraId="2CAE3C7E" w14:textId="77777777" w:rsidR="007D7230" w:rsidRPr="00A23C75" w:rsidRDefault="007D7230" w:rsidP="00A23C75">
      <w:pPr>
        <w:spacing w:line="276" w:lineRule="auto"/>
        <w:rPr>
          <w:rStyle w:val="BLOCKBOLD"/>
          <w:rFonts w:ascii="Calibri" w:hAnsi="Calibri" w:cs="Calibri"/>
        </w:rPr>
      </w:pPr>
    </w:p>
    <w:p w14:paraId="3353727C" w14:textId="77777777" w:rsidR="007D7230" w:rsidRPr="00A23C75" w:rsidRDefault="007D7230" w:rsidP="00A23C75">
      <w:pPr>
        <w:spacing w:line="276" w:lineRule="auto"/>
        <w:rPr>
          <w:rFonts w:ascii="Calibri" w:hAnsi="Calibri" w:cs="Calibri"/>
          <w:sz w:val="20"/>
          <w:szCs w:val="20"/>
        </w:rPr>
      </w:pPr>
      <w:r w:rsidRPr="00A23C75">
        <w:rPr>
          <w:rFonts w:ascii="Calibri" w:hAnsi="Calibri" w:cs="Calibri"/>
          <w:sz w:val="20"/>
          <w:szCs w:val="20"/>
        </w:rPr>
        <w:t xml:space="preserve">_l_ </w:t>
      </w:r>
      <w:proofErr w:type="spellStart"/>
      <w:r w:rsidRPr="00A23C75">
        <w:rPr>
          <w:rFonts w:ascii="Calibri" w:hAnsi="Calibri" w:cs="Calibri"/>
          <w:sz w:val="20"/>
          <w:szCs w:val="20"/>
        </w:rPr>
        <w:t>sottoscritt</w:t>
      </w:r>
      <w:proofErr w:type="spellEnd"/>
      <w:r w:rsidRPr="00A23C75">
        <w:rPr>
          <w:rFonts w:ascii="Calibri" w:hAnsi="Calibri" w:cs="Calibri"/>
          <w:sz w:val="20"/>
          <w:szCs w:val="20"/>
        </w:rPr>
        <w:t>_ (nome e cognome) _________</w:t>
      </w:r>
      <w:proofErr w:type="spellStart"/>
      <w:r w:rsidRPr="00A23C75">
        <w:rPr>
          <w:rFonts w:ascii="Calibri" w:hAnsi="Calibri" w:cs="Calibri"/>
          <w:sz w:val="20"/>
          <w:szCs w:val="20"/>
        </w:rPr>
        <w:t>nat</w:t>
      </w:r>
      <w:proofErr w:type="spellEnd"/>
      <w:r w:rsidRPr="00A23C75">
        <w:rPr>
          <w:rFonts w:ascii="Calibri" w:hAnsi="Calibri" w:cs="Calibri"/>
          <w:sz w:val="20"/>
          <w:szCs w:val="20"/>
        </w:rPr>
        <w:t>_ a _____________Prov. _______il________________ residente a___________ via/piazza ________</w:t>
      </w:r>
      <w:proofErr w:type="spellStart"/>
      <w:r w:rsidRPr="00A23C75">
        <w:rPr>
          <w:rFonts w:ascii="Calibri" w:hAnsi="Calibri" w:cs="Calibri"/>
          <w:sz w:val="20"/>
          <w:szCs w:val="20"/>
        </w:rPr>
        <w:t>n.__________Codice</w:t>
      </w:r>
      <w:proofErr w:type="spellEnd"/>
      <w:r w:rsidRPr="00A23C75">
        <w:rPr>
          <w:rFonts w:ascii="Calibri" w:hAnsi="Calibri" w:cs="Calibri"/>
          <w:sz w:val="20"/>
          <w:szCs w:val="20"/>
        </w:rPr>
        <w:t xml:space="preserve"> Fiscale__________ in qualità di___________ della società_________ con la presente </w:t>
      </w:r>
    </w:p>
    <w:p w14:paraId="235BC82E" w14:textId="77777777" w:rsidR="007D7230" w:rsidRPr="00A23C75" w:rsidRDefault="007D7230" w:rsidP="00A23C75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131B4AFB" w14:textId="77777777" w:rsidR="007D7230" w:rsidRPr="00A23C75" w:rsidRDefault="007D7230" w:rsidP="00A23C75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A23C75">
        <w:rPr>
          <w:rFonts w:ascii="Calibri" w:hAnsi="Calibri" w:cs="Calibri"/>
          <w:b/>
          <w:sz w:val="20"/>
          <w:szCs w:val="20"/>
        </w:rPr>
        <w:t>manifesta l’interesse</w:t>
      </w:r>
    </w:p>
    <w:p w14:paraId="1918307D" w14:textId="77777777" w:rsidR="007D7230" w:rsidRPr="00A23C75" w:rsidRDefault="007D7230" w:rsidP="00A23C75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5008F2D1" w14:textId="77777777" w:rsidR="007D7230" w:rsidRPr="00A23C75" w:rsidRDefault="007D7230" w:rsidP="00A23C75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A23C75">
        <w:rPr>
          <w:rFonts w:ascii="Calibri" w:hAnsi="Calibri" w:cs="Calibri"/>
          <w:sz w:val="20"/>
          <w:szCs w:val="20"/>
        </w:rPr>
        <w:t xml:space="preserve">a rettificare l’Offerta Tecnica &lt;e/o l’Offerta Economica&gt;, già correttamente presentata, ai sensi e per gli effetti di cui all’art. 101, comma 4 del D.Lgs. n. 36/2023. </w:t>
      </w:r>
    </w:p>
    <w:p w14:paraId="025819BD" w14:textId="77777777" w:rsidR="007D7230" w:rsidRPr="00A23C75" w:rsidRDefault="007D7230" w:rsidP="00A23C75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08E02B06" w14:textId="79BECEEC" w:rsidR="007D7230" w:rsidRPr="00A23C75" w:rsidRDefault="007D7230" w:rsidP="00A23C75">
      <w:pPr>
        <w:spacing w:line="27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A23C75">
        <w:rPr>
          <w:rFonts w:ascii="Calibri" w:hAnsi="Calibri" w:cs="Calibri"/>
          <w:sz w:val="20"/>
          <w:szCs w:val="20"/>
        </w:rPr>
        <w:t>Per effetto della sottoscrizione della presente istanza, si assume che il sottoscrittore sia a conoscenza delle modalità e dei termini per la presentazione della rettifica dell’Offerta così come previsti nella documentazione di gara e nelle comunicazioni che saranno inviate nell’Area Comunicazioni dedicata alla procedura in oggetto</w:t>
      </w:r>
      <w:r w:rsidR="00A23C75">
        <w:rPr>
          <w:rFonts w:ascii="Calibri" w:hAnsi="Calibri" w:cs="Calibri"/>
          <w:sz w:val="20"/>
          <w:szCs w:val="20"/>
        </w:rPr>
        <w:t>.</w:t>
      </w:r>
    </w:p>
    <w:p w14:paraId="1ADF43F9" w14:textId="77777777" w:rsidR="007D7230" w:rsidRDefault="007D7230" w:rsidP="00A23C75">
      <w:pPr>
        <w:spacing w:line="276" w:lineRule="auto"/>
        <w:ind w:left="6237"/>
        <w:rPr>
          <w:rFonts w:ascii="Calibri" w:eastAsia="Calibri" w:hAnsi="Calibri" w:cs="Calibri"/>
          <w:iCs/>
          <w:color w:val="000000"/>
          <w:sz w:val="20"/>
          <w:szCs w:val="20"/>
        </w:rPr>
      </w:pPr>
    </w:p>
    <w:p w14:paraId="1B7F3271" w14:textId="77777777" w:rsidR="00A23C75" w:rsidRPr="00A23C75" w:rsidRDefault="00A23C75" w:rsidP="00A23C75">
      <w:pPr>
        <w:spacing w:line="276" w:lineRule="auto"/>
        <w:ind w:left="6237"/>
        <w:rPr>
          <w:rFonts w:ascii="Calibri" w:eastAsia="Calibri" w:hAnsi="Calibri" w:cs="Calibri"/>
          <w:iCs/>
          <w:color w:val="000000"/>
          <w:sz w:val="20"/>
          <w:szCs w:val="20"/>
        </w:rPr>
      </w:pPr>
    </w:p>
    <w:p w14:paraId="4FA1566E" w14:textId="77777777" w:rsidR="00A23C75" w:rsidRDefault="007D7230" w:rsidP="00A23C75">
      <w:pPr>
        <w:spacing w:after="0" w:line="276" w:lineRule="auto"/>
        <w:ind w:left="7080"/>
        <w:jc w:val="both"/>
        <w:rPr>
          <w:rFonts w:ascii="Calibri" w:eastAsia="Calibri" w:hAnsi="Calibri" w:cs="Calibri"/>
          <w:b/>
          <w:bCs/>
          <w:iCs/>
          <w:color w:val="000000"/>
          <w:sz w:val="20"/>
          <w:szCs w:val="20"/>
        </w:rPr>
      </w:pPr>
      <w:r w:rsidRPr="00A23C75">
        <w:rPr>
          <w:rFonts w:ascii="Calibri" w:eastAsia="Calibri" w:hAnsi="Calibri" w:cs="Calibri"/>
          <w:b/>
          <w:bCs/>
          <w:iCs/>
          <w:color w:val="000000"/>
          <w:sz w:val="20"/>
          <w:szCs w:val="20"/>
        </w:rPr>
        <w:t>Il Legale Rappresentante</w:t>
      </w:r>
    </w:p>
    <w:p w14:paraId="75F070AE" w14:textId="1098C3EF" w:rsidR="007D7230" w:rsidRPr="00A23C75" w:rsidRDefault="007D7230" w:rsidP="00A23C75">
      <w:pPr>
        <w:spacing w:after="0" w:line="276" w:lineRule="auto"/>
        <w:ind w:left="7080"/>
        <w:jc w:val="both"/>
        <w:rPr>
          <w:rStyle w:val="Grassettocorsivo"/>
          <w:rFonts w:ascii="Calibri" w:eastAsia="Calibri" w:hAnsi="Calibri" w:cs="Calibri"/>
          <w:bCs/>
          <w:i w:val="0"/>
          <w:iCs/>
          <w:color w:val="000000"/>
          <w:szCs w:val="20"/>
        </w:rPr>
      </w:pPr>
      <w:r w:rsidRPr="00A23C75">
        <w:rPr>
          <w:rFonts w:ascii="Calibri" w:hAnsi="Calibri" w:cs="Calibri"/>
          <w:b/>
          <w:bCs/>
          <w:iCs/>
          <w:sz w:val="18"/>
          <w:szCs w:val="18"/>
        </w:rPr>
        <w:t>Firmata Digitalmente</w:t>
      </w:r>
    </w:p>
    <w:p w14:paraId="4778EA1B" w14:textId="77777777" w:rsidR="007D7230" w:rsidRPr="00A23C75" w:rsidRDefault="007D7230">
      <w:pPr>
        <w:rPr>
          <w:rFonts w:ascii="Calibri" w:hAnsi="Calibri" w:cs="Calibri"/>
          <w:sz w:val="20"/>
          <w:szCs w:val="20"/>
        </w:rPr>
      </w:pPr>
    </w:p>
    <w:sectPr w:rsidR="007D7230" w:rsidRPr="00A23C7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FC9"/>
    <w:rsid w:val="0008217D"/>
    <w:rsid w:val="00336643"/>
    <w:rsid w:val="007D1F1F"/>
    <w:rsid w:val="007D7230"/>
    <w:rsid w:val="00A23C75"/>
    <w:rsid w:val="00B22F95"/>
    <w:rsid w:val="00BB4303"/>
    <w:rsid w:val="00C6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E788B"/>
  <w15:chartTrackingRefBased/>
  <w15:docId w15:val="{124BB6BC-BA6C-41FF-89B8-0157FC81B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C64F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64F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64FC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64F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64FC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64FC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64FC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64FC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64FC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64FC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64FC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64FC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64FC9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64FC9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64FC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64FC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64FC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64FC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C64F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C64F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64FC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64F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C64F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64FC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C64FC9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C64FC9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64FC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64FC9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C64FC9"/>
    <w:rPr>
      <w:b/>
      <w:bCs/>
      <w:smallCaps/>
      <w:color w:val="0F4761" w:themeColor="accent1" w:themeShade="BF"/>
      <w:spacing w:val="5"/>
    </w:rPr>
  </w:style>
  <w:style w:type="character" w:customStyle="1" w:styleId="Grassettocorsivo">
    <w:name w:val="Grassetto corsivo"/>
    <w:rsid w:val="007D7230"/>
    <w:rPr>
      <w:rFonts w:ascii="Trebuchet MS" w:hAnsi="Trebuchet MS"/>
      <w:b/>
      <w:i/>
      <w:sz w:val="20"/>
    </w:rPr>
  </w:style>
  <w:style w:type="character" w:customStyle="1" w:styleId="BLOCKBOLD">
    <w:name w:val="BLOCK BOLD"/>
    <w:rsid w:val="007D7230"/>
    <w:rPr>
      <w:rFonts w:ascii="Trebuchet MS" w:hAnsi="Trebuchet MS"/>
      <w:b/>
      <w:caps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191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MANCINI</dc:creator>
  <cp:keywords/>
  <dc:description/>
  <cp:lastModifiedBy>VALENTINA MANCINI</cp:lastModifiedBy>
  <cp:revision>3</cp:revision>
  <dcterms:created xsi:type="dcterms:W3CDTF">2024-12-14T15:48:00Z</dcterms:created>
  <dcterms:modified xsi:type="dcterms:W3CDTF">2024-12-14T15:53:00Z</dcterms:modified>
</cp:coreProperties>
</file>