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0116D" w14:textId="77777777" w:rsidR="000A418C" w:rsidRPr="000A418C" w:rsidRDefault="000A418C" w:rsidP="004C6988">
      <w:pPr>
        <w:spacing w:line="360" w:lineRule="auto"/>
        <w:jc w:val="both"/>
        <w:rPr>
          <w:rFonts w:ascii="Courier New" w:hAnsi="Courier New" w:cs="Courier New"/>
        </w:rPr>
      </w:pPr>
      <w:bookmarkStart w:id="0" w:name="_GoBack"/>
      <w:bookmarkEnd w:id="0"/>
    </w:p>
    <w:p w14:paraId="228015D9" w14:textId="1B565783" w:rsidR="00D46CD8" w:rsidRPr="000A418C" w:rsidRDefault="00C542BA" w:rsidP="0017363B">
      <w:pPr>
        <w:jc w:val="both"/>
        <w:rPr>
          <w:rFonts w:ascii="Courier New" w:hAnsi="Courier New" w:cs="Courier New"/>
        </w:rPr>
      </w:pPr>
      <w:r w:rsidRPr="000A418C">
        <w:rPr>
          <w:rFonts w:ascii="Courier New" w:hAnsi="Courier New" w:cs="Courier New"/>
        </w:rPr>
        <w:t xml:space="preserve">CONTRATTO PER L’AFFIDAMENTO </w:t>
      </w:r>
      <w:r w:rsidR="00D46CD8" w:rsidRPr="000A418C">
        <w:rPr>
          <w:rFonts w:ascii="Courier New" w:hAnsi="Courier New" w:cs="Courier New"/>
        </w:rPr>
        <w:t>DELLA FORNITURA, ISTALLAZIONE E MESSA IN OPERA DI UNA PIATTAFORMA PER SINTESI E CARATTERIZZAZIONE DI NANOPARTICELLE E LORO COSTITUENTI SUDDIVISA IN N.2 LOTTI FUNZIONALI, CON IL CRITERIO DELL’OFFERTA ECONOMICAMENTE PIÙ VANTAGGIOSA SULLA BASE DEL MIGLIOR RAPPORTO QUALITÀ/PREZZO NELL’AMBITO DEL PIANO NAZIONALE RIPRESA E RESILIENZA (PNRR) MISSIONE 4 ISTRUZIONE E RICERCA COMPONENTE 2  INVESTIMENTO 1.4 PROGETTO NATIONAL CENTER FOR GENE THERAPY AND DRUGS BASED ON RNA TECHNOLOGY"- CN00000041 CUP B83C22002860006 CIG LOTTO 1 CIG [COMPLETARE] LOTTO 2 CIG [COMPLETARE] …</w:t>
      </w:r>
    </w:p>
    <w:p w14:paraId="68BDE596" w14:textId="0BD41A8D" w:rsidR="00C542BA" w:rsidRPr="00C542BA" w:rsidRDefault="00C542BA" w:rsidP="0017363B">
      <w:pPr>
        <w:jc w:val="both"/>
        <w:rPr>
          <w:rFonts w:ascii="Courier New" w:hAnsi="Courier New" w:cs="Courier New"/>
          <w:b/>
          <w:bCs/>
        </w:rPr>
      </w:pPr>
    </w:p>
    <w:p w14:paraId="581DAC4B" w14:textId="77777777" w:rsidR="00C542BA" w:rsidRPr="00C542BA" w:rsidRDefault="00C542BA" w:rsidP="0017363B">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17363B">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17363B">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17363B">
      <w:pPr>
        <w:jc w:val="both"/>
        <w:rPr>
          <w:rFonts w:ascii="Courier New" w:hAnsi="Courier New" w:cs="Courier New"/>
        </w:rPr>
      </w:pPr>
      <w:r w:rsidRPr="00C542BA">
        <w:rPr>
          <w:rFonts w:ascii="Courier New" w:hAnsi="Courier New" w:cs="Courier New"/>
        </w:rPr>
        <w:t xml:space="preserve">L’operatore economico (completare) (in seguito “Contraente”), con sede legale in (completare indirizzo), C.F. XXXXXXXXXXX e P.IVA XXXXXXXXXXX, rappresentato ai fine del presente atto dal </w:t>
      </w:r>
      <w:r w:rsidRPr="00C542BA">
        <w:rPr>
          <w:rFonts w:ascii="Courier New" w:hAnsi="Courier New" w:cs="Courier New"/>
        </w:rPr>
        <w:lastRenderedPageBreak/>
        <w:t>Sig. (completare), domiciliato per la carica presso la sede legale, nella sua qualità di (completare), C.F. (completare), domicilio digitale PEC: …</w:t>
      </w:r>
    </w:p>
    <w:p w14:paraId="34E8D3F9" w14:textId="77777777" w:rsidR="00C542BA" w:rsidRPr="00C542BA" w:rsidRDefault="00C542BA" w:rsidP="0017363B">
      <w:pPr>
        <w:jc w:val="center"/>
        <w:rPr>
          <w:rFonts w:ascii="Courier New" w:hAnsi="Courier New" w:cs="Courier New"/>
          <w:b/>
          <w:bCs/>
        </w:rPr>
      </w:pPr>
      <w:r w:rsidRPr="00C542BA">
        <w:rPr>
          <w:rFonts w:ascii="Courier New" w:hAnsi="Courier New" w:cs="Courier New"/>
          <w:b/>
          <w:bCs/>
        </w:rPr>
        <w:t>PREMESSO CHE:</w:t>
      </w:r>
    </w:p>
    <w:p w14:paraId="66FD4041" w14:textId="77777777" w:rsidR="00E35B0C" w:rsidRPr="000A418C" w:rsidRDefault="00C542BA" w:rsidP="00E35B0C">
      <w:pPr>
        <w:jc w:val="both"/>
        <w:rPr>
          <w:rFonts w:ascii="Courier New" w:hAnsi="Courier New" w:cs="Courier New"/>
        </w:rPr>
      </w:pPr>
      <w:r w:rsidRPr="00C542BA">
        <w:rPr>
          <w:rFonts w:ascii="Courier New" w:hAnsi="Courier New" w:cs="Courier New"/>
        </w:rPr>
        <w:t>1) Con provvedimento di decisione di contrattare Prot. [</w:t>
      </w:r>
      <w:r w:rsidRPr="007B197A">
        <w:rPr>
          <w:rFonts w:ascii="Courier New" w:hAnsi="Courier New" w:cs="Courier New"/>
        </w:rPr>
        <w:t>COMPLETARE],</w:t>
      </w:r>
      <w:r w:rsidRPr="00C542BA">
        <w:rPr>
          <w:rFonts w:ascii="Courier New" w:hAnsi="Courier New" w:cs="Courier New"/>
        </w:rPr>
        <w:t xml:space="preserve"> l’Ente ha disposto di avviare una gara con procedura </w:t>
      </w:r>
      <w:r w:rsidR="007B197A" w:rsidRPr="007B197A">
        <w:rPr>
          <w:rFonts w:ascii="Courier New" w:hAnsi="Courier New" w:cs="Courier New"/>
        </w:rPr>
        <w:t xml:space="preserve">APERTA SOPRA SOGLIA COMUNITARIA AI SENSI DELL’ART. 71 DEL D. LGS. N. 36/2023 </w:t>
      </w:r>
      <w:r w:rsidRPr="00C542BA">
        <w:rPr>
          <w:rFonts w:ascii="Courier New" w:hAnsi="Courier New" w:cs="Courier New"/>
        </w:rPr>
        <w:t xml:space="preserve">suddivisa in più lotti, per l’affidamento </w:t>
      </w:r>
      <w:r w:rsidR="00E35B0C" w:rsidRPr="000A418C">
        <w:rPr>
          <w:rFonts w:ascii="Courier New" w:hAnsi="Courier New" w:cs="Courier New"/>
        </w:rPr>
        <w:t>FORNITURA, ISTALLAZIONE E MESSA IN OPERA DI UNA PIATTAFORMA PER SINTESI E CARATTERIZZAZIONE DI NANOPARTICELLE E LORO COSTITUENTI SUDDIVISA IN N.2 LOTTI FUNZIONALI, CON IL CRITERIO DELL’OFFERTA ECONOMICAMENTE PIÙ VANTAGGIOSA SULLA BASE DEL MIGLIOR RAPPORTO QUALITÀ/PREZZO NELL’AMBITO DEL PIANO NAZIONALE RIPRESA E RESILIENZA (PNRR) MISSIONE 4 ISTRUZIONE E RICERCA COMPONENTE 2  INVESTIMENTO 1.4 PROGETTO NATIONAL CENTER FOR GENE THERAPY AND DRUGS BASED ON RNA TECHNOLOGY"- CN00000041 CUP B83C22002860006 CIG LOTTO 1 CIG [</w:t>
      </w:r>
      <w:r w:rsidR="00E35B0C" w:rsidRPr="00E35B0C">
        <w:rPr>
          <w:rFonts w:ascii="Courier New" w:hAnsi="Courier New" w:cs="Courier New"/>
          <w:highlight w:val="yellow"/>
        </w:rPr>
        <w:t>COMPLETARE</w:t>
      </w:r>
      <w:r w:rsidR="00E35B0C" w:rsidRPr="000A418C">
        <w:rPr>
          <w:rFonts w:ascii="Courier New" w:hAnsi="Courier New" w:cs="Courier New"/>
        </w:rPr>
        <w:t>] LOTTO 2 CIG [</w:t>
      </w:r>
      <w:r w:rsidR="00E35B0C" w:rsidRPr="00E35B0C">
        <w:rPr>
          <w:rFonts w:ascii="Courier New" w:hAnsi="Courier New" w:cs="Courier New"/>
          <w:highlight w:val="yellow"/>
        </w:rPr>
        <w:t>COMPLETARE] …</w:t>
      </w:r>
    </w:p>
    <w:p w14:paraId="6318B80B" w14:textId="1C96DC2D" w:rsidR="00C542BA" w:rsidRPr="00C542BA" w:rsidRDefault="00C542BA" w:rsidP="0017363B">
      <w:pPr>
        <w:adjustRightInd w:val="0"/>
        <w:snapToGrid w:val="0"/>
        <w:jc w:val="both"/>
        <w:rPr>
          <w:rFonts w:ascii="Courier New" w:hAnsi="Courier New" w:cs="Courier New"/>
        </w:rPr>
      </w:pPr>
    </w:p>
    <w:p w14:paraId="46596DDD" w14:textId="60C7B586" w:rsidR="00C542BA" w:rsidRPr="00C542BA" w:rsidRDefault="00C542BA" w:rsidP="0017363B">
      <w:pPr>
        <w:adjustRightInd w:val="0"/>
        <w:snapToGrid w:val="0"/>
        <w:jc w:val="both"/>
        <w:rPr>
          <w:rFonts w:ascii="Courier New" w:hAnsi="Courier New" w:cs="Courier New"/>
        </w:rPr>
      </w:pPr>
      <w:r w:rsidRPr="00C542BA">
        <w:rPr>
          <w:rFonts w:ascii="Courier New" w:hAnsi="Courier New" w:cs="Courier New"/>
        </w:rPr>
        <w:t>2)</w:t>
      </w:r>
      <w:r w:rsidR="00066ACA">
        <w:rPr>
          <w:rFonts w:ascii="Courier New" w:hAnsi="Courier New" w:cs="Courier New"/>
        </w:rPr>
        <w:t>La</w:t>
      </w:r>
      <w:r w:rsidRPr="00C542BA">
        <w:rPr>
          <w:rFonts w:ascii="Courier New" w:hAnsi="Courier New" w:cs="Courier New"/>
        </w:rPr>
        <w:t xml:space="preserve"> Responsabile Unico del Progetto con atto istruttorio Prot. [</w:t>
      </w:r>
      <w:r w:rsidRPr="00CD2FEF">
        <w:rPr>
          <w:rFonts w:ascii="Courier New" w:hAnsi="Courier New" w:cs="Courier New"/>
          <w:highlight w:val="yellow"/>
        </w:rPr>
        <w:t>COMPLETARE</w:t>
      </w:r>
      <w:r w:rsidRPr="00C542BA">
        <w:rPr>
          <w:rFonts w:ascii="Courier New" w:hAnsi="Courier New" w:cs="Courier New"/>
        </w:rPr>
        <w:t xml:space="preserv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3)Che il pagamento del corrispettivo contrattuale sarà effettuato con risorse del Fondo di Rotazione per l'attuazione </w:t>
      </w:r>
      <w:r w:rsidRPr="00C542BA">
        <w:rPr>
          <w:rFonts w:ascii="Courier New" w:hAnsi="Courier New" w:cs="Courier New"/>
        </w:rPr>
        <w:lastRenderedPageBreak/>
        <w:t>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w:t>
      </w:r>
      <w:r w:rsidRPr="00C542BA">
        <w:rPr>
          <w:rFonts w:ascii="Courier New" w:hAnsi="Courier New" w:cs="Courier New"/>
        </w:rPr>
        <w:lastRenderedPageBreak/>
        <w:t>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r w:rsidRPr="00C542BA">
        <w:rPr>
          <w:rFonts w:ascii="Courier New" w:hAnsi="Courier New" w:cs="Courier New"/>
        </w:rPr>
        <w:lastRenderedPageBreak/>
        <w:t>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12 febbraio 2021, n. 2021/241, in relazione al principio del contributo all’obiettivo climatico </w:t>
      </w:r>
      <w:r w:rsidRPr="00C542BA">
        <w:rPr>
          <w:rFonts w:ascii="Courier New" w:hAnsi="Courier New" w:cs="Courier New"/>
        </w:rPr>
        <w:lastRenderedPageBreak/>
        <w:t>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1"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1"/>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w:t>
      </w:r>
      <w:r w:rsidRPr="00C542BA">
        <w:rPr>
          <w:rFonts w:ascii="Courier New" w:hAnsi="Courier New" w:cs="Courier New"/>
        </w:rPr>
        <w:lastRenderedPageBreak/>
        <w:t>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2" w:name="_Ref31359434"/>
      <w:r w:rsidRPr="00C542BA">
        <w:rPr>
          <w:rFonts w:ascii="Courier New" w:hAnsi="Courier New" w:cs="Courier New"/>
          <w:bCs/>
          <w:sz w:val="20"/>
          <w:u w:val="none"/>
        </w:rPr>
        <w:lastRenderedPageBreak/>
        <w:t>ART. 7 - PENALI</w:t>
      </w:r>
      <w:bookmarkEnd w:id="2"/>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 xml:space="preserve">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w:t>
      </w:r>
      <w:r w:rsidRPr="00C33278">
        <w:rPr>
          <w:rFonts w:ascii="Courier New" w:hAnsi="Courier New" w:cs="Courier New"/>
        </w:rPr>
        <w:lastRenderedPageBreak/>
        <w:t>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3" w:name="_Ref31359444"/>
      <w:r w:rsidRPr="00C542BA">
        <w:rPr>
          <w:rFonts w:ascii="Courier New" w:hAnsi="Courier New" w:cs="Courier New"/>
          <w:bCs/>
          <w:sz w:val="20"/>
          <w:u w:val="none"/>
        </w:rPr>
        <w:t>ART. 8 – SUBAPPALTO</w:t>
      </w:r>
      <w:bookmarkEnd w:id="3"/>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4" w:name="_Ref31359452"/>
      <w:r w:rsidRPr="00C542BA">
        <w:rPr>
          <w:rFonts w:ascii="Courier New" w:hAnsi="Courier New" w:cs="Courier New"/>
          <w:bCs/>
          <w:sz w:val="20"/>
          <w:u w:val="none"/>
        </w:rPr>
        <w:t>ART. 9 – DIVIETO DI CESSIONE DEL CONTRATTO</w:t>
      </w:r>
      <w:bookmarkEnd w:id="4"/>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1)Nei casi previsti dall’art. 120, comma 1, lettera d) punto 2) </w:t>
      </w:r>
      <w:r w:rsidRPr="00C542BA">
        <w:rPr>
          <w:rFonts w:ascii="Courier New" w:hAnsi="Courier New" w:cs="Courier New"/>
        </w:rPr>
        <w:lastRenderedPageBreak/>
        <w:t>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5)Decorso il termine di cui al precedente comma 4) l’Ente procederà ad una seconda verifica. Nel caso in cui i servizi oggetto di fornitura non risultassero conformi alle specifiche di cui al precedente comma 2), l’Ente applicherà le penali di </w:t>
      </w:r>
      <w:r w:rsidRPr="00C542BA">
        <w:rPr>
          <w:rFonts w:ascii="Courier New" w:hAnsi="Courier New" w:cs="Courier New"/>
        </w:rPr>
        <w:lastRenderedPageBreak/>
        <w:t>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lastRenderedPageBreak/>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5"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 Inadempienza del Contraente rispetto ai debiti contratti per l’esercizio della propria attività e per lo svolgimento del </w:t>
      </w:r>
      <w:r w:rsidRPr="00C542BA">
        <w:rPr>
          <w:rFonts w:ascii="Courier New" w:hAnsi="Courier New" w:cs="Courier New"/>
          <w:b w:val="0"/>
          <w:sz w:val="20"/>
          <w:u w:val="none"/>
        </w:rPr>
        <w:lastRenderedPageBreak/>
        <w:t>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w:t>
      </w:r>
      <w:r w:rsidRPr="00C542BA">
        <w:rPr>
          <w:rFonts w:ascii="Courier New" w:hAnsi="Courier New" w:cs="Courier New"/>
        </w:rPr>
        <w:lastRenderedPageBreak/>
        <w:t>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5"/>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w:t>
      </w:r>
      <w:r w:rsidRPr="00C542BA">
        <w:rPr>
          <w:rFonts w:ascii="Courier New" w:hAnsi="Courier New" w:cs="Courier New"/>
        </w:rPr>
        <w:lastRenderedPageBreak/>
        <w:t>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w:t>
      </w:r>
      <w:r w:rsidRPr="00C542BA">
        <w:rPr>
          <w:rFonts w:ascii="Courier New" w:hAnsi="Courier New" w:cs="Courier New"/>
        </w:rPr>
        <w:lastRenderedPageBreak/>
        <w:t>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29C70" w14:textId="77777777" w:rsidR="00F25905" w:rsidRDefault="00F25905">
      <w:r>
        <w:separator/>
      </w:r>
    </w:p>
  </w:endnote>
  <w:endnote w:type="continuationSeparator" w:id="0">
    <w:p w14:paraId="53CEC72F" w14:textId="77777777" w:rsidR="00F25905" w:rsidRDefault="00F25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229B" w14:textId="1443E02E"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117834">
      <w:rPr>
        <w:rStyle w:val="Numeropagina"/>
        <w:noProof/>
      </w:rPr>
      <w:t>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B0BA2" w14:textId="77777777" w:rsidR="00F25905" w:rsidRDefault="00F25905">
      <w:r>
        <w:separator/>
      </w:r>
    </w:p>
  </w:footnote>
  <w:footnote w:type="continuationSeparator" w:id="0">
    <w:p w14:paraId="58C75FF1" w14:textId="77777777" w:rsidR="00F25905" w:rsidRDefault="00F259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abstractNumId w:val="12"/>
  </w:num>
  <w:num w:numId="2">
    <w:abstractNumId w:val="10"/>
  </w:num>
  <w:num w:numId="3">
    <w:abstractNumId w:val="13"/>
  </w:num>
  <w:num w:numId="4">
    <w:abstractNumId w:val="7"/>
  </w:num>
  <w:num w:numId="5">
    <w:abstractNumId w:val="5"/>
  </w:num>
  <w:num w:numId="6">
    <w:abstractNumId w:val="11"/>
  </w:num>
  <w:num w:numId="7">
    <w:abstractNumId w:val="0"/>
  </w:num>
  <w:num w:numId="8">
    <w:abstractNumId w:val="1"/>
  </w:num>
  <w:num w:numId="9">
    <w:abstractNumId w:val="4"/>
  </w:num>
  <w:num w:numId="10">
    <w:abstractNumId w:val="2"/>
  </w:num>
  <w:num w:numId="11">
    <w:abstractNumId w:val="3"/>
  </w:num>
  <w:num w:numId="12">
    <w:abstractNumId w:val="9"/>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B6"/>
    <w:rsid w:val="000046E9"/>
    <w:rsid w:val="00030DB8"/>
    <w:rsid w:val="00046F00"/>
    <w:rsid w:val="00066ACA"/>
    <w:rsid w:val="000711B4"/>
    <w:rsid w:val="000777DE"/>
    <w:rsid w:val="00077E67"/>
    <w:rsid w:val="00096FC9"/>
    <w:rsid w:val="000A418C"/>
    <w:rsid w:val="000B683B"/>
    <w:rsid w:val="000B7C9C"/>
    <w:rsid w:val="000D4AB5"/>
    <w:rsid w:val="000F10B6"/>
    <w:rsid w:val="00110E2A"/>
    <w:rsid w:val="00117834"/>
    <w:rsid w:val="00125E65"/>
    <w:rsid w:val="001336DF"/>
    <w:rsid w:val="00144D26"/>
    <w:rsid w:val="001454F5"/>
    <w:rsid w:val="00146914"/>
    <w:rsid w:val="0015511D"/>
    <w:rsid w:val="00170DE5"/>
    <w:rsid w:val="0017363B"/>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53AE3"/>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C6988"/>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1C5C"/>
    <w:rsid w:val="007247A9"/>
    <w:rsid w:val="00747F7D"/>
    <w:rsid w:val="0076151B"/>
    <w:rsid w:val="0077094A"/>
    <w:rsid w:val="007757CC"/>
    <w:rsid w:val="00791821"/>
    <w:rsid w:val="007A33DF"/>
    <w:rsid w:val="007A4888"/>
    <w:rsid w:val="007B197A"/>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B078A4"/>
    <w:rsid w:val="00B1726F"/>
    <w:rsid w:val="00B232A6"/>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2FEF"/>
    <w:rsid w:val="00CD7A07"/>
    <w:rsid w:val="00D10AA0"/>
    <w:rsid w:val="00D143A5"/>
    <w:rsid w:val="00D2465B"/>
    <w:rsid w:val="00D2652E"/>
    <w:rsid w:val="00D26D8C"/>
    <w:rsid w:val="00D3665C"/>
    <w:rsid w:val="00D451D7"/>
    <w:rsid w:val="00D46CD8"/>
    <w:rsid w:val="00D4743F"/>
    <w:rsid w:val="00D51156"/>
    <w:rsid w:val="00D56D29"/>
    <w:rsid w:val="00D80A93"/>
    <w:rsid w:val="00DB1DAA"/>
    <w:rsid w:val="00DB4876"/>
    <w:rsid w:val="00DC09DC"/>
    <w:rsid w:val="00DD3D7A"/>
    <w:rsid w:val="00DF283E"/>
    <w:rsid w:val="00E04CA9"/>
    <w:rsid w:val="00E0734B"/>
    <w:rsid w:val="00E27335"/>
    <w:rsid w:val="00E35B0C"/>
    <w:rsid w:val="00E4130A"/>
    <w:rsid w:val="00E76D22"/>
    <w:rsid w:val="00E948B0"/>
    <w:rsid w:val="00EA7F0D"/>
    <w:rsid w:val="00EE0055"/>
    <w:rsid w:val="00EF77A7"/>
    <w:rsid w:val="00F067DB"/>
    <w:rsid w:val="00F123CA"/>
    <w:rsid w:val="00F20BC9"/>
    <w:rsid w:val="00F22757"/>
    <w:rsid w:val="00F25905"/>
    <w:rsid w:val="00F37D2F"/>
    <w:rsid w:val="00F429FC"/>
    <w:rsid w:val="00F531FD"/>
    <w:rsid w:val="00F61FF5"/>
    <w:rsid w:val="00F64772"/>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stroke="f">
      <v:fill color="white"/>
      <v:stroke on="f"/>
    </o:shapedefaults>
    <o:shapelayout v:ext="edit">
      <o:idmap v:ext="edit" data="1"/>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customStyle="1" w:styleId="UnresolvedMention">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Template>
  <TotalTime>0</TotalTime>
  <Pages>17</Pages>
  <Words>3236</Words>
  <Characters>18448</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21641</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ROSA CANINO</cp:lastModifiedBy>
  <cp:revision>2</cp:revision>
  <cp:lastPrinted>2013-11-08T09:56:00Z</cp:lastPrinted>
  <dcterms:created xsi:type="dcterms:W3CDTF">2024-12-09T19:24:00Z</dcterms:created>
  <dcterms:modified xsi:type="dcterms:W3CDTF">2024-12-09T19:24:00Z</dcterms:modified>
</cp:coreProperties>
</file>